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3B41" w14:textId="7F54972F" w:rsidR="00A67022" w:rsidRPr="00E32FF3" w:rsidRDefault="00A67022" w:rsidP="0058025C">
      <w:pPr>
        <w:pBdr>
          <w:top w:val="single" w:sz="4" w:space="1" w:color="auto"/>
          <w:left w:val="single" w:sz="4" w:space="4" w:color="auto"/>
          <w:bottom w:val="single" w:sz="4" w:space="1" w:color="auto"/>
          <w:right w:val="single" w:sz="4" w:space="4" w:color="auto"/>
        </w:pBdr>
        <w:spacing w:before="120" w:after="120"/>
        <w:jc w:val="center"/>
        <w:rPr>
          <w:b/>
          <w:noProof/>
          <w:szCs w:val="24"/>
        </w:rPr>
      </w:pPr>
      <w:bookmarkStart w:id="0" w:name="_GoBack"/>
      <w:bookmarkEnd w:id="0"/>
      <w:r w:rsidRPr="00E32FF3">
        <w:rPr>
          <w:b/>
          <w:noProof/>
          <w:szCs w:val="24"/>
        </w:rPr>
        <w:t>CALL FOR APPLICATIONS</w:t>
      </w:r>
      <w:r w:rsidRPr="00E32FF3">
        <w:rPr>
          <w:b/>
          <w:bCs/>
          <w:noProof/>
          <w:sz w:val="26"/>
          <w:szCs w:val="26"/>
        </w:rPr>
        <w:t xml:space="preserve"> </w:t>
      </w:r>
      <w:r w:rsidRPr="00E32FF3">
        <w:rPr>
          <w:b/>
          <w:bCs/>
          <w:noProof/>
          <w:szCs w:val="24"/>
        </w:rPr>
        <w:t xml:space="preserve">FOR THE SELECTION OF MEMBERS OF THE EXPERT GROUP </w:t>
      </w:r>
      <w:r w:rsidR="00937685" w:rsidRPr="00E32FF3">
        <w:rPr>
          <w:b/>
          <w:noProof/>
          <w:szCs w:val="24"/>
        </w:rPr>
        <w:t xml:space="preserve">ON </w:t>
      </w:r>
      <w:r w:rsidR="007D2EDF" w:rsidRPr="0058025C">
        <w:rPr>
          <w:b/>
          <w:noProof/>
          <w:szCs w:val="24"/>
        </w:rPr>
        <w:t>SOCIAL ECONOMY AND SOCIAL ENTERPRISES</w:t>
      </w:r>
    </w:p>
    <w:p w14:paraId="3D860EFF" w14:textId="77777777" w:rsidR="00A67022" w:rsidRPr="00B27473" w:rsidRDefault="00A67022" w:rsidP="005228CE">
      <w:pPr>
        <w:keepNext/>
        <w:keepLines/>
        <w:widowControl w:val="0"/>
        <w:numPr>
          <w:ilvl w:val="0"/>
          <w:numId w:val="21"/>
        </w:numPr>
        <w:tabs>
          <w:tab w:val="left" w:pos="466"/>
        </w:tabs>
        <w:spacing w:before="120" w:after="120"/>
        <w:ind w:left="0"/>
        <w:outlineLvl w:val="1"/>
        <w:rPr>
          <w:b/>
          <w:noProof/>
          <w:szCs w:val="24"/>
          <w:u w:val="single"/>
          <w:lang w:eastAsia="en-GB"/>
        </w:rPr>
      </w:pPr>
      <w:bookmarkStart w:id="1" w:name="bookmark3"/>
      <w:r w:rsidRPr="00B27473">
        <w:rPr>
          <w:b/>
          <w:noProof/>
          <w:szCs w:val="24"/>
          <w:u w:val="single"/>
          <w:shd w:val="clear" w:color="auto" w:fill="FFFFFF"/>
          <w:lang w:eastAsia="en-GB"/>
        </w:rPr>
        <w:t>Background</w:t>
      </w:r>
      <w:bookmarkEnd w:id="1"/>
    </w:p>
    <w:p w14:paraId="5AFA1311" w14:textId="1994BB99" w:rsidR="00937685" w:rsidRPr="00E32FF3" w:rsidRDefault="00937685" w:rsidP="00937685">
      <w:pPr>
        <w:spacing w:before="120" w:after="120"/>
        <w:rPr>
          <w:noProof/>
          <w:szCs w:val="24"/>
        </w:rPr>
      </w:pPr>
      <w:r w:rsidRPr="00E32FF3">
        <w:rPr>
          <w:noProof/>
          <w:szCs w:val="24"/>
        </w:rPr>
        <w:t xml:space="preserve">The Commission’s Directorate-General for </w:t>
      </w:r>
      <w:r w:rsidR="007D2EDF">
        <w:rPr>
          <w:noProof/>
          <w:szCs w:val="24"/>
        </w:rPr>
        <w:t>Internal Market, Industry, Entrepreneurship and SMEs</w:t>
      </w:r>
      <w:r w:rsidRPr="00E32FF3">
        <w:rPr>
          <w:noProof/>
          <w:szCs w:val="24"/>
        </w:rPr>
        <w:t xml:space="preserve"> (</w:t>
      </w:r>
      <w:r w:rsidR="001B388A">
        <w:rPr>
          <w:noProof/>
          <w:szCs w:val="24"/>
        </w:rPr>
        <w:t>"</w:t>
      </w:r>
      <w:r w:rsidRPr="00E32FF3">
        <w:rPr>
          <w:noProof/>
          <w:szCs w:val="24"/>
        </w:rPr>
        <w:t xml:space="preserve">DG </w:t>
      </w:r>
      <w:r w:rsidR="007D2EDF">
        <w:rPr>
          <w:noProof/>
          <w:szCs w:val="24"/>
        </w:rPr>
        <w:t>GROW</w:t>
      </w:r>
      <w:r w:rsidR="001B388A">
        <w:rPr>
          <w:noProof/>
          <w:szCs w:val="24"/>
        </w:rPr>
        <w:t>"</w:t>
      </w:r>
      <w:r w:rsidRPr="00E32FF3">
        <w:rPr>
          <w:noProof/>
          <w:szCs w:val="24"/>
        </w:rPr>
        <w:t xml:space="preserve">) has set up a group of experts on </w:t>
      </w:r>
      <w:r w:rsidR="007D2EDF">
        <w:rPr>
          <w:noProof/>
          <w:szCs w:val="24"/>
        </w:rPr>
        <w:t>social economy and social enterprises</w:t>
      </w:r>
      <w:r w:rsidR="006C156E" w:rsidRPr="00E32FF3">
        <w:rPr>
          <w:noProof/>
          <w:szCs w:val="24"/>
        </w:rPr>
        <w:t xml:space="preserve"> </w:t>
      </w:r>
      <w:r w:rsidRPr="00E32FF3">
        <w:rPr>
          <w:noProof/>
          <w:szCs w:val="24"/>
        </w:rPr>
        <w:t>(“the group”).</w:t>
      </w:r>
      <w:r w:rsidR="00C40EA2" w:rsidRPr="00E32FF3">
        <w:rPr>
          <w:noProof/>
          <w:szCs w:val="24"/>
        </w:rPr>
        <w:t xml:space="preserve"> The Commission is calling for applications with a view to selecting members o</w:t>
      </w:r>
      <w:r w:rsidR="001B388A">
        <w:rPr>
          <w:noProof/>
          <w:szCs w:val="24"/>
        </w:rPr>
        <w:t>f</w:t>
      </w:r>
      <w:r w:rsidR="00C40EA2" w:rsidRPr="00E32FF3">
        <w:rPr>
          <w:noProof/>
          <w:szCs w:val="24"/>
        </w:rPr>
        <w:t xml:space="preserve"> the group</w:t>
      </w:r>
      <w:r w:rsidR="001B388A">
        <w:rPr>
          <w:noProof/>
          <w:szCs w:val="24"/>
        </w:rPr>
        <w:t>, other than Member States' authorities</w:t>
      </w:r>
      <w:r w:rsidR="006B3EC4">
        <w:rPr>
          <w:noProof/>
          <w:szCs w:val="24"/>
        </w:rPr>
        <w:t>, which shall be appointed by direct invitation</w:t>
      </w:r>
      <w:r w:rsidR="001B388A">
        <w:rPr>
          <w:noProof/>
          <w:szCs w:val="24"/>
        </w:rPr>
        <w:t>.</w:t>
      </w:r>
    </w:p>
    <w:p w14:paraId="46BA697D" w14:textId="77777777" w:rsidR="00C40EA2" w:rsidRDefault="00C40EA2" w:rsidP="00472CA3">
      <w:pPr>
        <w:spacing w:before="120" w:after="120"/>
        <w:rPr>
          <w:b/>
          <w:smallCaps/>
          <w:noProof/>
          <w:color w:val="000000"/>
          <w:szCs w:val="24"/>
          <w:shd w:val="clear" w:color="auto" w:fill="FFFFFF"/>
        </w:rPr>
      </w:pPr>
      <w:r w:rsidRPr="00E32FF3">
        <w:rPr>
          <w:b/>
          <w:smallCaps/>
          <w:noProof/>
          <w:color w:val="000000"/>
          <w:szCs w:val="24"/>
          <w:shd w:val="clear" w:color="auto" w:fill="FFFFFF"/>
        </w:rPr>
        <w:t>1.1.</w:t>
      </w:r>
      <w:r w:rsidRPr="00E32FF3">
        <w:rPr>
          <w:b/>
          <w:smallCaps/>
          <w:noProof/>
          <w:color w:val="000000"/>
          <w:szCs w:val="24"/>
          <w:shd w:val="clear" w:color="auto" w:fill="FFFFFF"/>
        </w:rPr>
        <w:tab/>
        <w:t>General context</w:t>
      </w:r>
    </w:p>
    <w:p w14:paraId="786DB2FA" w14:textId="77777777" w:rsidR="007D2EDF" w:rsidRDefault="007D2EDF" w:rsidP="007D2EDF">
      <w:pPr>
        <w:autoSpaceDE w:val="0"/>
        <w:autoSpaceDN w:val="0"/>
        <w:adjustRightInd w:val="0"/>
        <w:rPr>
          <w:szCs w:val="24"/>
        </w:rPr>
      </w:pPr>
      <w:r w:rsidRPr="00594616">
        <w:rPr>
          <w:szCs w:val="24"/>
          <w:lang w:val="en"/>
        </w:rPr>
        <w:t>Social economy i</w:t>
      </w:r>
      <w:r w:rsidRPr="00594616">
        <w:rPr>
          <w:szCs w:val="24"/>
        </w:rPr>
        <w:t>s</w:t>
      </w:r>
      <w:r w:rsidR="00904C6D">
        <w:rPr>
          <w:szCs w:val="24"/>
        </w:rPr>
        <w:t xml:space="preserve"> a different way to organise </w:t>
      </w:r>
      <w:r w:rsidR="002C050F">
        <w:rPr>
          <w:szCs w:val="24"/>
        </w:rPr>
        <w:t xml:space="preserve">a </w:t>
      </w:r>
      <w:r w:rsidR="00904C6D">
        <w:rPr>
          <w:szCs w:val="24"/>
        </w:rPr>
        <w:t>business as i</w:t>
      </w:r>
      <w:r w:rsidRPr="00594616">
        <w:rPr>
          <w:szCs w:val="24"/>
        </w:rPr>
        <w:t xml:space="preserve">t seeks to recognize the variety and the importance of community-based efforts that respond to social needs and, in many instances, to mobilize community resources for economic </w:t>
      </w:r>
      <w:r w:rsidR="00904C6D">
        <w:rPr>
          <w:szCs w:val="24"/>
        </w:rPr>
        <w:t>opportunities</w:t>
      </w:r>
      <w:r w:rsidR="00943AB8">
        <w:rPr>
          <w:rStyle w:val="FootnoteReference"/>
          <w:szCs w:val="24"/>
        </w:rPr>
        <w:footnoteReference w:id="1"/>
      </w:r>
      <w:r w:rsidR="00904C6D">
        <w:rPr>
          <w:szCs w:val="24"/>
        </w:rPr>
        <w:t xml:space="preserve">. </w:t>
      </w:r>
    </w:p>
    <w:p w14:paraId="23782778" w14:textId="77777777" w:rsidR="007D2EDF" w:rsidRPr="00594616" w:rsidRDefault="007D2EDF" w:rsidP="007D2EDF">
      <w:pPr>
        <w:autoSpaceDE w:val="0"/>
        <w:autoSpaceDN w:val="0"/>
        <w:adjustRightInd w:val="0"/>
        <w:rPr>
          <w:szCs w:val="24"/>
          <w:lang w:val="en"/>
        </w:rPr>
      </w:pPr>
      <w:r w:rsidRPr="00594616">
        <w:rPr>
          <w:szCs w:val="24"/>
        </w:rPr>
        <w:t xml:space="preserve">Social economy is also </w:t>
      </w:r>
      <w:r w:rsidR="002C050F">
        <w:rPr>
          <w:szCs w:val="24"/>
        </w:rPr>
        <w:t xml:space="preserve">considered in </w:t>
      </w:r>
      <w:r w:rsidRPr="00594616">
        <w:rPr>
          <w:szCs w:val="24"/>
        </w:rPr>
        <w:t xml:space="preserve">many countries as an integrated system of </w:t>
      </w:r>
      <w:r w:rsidRPr="00594616">
        <w:rPr>
          <w:b/>
          <w:szCs w:val="24"/>
        </w:rPr>
        <w:t>social innovation,</w:t>
      </w:r>
      <w:r w:rsidRPr="00594616">
        <w:rPr>
          <w:szCs w:val="24"/>
        </w:rPr>
        <w:t xml:space="preserve"> rooted in local and regional development and supported by new systems of governance based on new partnerships with government, labour and the private sector.</w:t>
      </w:r>
    </w:p>
    <w:p w14:paraId="538EE9CE" w14:textId="38533332" w:rsidR="007D2EDF" w:rsidRPr="00594616" w:rsidRDefault="007D2EDF" w:rsidP="007D2EDF">
      <w:pPr>
        <w:rPr>
          <w:szCs w:val="24"/>
          <w:lang w:val="en"/>
        </w:rPr>
      </w:pPr>
      <w:r w:rsidRPr="00594616">
        <w:rPr>
          <w:b/>
          <w:szCs w:val="24"/>
          <w:lang w:val="en"/>
        </w:rPr>
        <w:t>S</w:t>
      </w:r>
      <w:r w:rsidRPr="00594616">
        <w:rPr>
          <w:b/>
          <w:bCs/>
          <w:szCs w:val="24"/>
          <w:lang w:val="en"/>
        </w:rPr>
        <w:t>ocial enterprises</w:t>
      </w:r>
      <w:r w:rsidRPr="00594616">
        <w:rPr>
          <w:szCs w:val="24"/>
          <w:lang w:val="en"/>
        </w:rPr>
        <w:t xml:space="preserve"> </w:t>
      </w:r>
      <w:r w:rsidR="001B388A">
        <w:rPr>
          <w:szCs w:val="24"/>
          <w:lang w:val="en"/>
        </w:rPr>
        <w:t>are a</w:t>
      </w:r>
      <w:r w:rsidRPr="00594616">
        <w:rPr>
          <w:szCs w:val="24"/>
          <w:lang w:val="en"/>
        </w:rPr>
        <w:t xml:space="preserve"> key </w:t>
      </w:r>
      <w:r w:rsidR="001B388A">
        <w:rPr>
          <w:szCs w:val="24"/>
          <w:lang w:val="en"/>
        </w:rPr>
        <w:t>element</w:t>
      </w:r>
      <w:r w:rsidRPr="00594616">
        <w:rPr>
          <w:szCs w:val="24"/>
          <w:lang w:val="en"/>
        </w:rPr>
        <w:t xml:space="preserve"> </w:t>
      </w:r>
      <w:r w:rsidR="00D521AF">
        <w:rPr>
          <w:szCs w:val="24"/>
          <w:lang w:val="en"/>
        </w:rPr>
        <w:t>of the</w:t>
      </w:r>
      <w:r w:rsidR="00943AB8">
        <w:rPr>
          <w:szCs w:val="24"/>
          <w:lang w:val="en"/>
        </w:rPr>
        <w:t xml:space="preserve"> social</w:t>
      </w:r>
      <w:r w:rsidRPr="00594616">
        <w:rPr>
          <w:szCs w:val="24"/>
          <w:lang w:val="en"/>
        </w:rPr>
        <w:t xml:space="preserve"> economy. </w:t>
      </w:r>
      <w:r w:rsidR="002C050F">
        <w:rPr>
          <w:szCs w:val="24"/>
          <w:lang w:val="en"/>
        </w:rPr>
        <w:t>Social enterprises'</w:t>
      </w:r>
      <w:r w:rsidRPr="00594616">
        <w:rPr>
          <w:szCs w:val="24"/>
          <w:lang w:val="en"/>
        </w:rPr>
        <w:t xml:space="preserve"> main objective is to have a </w:t>
      </w:r>
      <w:r w:rsidRPr="00594616">
        <w:rPr>
          <w:b/>
          <w:szCs w:val="24"/>
          <w:lang w:val="en"/>
        </w:rPr>
        <w:t>societal impact</w:t>
      </w:r>
      <w:r w:rsidRPr="00594616">
        <w:rPr>
          <w:szCs w:val="24"/>
          <w:lang w:val="en"/>
        </w:rPr>
        <w:t xml:space="preserve"> for the general interest and earn revenue led by an </w:t>
      </w:r>
      <w:r w:rsidRPr="00594616">
        <w:rPr>
          <w:b/>
          <w:szCs w:val="24"/>
          <w:lang w:val="en"/>
        </w:rPr>
        <w:t xml:space="preserve">entrepreneurial </w:t>
      </w:r>
      <w:r w:rsidR="002F396E">
        <w:rPr>
          <w:b/>
          <w:szCs w:val="24"/>
          <w:lang w:val="en"/>
        </w:rPr>
        <w:t>mode of operation</w:t>
      </w:r>
      <w:r w:rsidRPr="00594616">
        <w:rPr>
          <w:szCs w:val="24"/>
          <w:lang w:val="en"/>
        </w:rPr>
        <w:t xml:space="preserve">. </w:t>
      </w:r>
      <w:r w:rsidR="002C050F">
        <w:rPr>
          <w:szCs w:val="24"/>
          <w:lang w:val="en"/>
        </w:rPr>
        <w:t>They</w:t>
      </w:r>
      <w:r w:rsidRPr="00594616">
        <w:rPr>
          <w:szCs w:val="24"/>
          <w:lang w:val="en"/>
        </w:rPr>
        <w:t xml:space="preserve"> operate in a very broad number of commercial activities, provide a wide range of products and services across the European single market and generate millions of jobs.</w:t>
      </w:r>
    </w:p>
    <w:p w14:paraId="2CAC5B0E" w14:textId="13B6D485" w:rsidR="007D2EDF" w:rsidRPr="00594616" w:rsidRDefault="007D2EDF" w:rsidP="007D2EDF">
      <w:pPr>
        <w:rPr>
          <w:szCs w:val="24"/>
        </w:rPr>
      </w:pPr>
      <w:r w:rsidRPr="00594616">
        <w:rPr>
          <w:szCs w:val="24"/>
        </w:rPr>
        <w:t xml:space="preserve">Social enterprises </w:t>
      </w:r>
      <w:r w:rsidRPr="00594616">
        <w:rPr>
          <w:b/>
          <w:szCs w:val="24"/>
        </w:rPr>
        <w:t>create both economic and social value.</w:t>
      </w:r>
      <w:r w:rsidRPr="00594616">
        <w:rPr>
          <w:szCs w:val="24"/>
        </w:rPr>
        <w:t xml:space="preserve"> They cont</w:t>
      </w:r>
      <w:r w:rsidR="00D521AF">
        <w:rPr>
          <w:szCs w:val="24"/>
        </w:rPr>
        <w:t>ribute to growth</w:t>
      </w:r>
      <w:r w:rsidRPr="00594616">
        <w:rPr>
          <w:szCs w:val="24"/>
        </w:rPr>
        <w:t xml:space="preserve"> in a sustainable manner, mostly through </w:t>
      </w:r>
      <w:r w:rsidR="00D521AF">
        <w:rPr>
          <w:szCs w:val="24"/>
        </w:rPr>
        <w:t>jobs that are locally anchored.</w:t>
      </w:r>
    </w:p>
    <w:p w14:paraId="6B2DEC0B" w14:textId="38C9BFFC" w:rsidR="007D2EDF" w:rsidRPr="00594616" w:rsidRDefault="00D521AF" w:rsidP="007D2EDF">
      <w:pPr>
        <w:rPr>
          <w:szCs w:val="24"/>
        </w:rPr>
      </w:pPr>
      <w:r>
        <w:rPr>
          <w:szCs w:val="24"/>
        </w:rPr>
        <w:t>They bring an</w:t>
      </w:r>
      <w:r w:rsidR="007D2EDF" w:rsidRPr="00594616">
        <w:rPr>
          <w:szCs w:val="24"/>
        </w:rPr>
        <w:t xml:space="preserve"> "inclusive" dimension to the single market. Moreover, social enterprises are often </w:t>
      </w:r>
      <w:r w:rsidR="007D2EDF" w:rsidRPr="00594616">
        <w:rPr>
          <w:b/>
          <w:szCs w:val="24"/>
        </w:rPr>
        <w:t>strong drivers for innovation</w:t>
      </w:r>
      <w:r w:rsidR="007D2EDF" w:rsidRPr="00594616">
        <w:rPr>
          <w:szCs w:val="24"/>
        </w:rPr>
        <w:t xml:space="preserve"> and respond to needs that are otherwise not met, or not met in an optimal manner by public authorities and/or market players.</w:t>
      </w:r>
    </w:p>
    <w:p w14:paraId="4EE5B1C3" w14:textId="6B38CF7F" w:rsidR="00594616" w:rsidRPr="000A6CF4" w:rsidRDefault="007D2EDF" w:rsidP="0058025C">
      <w:pPr>
        <w:autoSpaceDE w:val="0"/>
        <w:autoSpaceDN w:val="0"/>
        <w:adjustRightInd w:val="0"/>
      </w:pPr>
      <w:r w:rsidRPr="00594616">
        <w:rPr>
          <w:szCs w:val="24"/>
        </w:rPr>
        <w:t xml:space="preserve">The </w:t>
      </w:r>
      <w:r w:rsidR="00460B20">
        <w:rPr>
          <w:szCs w:val="24"/>
        </w:rPr>
        <w:t xml:space="preserve">European Commission's </w:t>
      </w:r>
      <w:r w:rsidRPr="00594616">
        <w:rPr>
          <w:b/>
          <w:szCs w:val="24"/>
        </w:rPr>
        <w:t>Social Business Initiative (SBI)</w:t>
      </w:r>
      <w:r w:rsidRPr="00594616">
        <w:rPr>
          <w:rStyle w:val="FootnoteReference"/>
          <w:b/>
          <w:szCs w:val="24"/>
        </w:rPr>
        <w:footnoteReference w:id="2"/>
      </w:r>
      <w:r w:rsidRPr="00594616">
        <w:rPr>
          <w:szCs w:val="24"/>
        </w:rPr>
        <w:t xml:space="preserve">, </w:t>
      </w:r>
      <w:r w:rsidRPr="00594616">
        <w:rPr>
          <w:rFonts w:eastAsia="ECSquareSansPro-Regular"/>
          <w:szCs w:val="24"/>
        </w:rPr>
        <w:t xml:space="preserve">launched in 2011, </w:t>
      </w:r>
      <w:r w:rsidR="00594616" w:rsidRPr="002677E3">
        <w:rPr>
          <w:i/>
        </w:rPr>
        <w:t xml:space="preserve"> </w:t>
      </w:r>
      <w:r w:rsidR="00594616" w:rsidRPr="0058025C">
        <w:rPr>
          <w:rFonts w:eastAsia="ECSquareSansPro-Regular"/>
          <w:szCs w:val="24"/>
        </w:rPr>
        <w:t xml:space="preserve">set up a consultative multi-stakeholder group on social </w:t>
      </w:r>
      <w:r w:rsidR="0058025C">
        <w:rPr>
          <w:rFonts w:eastAsia="ECSquareSansPro-Regular"/>
          <w:szCs w:val="24"/>
        </w:rPr>
        <w:t>enterprises</w:t>
      </w:r>
      <w:r w:rsidR="00594616" w:rsidRPr="0058025C">
        <w:rPr>
          <w:rFonts w:eastAsia="ECSquareSansPro-Regular"/>
          <w:szCs w:val="24"/>
        </w:rPr>
        <w:t xml:space="preserve"> to examine the progress of the measures envisaged in this Communication</w:t>
      </w:r>
      <w:r w:rsidR="00460B20" w:rsidRPr="0058025C">
        <w:rPr>
          <w:rFonts w:eastAsia="ECSquareSansPro-Regular"/>
          <w:szCs w:val="24"/>
        </w:rPr>
        <w:t xml:space="preserve">. </w:t>
      </w:r>
      <w:r w:rsidR="00594616" w:rsidRPr="0058025C">
        <w:rPr>
          <w:rFonts w:eastAsia="ECSquareSansPro-Regular"/>
          <w:szCs w:val="24"/>
        </w:rPr>
        <w:t xml:space="preserve">The group, called </w:t>
      </w:r>
      <w:r w:rsidR="00594616" w:rsidRPr="0058025C">
        <w:rPr>
          <w:rFonts w:eastAsia="ECSquareSansPro-Regular"/>
          <w:i/>
          <w:szCs w:val="24"/>
        </w:rPr>
        <w:t xml:space="preserve">"Groupe d'experts de la Commission sur l'entrepreneuriat social" </w:t>
      </w:r>
      <w:r w:rsidR="00594616" w:rsidRPr="0058025C">
        <w:rPr>
          <w:rFonts w:eastAsia="ECSquareSansPro-Regular"/>
          <w:szCs w:val="24"/>
        </w:rPr>
        <w:t>(GECES)</w:t>
      </w:r>
      <w:r w:rsidR="00460B20">
        <w:rPr>
          <w:rFonts w:eastAsia="ECSquareSansPro-Regular"/>
          <w:szCs w:val="24"/>
        </w:rPr>
        <w:t>,</w:t>
      </w:r>
      <w:r w:rsidR="00594616" w:rsidRPr="0058025C">
        <w:rPr>
          <w:rFonts w:eastAsia="ECSquareSansPro-Regular"/>
          <w:szCs w:val="24"/>
        </w:rPr>
        <w:t xml:space="preserve"> </w:t>
      </w:r>
      <w:r w:rsidR="00DE4E82">
        <w:rPr>
          <w:rFonts w:eastAsia="ECSquareSansPro-Regular"/>
          <w:szCs w:val="24"/>
        </w:rPr>
        <w:t xml:space="preserve">which </w:t>
      </w:r>
      <w:r w:rsidR="00460B20" w:rsidRPr="0058025C">
        <w:rPr>
          <w:rFonts w:eastAsia="ECSquareSansPro-Regular"/>
          <w:szCs w:val="24"/>
        </w:rPr>
        <w:t>involved representatives of the Member States, local authorities, social entrepreneurs' organisations, the banking and finance sector</w:t>
      </w:r>
      <w:r w:rsidR="00DE4E82">
        <w:rPr>
          <w:rFonts w:eastAsia="ECSquareSansPro-Regular"/>
          <w:szCs w:val="24"/>
        </w:rPr>
        <w:t>, as well as</w:t>
      </w:r>
      <w:r w:rsidR="00460B20" w:rsidRPr="0058025C">
        <w:rPr>
          <w:rFonts w:eastAsia="ECSquareSansPro-Regular"/>
          <w:szCs w:val="24"/>
        </w:rPr>
        <w:t xml:space="preserve"> the academic and university sector</w:t>
      </w:r>
      <w:r w:rsidR="00DE4E82">
        <w:rPr>
          <w:rFonts w:eastAsia="ECSquareSansPro-Regular"/>
          <w:szCs w:val="24"/>
        </w:rPr>
        <w:t>,</w:t>
      </w:r>
      <w:r w:rsidR="00460B20">
        <w:rPr>
          <w:rFonts w:eastAsia="ECSquareSansPro-Regular"/>
          <w:szCs w:val="24"/>
        </w:rPr>
        <w:t xml:space="preserve">  </w:t>
      </w:r>
      <w:r w:rsidR="003834D5" w:rsidRPr="0058025C">
        <w:rPr>
          <w:rFonts w:eastAsia="ECSquareSansPro-Regular"/>
          <w:szCs w:val="24"/>
        </w:rPr>
        <w:t>was set up for 6 year</w:t>
      </w:r>
      <w:r w:rsidR="003834D5">
        <w:t>s</w:t>
      </w:r>
      <w:r w:rsidR="00D521AF">
        <w:rPr>
          <w:rStyle w:val="FootnoteReference"/>
        </w:rPr>
        <w:footnoteReference w:id="3"/>
      </w:r>
      <w:r w:rsidR="00D521AF">
        <w:t>.</w:t>
      </w:r>
      <w:r w:rsidR="003834D5">
        <w:t xml:space="preserve"> </w:t>
      </w:r>
      <w:r w:rsidR="00594616">
        <w:t xml:space="preserve"> </w:t>
      </w:r>
    </w:p>
    <w:p w14:paraId="26EEB9EA" w14:textId="7B5D85DC" w:rsidR="00FA09B4" w:rsidRDefault="007D2EDF" w:rsidP="0058025C">
      <w:pPr>
        <w:autoSpaceDE w:val="0"/>
        <w:autoSpaceDN w:val="0"/>
        <w:adjustRightInd w:val="0"/>
        <w:rPr>
          <w:bCs/>
          <w:szCs w:val="24"/>
          <w:lang w:val="en"/>
        </w:rPr>
      </w:pPr>
      <w:r w:rsidRPr="00594616">
        <w:rPr>
          <w:szCs w:val="24"/>
          <w:lang w:val="en"/>
        </w:rPr>
        <w:lastRenderedPageBreak/>
        <w:t xml:space="preserve">The </w:t>
      </w:r>
      <w:r w:rsidR="00035F0E" w:rsidRPr="00594616">
        <w:rPr>
          <w:szCs w:val="24"/>
          <w:lang w:val="en"/>
        </w:rPr>
        <w:t>GECES</w:t>
      </w:r>
      <w:r w:rsidR="0050556F">
        <w:rPr>
          <w:szCs w:val="24"/>
          <w:lang w:val="en"/>
        </w:rPr>
        <w:t xml:space="preserve"> issued its</w:t>
      </w:r>
      <w:r w:rsidR="00035F0E" w:rsidRPr="00594616">
        <w:rPr>
          <w:szCs w:val="24"/>
          <w:lang w:val="en"/>
        </w:rPr>
        <w:t xml:space="preserve"> </w:t>
      </w:r>
      <w:r w:rsidRPr="00594616">
        <w:rPr>
          <w:b/>
          <w:szCs w:val="24"/>
          <w:lang w:val="en"/>
        </w:rPr>
        <w:t>Final Report</w:t>
      </w:r>
      <w:r w:rsidRPr="00594616">
        <w:rPr>
          <w:szCs w:val="24"/>
          <w:lang w:val="en"/>
        </w:rPr>
        <w:t xml:space="preserve"> </w:t>
      </w:r>
      <w:r w:rsidRPr="00594616">
        <w:rPr>
          <w:i/>
          <w:szCs w:val="24"/>
          <w:lang w:val="en"/>
        </w:rPr>
        <w:t>"Social enterprises and the social economy going forward</w:t>
      </w:r>
      <w:r w:rsidRPr="00594616">
        <w:rPr>
          <w:rStyle w:val="FootnoteReference"/>
          <w:i/>
          <w:szCs w:val="24"/>
          <w:lang w:val="en"/>
        </w:rPr>
        <w:footnoteReference w:id="4"/>
      </w:r>
      <w:r w:rsidRPr="00594616">
        <w:rPr>
          <w:i/>
          <w:szCs w:val="24"/>
          <w:lang w:val="en"/>
        </w:rPr>
        <w:t>"</w:t>
      </w:r>
      <w:r w:rsidRPr="00594616">
        <w:rPr>
          <w:szCs w:val="24"/>
          <w:lang w:val="en"/>
        </w:rPr>
        <w:t xml:space="preserve"> </w:t>
      </w:r>
      <w:r w:rsidR="002F396E">
        <w:rPr>
          <w:szCs w:val="24"/>
          <w:lang w:val="en"/>
        </w:rPr>
        <w:t>at the</w:t>
      </w:r>
      <w:r w:rsidRPr="00594616">
        <w:rPr>
          <w:szCs w:val="24"/>
          <w:lang w:val="en"/>
        </w:rPr>
        <w:t xml:space="preserve"> 11t</w:t>
      </w:r>
      <w:r w:rsidRPr="00594616">
        <w:rPr>
          <w:szCs w:val="24"/>
          <w:vertAlign w:val="superscript"/>
          <w:lang w:val="en"/>
        </w:rPr>
        <w:t>h</w:t>
      </w:r>
      <w:r w:rsidRPr="00594616">
        <w:rPr>
          <w:szCs w:val="24"/>
          <w:lang w:val="en"/>
        </w:rPr>
        <w:t xml:space="preserve"> GECES meeting</w:t>
      </w:r>
      <w:r w:rsidR="002F396E">
        <w:rPr>
          <w:szCs w:val="24"/>
          <w:lang w:val="en"/>
        </w:rPr>
        <w:t xml:space="preserve"> on </w:t>
      </w:r>
      <w:r w:rsidR="002F396E" w:rsidRPr="00594616">
        <w:rPr>
          <w:szCs w:val="24"/>
          <w:lang w:val="en"/>
        </w:rPr>
        <w:t>14 October 2016</w:t>
      </w:r>
      <w:r w:rsidR="00460B20">
        <w:rPr>
          <w:szCs w:val="24"/>
          <w:lang w:val="en"/>
        </w:rPr>
        <w:t xml:space="preserve">, providing </w:t>
      </w:r>
      <w:r w:rsidR="002F396E">
        <w:rPr>
          <w:szCs w:val="24"/>
        </w:rPr>
        <w:t xml:space="preserve"> input to</w:t>
      </w:r>
      <w:r w:rsidR="002F396E" w:rsidRPr="00594616">
        <w:rPr>
          <w:szCs w:val="24"/>
        </w:rPr>
        <w:t xml:space="preserve"> </w:t>
      </w:r>
      <w:r w:rsidR="00FA09B4" w:rsidRPr="00594616">
        <w:rPr>
          <w:szCs w:val="24"/>
        </w:rPr>
        <w:t xml:space="preserve">the Commission's </w:t>
      </w:r>
      <w:r w:rsidRPr="00594616">
        <w:rPr>
          <w:szCs w:val="24"/>
        </w:rPr>
        <w:t xml:space="preserve">Communication </w:t>
      </w:r>
      <w:r w:rsidRPr="00594616">
        <w:rPr>
          <w:i/>
          <w:szCs w:val="24"/>
        </w:rPr>
        <w:t>"Europe's next leaders: the Start-up and Scale-up Initiative</w:t>
      </w:r>
      <w:r w:rsidRPr="00594616">
        <w:rPr>
          <w:szCs w:val="24"/>
        </w:rPr>
        <w:t>"</w:t>
      </w:r>
      <w:r w:rsidRPr="00594616">
        <w:rPr>
          <w:rStyle w:val="FootnoteReference"/>
          <w:szCs w:val="24"/>
        </w:rPr>
        <w:footnoteReference w:id="5"/>
      </w:r>
      <w:r w:rsidR="00FA09B4" w:rsidRPr="00594616">
        <w:rPr>
          <w:szCs w:val="24"/>
        </w:rPr>
        <w:t xml:space="preserve">. In </w:t>
      </w:r>
      <w:r w:rsidRPr="00594616">
        <w:rPr>
          <w:szCs w:val="24"/>
        </w:rPr>
        <w:t>the Commission</w:t>
      </w:r>
      <w:r w:rsidR="00F6248D">
        <w:rPr>
          <w:szCs w:val="24"/>
        </w:rPr>
        <w:t>’s Communication</w:t>
      </w:r>
      <w:r w:rsidR="0058025C">
        <w:rPr>
          <w:szCs w:val="24"/>
        </w:rPr>
        <w:t>,</w:t>
      </w:r>
      <w:r w:rsidR="00F6248D">
        <w:rPr>
          <w:szCs w:val="24"/>
        </w:rPr>
        <w:t xml:space="preserve"> it was</w:t>
      </w:r>
      <w:r w:rsidRPr="00594616">
        <w:rPr>
          <w:szCs w:val="24"/>
        </w:rPr>
        <w:t xml:space="preserve"> recognised the potential of social economy and social enterprises for innovation and positive impact in economy and society at large. </w:t>
      </w:r>
      <w:r w:rsidR="00F6248D">
        <w:rPr>
          <w:szCs w:val="24"/>
        </w:rPr>
        <w:t>The Communication</w:t>
      </w:r>
      <w:r w:rsidR="00F6248D" w:rsidRPr="00594616">
        <w:rPr>
          <w:szCs w:val="24"/>
        </w:rPr>
        <w:t xml:space="preserve"> </w:t>
      </w:r>
      <w:r w:rsidRPr="00594616">
        <w:rPr>
          <w:szCs w:val="24"/>
        </w:rPr>
        <w:t>announced further actions focussing on five pillars</w:t>
      </w:r>
      <w:r w:rsidRPr="00594616">
        <w:rPr>
          <w:szCs w:val="24"/>
          <w:lang w:val="en"/>
        </w:rPr>
        <w:t xml:space="preserve">: </w:t>
      </w:r>
      <w:r w:rsidRPr="00594616">
        <w:rPr>
          <w:bCs/>
          <w:szCs w:val="24"/>
          <w:lang w:val="en"/>
        </w:rPr>
        <w:t>access to finance</w:t>
      </w:r>
      <w:r w:rsidRPr="00594616">
        <w:rPr>
          <w:szCs w:val="24"/>
          <w:lang w:val="en"/>
        </w:rPr>
        <w:t>,</w:t>
      </w:r>
      <w:r w:rsidRPr="00594616">
        <w:rPr>
          <w:bCs/>
          <w:szCs w:val="24"/>
          <w:lang w:val="en"/>
        </w:rPr>
        <w:t xml:space="preserve"> access to markets, better framework conditions, new technologies and social innovation, </w:t>
      </w:r>
      <w:r w:rsidRPr="00594616">
        <w:rPr>
          <w:szCs w:val="24"/>
          <w:lang w:val="en"/>
        </w:rPr>
        <w:t xml:space="preserve">as well as the development of an </w:t>
      </w:r>
      <w:r w:rsidRPr="00594616">
        <w:rPr>
          <w:bCs/>
          <w:szCs w:val="24"/>
          <w:lang w:val="en"/>
        </w:rPr>
        <w:t>international dimension.</w:t>
      </w:r>
      <w:r w:rsidR="00FA09B4" w:rsidRPr="00594616">
        <w:rPr>
          <w:bCs/>
          <w:szCs w:val="24"/>
          <w:lang w:val="en"/>
        </w:rPr>
        <w:t xml:space="preserve"> </w:t>
      </w:r>
    </w:p>
    <w:p w14:paraId="3DF179E0" w14:textId="4D641E65" w:rsidR="00D535E9" w:rsidRPr="00594616" w:rsidRDefault="00D535E9" w:rsidP="007D2EDF">
      <w:pPr>
        <w:rPr>
          <w:bCs/>
          <w:szCs w:val="24"/>
          <w:lang w:val="en"/>
        </w:rPr>
      </w:pPr>
      <w:r>
        <w:rPr>
          <w:bCs/>
          <w:szCs w:val="24"/>
          <w:lang w:val="en"/>
        </w:rPr>
        <w:t xml:space="preserve">In order to help the Commission's </w:t>
      </w:r>
      <w:r w:rsidR="00F6248D">
        <w:rPr>
          <w:bCs/>
          <w:szCs w:val="24"/>
          <w:lang w:val="en"/>
        </w:rPr>
        <w:t>competent departments</w:t>
      </w:r>
      <w:r>
        <w:rPr>
          <w:bCs/>
          <w:szCs w:val="24"/>
          <w:lang w:val="en"/>
        </w:rPr>
        <w:t xml:space="preserve"> to implement these five pillars, a new expert group should be set up.</w:t>
      </w:r>
      <w:r w:rsidR="00F6248D">
        <w:rPr>
          <w:bCs/>
          <w:szCs w:val="24"/>
          <w:lang w:val="en"/>
        </w:rPr>
        <w:t xml:space="preserve"> </w:t>
      </w:r>
      <w:r>
        <w:rPr>
          <w:bCs/>
          <w:szCs w:val="24"/>
          <w:lang w:val="en"/>
        </w:rPr>
        <w:t xml:space="preserve">The purpose of this new group will be to discuss and agree on developing </w:t>
      </w:r>
      <w:r w:rsidR="008A2F61">
        <w:rPr>
          <w:bCs/>
          <w:szCs w:val="24"/>
          <w:lang w:val="en"/>
        </w:rPr>
        <w:t xml:space="preserve">and strengthening </w:t>
      </w:r>
      <w:r>
        <w:rPr>
          <w:bCs/>
          <w:szCs w:val="24"/>
          <w:lang w:val="en"/>
        </w:rPr>
        <w:t xml:space="preserve">actions related to the implementation  of these five pillars. </w:t>
      </w:r>
    </w:p>
    <w:p w14:paraId="2F5F15CF" w14:textId="2E1D891E" w:rsidR="00594616" w:rsidRDefault="00594616" w:rsidP="00594616">
      <w:pPr>
        <w:pStyle w:val="Briefingtext"/>
        <w:rPr>
          <w:rFonts w:ascii="Times New Roman" w:hAnsi="Times New Roman" w:cs="Times New Roman"/>
          <w:sz w:val="24"/>
        </w:rPr>
      </w:pPr>
      <w:r>
        <w:rPr>
          <w:rFonts w:ascii="Times New Roman" w:hAnsi="Times New Roman" w:cs="Times New Roman"/>
          <w:sz w:val="24"/>
        </w:rPr>
        <w:t>A</w:t>
      </w:r>
      <w:r w:rsidR="00FA09B4" w:rsidRPr="00594616">
        <w:rPr>
          <w:rFonts w:ascii="Times New Roman" w:hAnsi="Times New Roman" w:cs="Times New Roman"/>
          <w:sz w:val="24"/>
        </w:rPr>
        <w:t xml:space="preserve">n </w:t>
      </w:r>
      <w:r w:rsidR="00FA09B4" w:rsidRPr="00594616">
        <w:rPr>
          <w:rFonts w:ascii="Times New Roman" w:hAnsi="Times New Roman" w:cs="Times New Roman"/>
          <w:sz w:val="24"/>
          <w:u w:val="single"/>
        </w:rPr>
        <w:t>Internal Task Force</w:t>
      </w:r>
      <w:r w:rsidR="00FA09B4" w:rsidRPr="00594616">
        <w:rPr>
          <w:rFonts w:ascii="Times New Roman" w:hAnsi="Times New Roman" w:cs="Times New Roman"/>
          <w:sz w:val="24"/>
        </w:rPr>
        <w:t xml:space="preserve"> has been established in </w:t>
      </w:r>
      <w:r w:rsidR="001A590C">
        <w:rPr>
          <w:rFonts w:ascii="Times New Roman" w:hAnsi="Times New Roman" w:cs="Times New Roman"/>
          <w:sz w:val="24"/>
        </w:rPr>
        <w:t xml:space="preserve">the Commission in </w:t>
      </w:r>
      <w:r w:rsidR="00FA09B4" w:rsidRPr="00594616">
        <w:rPr>
          <w:rFonts w:ascii="Times New Roman" w:hAnsi="Times New Roman" w:cs="Times New Roman"/>
          <w:sz w:val="24"/>
        </w:rPr>
        <w:t xml:space="preserve">January 2017 to follow </w:t>
      </w:r>
      <w:r w:rsidR="001A590C">
        <w:rPr>
          <w:rFonts w:ascii="Times New Roman" w:hAnsi="Times New Roman" w:cs="Times New Roman"/>
          <w:sz w:val="24"/>
        </w:rPr>
        <w:t xml:space="preserve">up on </w:t>
      </w:r>
      <w:r w:rsidR="00FA09B4" w:rsidRPr="00594616">
        <w:rPr>
          <w:rFonts w:ascii="Times New Roman" w:hAnsi="Times New Roman" w:cs="Times New Roman"/>
          <w:sz w:val="24"/>
        </w:rPr>
        <w:t>the implementation of the different actions</w:t>
      </w:r>
      <w:r w:rsidR="008020DE">
        <w:rPr>
          <w:rFonts w:ascii="Times New Roman" w:hAnsi="Times New Roman" w:cs="Times New Roman"/>
          <w:sz w:val="24"/>
        </w:rPr>
        <w:t>.</w:t>
      </w:r>
      <w:r w:rsidR="00FA09B4" w:rsidRPr="00594616">
        <w:rPr>
          <w:rFonts w:ascii="Times New Roman" w:hAnsi="Times New Roman" w:cs="Times New Roman"/>
          <w:sz w:val="24"/>
        </w:rPr>
        <w:t xml:space="preserve"> Stakeholders are informed on the follow up of these actions on a regular basis.   </w:t>
      </w:r>
    </w:p>
    <w:p w14:paraId="091355E8" w14:textId="77777777" w:rsidR="00F86EC0" w:rsidRPr="00E32FF3" w:rsidRDefault="00C40EA2" w:rsidP="00C40EA2">
      <w:pPr>
        <w:spacing w:before="120" w:after="120"/>
        <w:rPr>
          <w:b/>
          <w:smallCaps/>
          <w:noProof/>
          <w:color w:val="000000"/>
          <w:szCs w:val="24"/>
          <w:shd w:val="clear" w:color="auto" w:fill="FFFFFF"/>
        </w:rPr>
      </w:pPr>
      <w:r w:rsidRPr="00E32FF3">
        <w:rPr>
          <w:b/>
          <w:smallCaps/>
          <w:noProof/>
          <w:color w:val="000000"/>
          <w:szCs w:val="24"/>
          <w:shd w:val="clear" w:color="auto" w:fill="FFFFFF"/>
        </w:rPr>
        <w:t>1.2.</w:t>
      </w:r>
      <w:r w:rsidRPr="00E32FF3">
        <w:rPr>
          <w:b/>
          <w:smallCaps/>
          <w:noProof/>
          <w:color w:val="000000"/>
          <w:szCs w:val="24"/>
          <w:shd w:val="clear" w:color="auto" w:fill="FFFFFF"/>
        </w:rPr>
        <w:tab/>
      </w:r>
      <w:r w:rsidR="00F86EC0" w:rsidRPr="00E32FF3">
        <w:rPr>
          <w:b/>
          <w:smallCaps/>
          <w:noProof/>
          <w:color w:val="000000"/>
          <w:szCs w:val="24"/>
          <w:shd w:val="clear" w:color="auto" w:fill="FFFFFF"/>
        </w:rPr>
        <w:t>Tasks of the group</w:t>
      </w:r>
    </w:p>
    <w:p w14:paraId="45D367BE" w14:textId="14EEE84E" w:rsidR="00FE257E" w:rsidRDefault="00FE257E" w:rsidP="008214B2">
      <w:pPr>
        <w:spacing w:before="120" w:after="120"/>
        <w:rPr>
          <w:noProof/>
          <w:szCs w:val="24"/>
        </w:rPr>
      </w:pPr>
      <w:r>
        <w:rPr>
          <w:noProof/>
          <w:szCs w:val="24"/>
        </w:rPr>
        <w:t>Th</w:t>
      </w:r>
      <w:r w:rsidR="008A2F61">
        <w:rPr>
          <w:noProof/>
          <w:szCs w:val="24"/>
        </w:rPr>
        <w:t>e</w:t>
      </w:r>
      <w:r>
        <w:rPr>
          <w:noProof/>
          <w:szCs w:val="24"/>
        </w:rPr>
        <w:t xml:space="preserve"> group </w:t>
      </w:r>
      <w:r w:rsidR="008A2F61">
        <w:rPr>
          <w:noProof/>
          <w:szCs w:val="24"/>
        </w:rPr>
        <w:t>shall</w:t>
      </w:r>
      <w:r>
        <w:rPr>
          <w:noProof/>
          <w:szCs w:val="24"/>
        </w:rPr>
        <w:t xml:space="preserve"> provide a forum where coordination, synergies</w:t>
      </w:r>
      <w:r w:rsidR="008A2F61">
        <w:rPr>
          <w:noProof/>
          <w:szCs w:val="24"/>
        </w:rPr>
        <w:t xml:space="preserve"> and</w:t>
      </w:r>
      <w:r>
        <w:rPr>
          <w:noProof/>
          <w:szCs w:val="24"/>
        </w:rPr>
        <w:t xml:space="preserve"> exchange o</w:t>
      </w:r>
      <w:r w:rsidR="009B3F8A">
        <w:rPr>
          <w:noProof/>
          <w:szCs w:val="24"/>
        </w:rPr>
        <w:t xml:space="preserve">f information </w:t>
      </w:r>
      <w:r>
        <w:rPr>
          <w:noProof/>
          <w:szCs w:val="24"/>
        </w:rPr>
        <w:t xml:space="preserve"> take place between Commission</w:t>
      </w:r>
      <w:r w:rsidR="000578A2">
        <w:rPr>
          <w:noProof/>
          <w:szCs w:val="24"/>
        </w:rPr>
        <w:t xml:space="preserve"> departments</w:t>
      </w:r>
      <w:r>
        <w:rPr>
          <w:noProof/>
          <w:szCs w:val="24"/>
        </w:rPr>
        <w:t xml:space="preserve"> and experts to overcome main challenges and obstacles relating to the development of social economy and social enterprises.    </w:t>
      </w:r>
    </w:p>
    <w:p w14:paraId="242A2FF2" w14:textId="2C52A31F" w:rsidR="003834D5" w:rsidRDefault="007D0A05" w:rsidP="008214B2">
      <w:pPr>
        <w:spacing w:before="120" w:after="120"/>
        <w:rPr>
          <w:noProof/>
          <w:szCs w:val="24"/>
        </w:rPr>
      </w:pPr>
      <w:r>
        <w:rPr>
          <w:noProof/>
          <w:szCs w:val="24"/>
        </w:rPr>
        <w:t>In particular, t</w:t>
      </w:r>
      <w:r w:rsidR="003834D5">
        <w:rPr>
          <w:noProof/>
          <w:szCs w:val="24"/>
        </w:rPr>
        <w:t xml:space="preserve">he group </w:t>
      </w:r>
      <w:r>
        <w:rPr>
          <w:noProof/>
          <w:szCs w:val="24"/>
        </w:rPr>
        <w:t>shall</w:t>
      </w:r>
      <w:r w:rsidR="003834D5">
        <w:rPr>
          <w:noProof/>
          <w:szCs w:val="24"/>
        </w:rPr>
        <w:t xml:space="preserve"> </w:t>
      </w:r>
      <w:r w:rsidR="00460B20">
        <w:rPr>
          <w:noProof/>
          <w:szCs w:val="24"/>
        </w:rPr>
        <w:t xml:space="preserve">assist the Commissission in </w:t>
      </w:r>
      <w:r w:rsidR="003834D5">
        <w:rPr>
          <w:noProof/>
          <w:szCs w:val="24"/>
        </w:rPr>
        <w:t xml:space="preserve">the following tasks: </w:t>
      </w:r>
    </w:p>
    <w:p w14:paraId="017E14E2" w14:textId="7948AB3C" w:rsidR="009B3F8A" w:rsidRDefault="003834D5" w:rsidP="003F0A7E">
      <w:pPr>
        <w:pStyle w:val="ListParagraph"/>
        <w:numPr>
          <w:ilvl w:val="0"/>
          <w:numId w:val="33"/>
        </w:numPr>
        <w:spacing w:before="120" w:after="120"/>
        <w:rPr>
          <w:noProof/>
          <w:szCs w:val="24"/>
        </w:rPr>
      </w:pPr>
      <w:r w:rsidRPr="009B3F8A">
        <w:rPr>
          <w:noProof/>
          <w:szCs w:val="24"/>
        </w:rPr>
        <w:t>Examine the progress of measures envisage</w:t>
      </w:r>
      <w:r w:rsidR="000578A2">
        <w:rPr>
          <w:noProof/>
          <w:szCs w:val="24"/>
        </w:rPr>
        <w:t>d</w:t>
      </w:r>
      <w:r w:rsidRPr="009B3F8A">
        <w:rPr>
          <w:noProof/>
          <w:szCs w:val="24"/>
        </w:rPr>
        <w:t xml:space="preserve"> in the </w:t>
      </w:r>
      <w:r w:rsidR="009B3F8A" w:rsidRPr="00594616">
        <w:rPr>
          <w:szCs w:val="24"/>
        </w:rPr>
        <w:t xml:space="preserve">Commission's Communication </w:t>
      </w:r>
      <w:r w:rsidR="009B3F8A" w:rsidRPr="00594616">
        <w:rPr>
          <w:i/>
          <w:szCs w:val="24"/>
        </w:rPr>
        <w:t>"Europe's next leaders: the Start-up and Scale-up Initiative</w:t>
      </w:r>
      <w:r w:rsidR="009B3F8A">
        <w:rPr>
          <w:i/>
          <w:szCs w:val="24"/>
        </w:rPr>
        <w:t>"</w:t>
      </w:r>
      <w:r w:rsidR="003641C2">
        <w:rPr>
          <w:i/>
          <w:szCs w:val="24"/>
        </w:rPr>
        <w:t>.</w:t>
      </w:r>
    </w:p>
    <w:p w14:paraId="5CF3DDE5" w14:textId="73DE07DE" w:rsidR="002F396E" w:rsidRDefault="003834D5" w:rsidP="003F0A7E">
      <w:pPr>
        <w:pStyle w:val="ListParagraph"/>
        <w:numPr>
          <w:ilvl w:val="0"/>
          <w:numId w:val="33"/>
        </w:numPr>
        <w:spacing w:before="120" w:after="120"/>
        <w:rPr>
          <w:noProof/>
          <w:szCs w:val="24"/>
        </w:rPr>
      </w:pPr>
      <w:r w:rsidRPr="009B3F8A">
        <w:rPr>
          <w:noProof/>
          <w:szCs w:val="24"/>
        </w:rPr>
        <w:t>Provide</w:t>
      </w:r>
      <w:r w:rsidR="007D0A05">
        <w:rPr>
          <w:noProof/>
          <w:szCs w:val="24"/>
        </w:rPr>
        <w:t xml:space="preserve"> the Commission with</w:t>
      </w:r>
      <w:r w:rsidRPr="009B3F8A">
        <w:rPr>
          <w:noProof/>
          <w:szCs w:val="24"/>
        </w:rPr>
        <w:t xml:space="preserve"> </w:t>
      </w:r>
      <w:r w:rsidR="00460B20">
        <w:rPr>
          <w:noProof/>
          <w:szCs w:val="24"/>
        </w:rPr>
        <w:t xml:space="preserve">advice in view of </w:t>
      </w:r>
      <w:r w:rsidRPr="009B3F8A">
        <w:rPr>
          <w:noProof/>
          <w:szCs w:val="24"/>
        </w:rPr>
        <w:t>elaborating and implementing policy measures in order to strenghten social econ</w:t>
      </w:r>
      <w:r w:rsidR="009B3F8A" w:rsidRPr="009B3F8A">
        <w:rPr>
          <w:noProof/>
          <w:szCs w:val="24"/>
        </w:rPr>
        <w:t>o</w:t>
      </w:r>
      <w:r w:rsidRPr="009B3F8A">
        <w:rPr>
          <w:noProof/>
          <w:szCs w:val="24"/>
        </w:rPr>
        <w:t>my and social enterprises ecoystem</w:t>
      </w:r>
      <w:r w:rsidR="009B3F8A">
        <w:rPr>
          <w:noProof/>
          <w:szCs w:val="24"/>
        </w:rPr>
        <w:t xml:space="preserve"> in Member States and in the international arena.</w:t>
      </w:r>
    </w:p>
    <w:p w14:paraId="12947216" w14:textId="77777777" w:rsidR="009B3F8A" w:rsidRDefault="002F396E" w:rsidP="003F0A7E">
      <w:pPr>
        <w:pStyle w:val="ListParagraph"/>
        <w:numPr>
          <w:ilvl w:val="0"/>
          <w:numId w:val="33"/>
        </w:numPr>
        <w:spacing w:before="120" w:after="120"/>
        <w:rPr>
          <w:noProof/>
          <w:szCs w:val="24"/>
        </w:rPr>
      </w:pPr>
      <w:r>
        <w:rPr>
          <w:noProof/>
          <w:szCs w:val="24"/>
        </w:rPr>
        <w:t>Raise awareness at the national level of EU level actions and exchange of practice from other Member States.</w:t>
      </w:r>
      <w:r w:rsidR="009B3F8A">
        <w:rPr>
          <w:noProof/>
          <w:szCs w:val="24"/>
        </w:rPr>
        <w:t xml:space="preserve"> </w:t>
      </w:r>
    </w:p>
    <w:p w14:paraId="63E97767" w14:textId="77777777" w:rsidR="003834D5" w:rsidRPr="009B3F8A" w:rsidRDefault="003834D5" w:rsidP="009B3F8A">
      <w:pPr>
        <w:pStyle w:val="ListParagraph"/>
        <w:spacing w:before="120" w:after="120"/>
        <w:rPr>
          <w:noProof/>
          <w:szCs w:val="24"/>
        </w:rPr>
      </w:pPr>
      <w:r w:rsidRPr="009B3F8A">
        <w:rPr>
          <w:noProof/>
          <w:szCs w:val="24"/>
        </w:rPr>
        <w:t xml:space="preserve"> </w:t>
      </w:r>
    </w:p>
    <w:p w14:paraId="0E969A37" w14:textId="751516E9" w:rsidR="008214B2" w:rsidRPr="00E32FF3" w:rsidRDefault="00C648D4" w:rsidP="008214B2">
      <w:pPr>
        <w:spacing w:before="120" w:after="120"/>
        <w:rPr>
          <w:noProof/>
          <w:szCs w:val="24"/>
          <w:lang w:eastAsia="de-DE"/>
        </w:rPr>
      </w:pPr>
      <w:r>
        <w:rPr>
          <w:noProof/>
          <w:szCs w:val="24"/>
        </w:rPr>
        <w:t xml:space="preserve">As part of these tasks, the group </w:t>
      </w:r>
      <w:r w:rsidR="007D0A05">
        <w:rPr>
          <w:noProof/>
          <w:szCs w:val="24"/>
        </w:rPr>
        <w:t>may</w:t>
      </w:r>
      <w:r>
        <w:rPr>
          <w:noProof/>
          <w:szCs w:val="24"/>
        </w:rPr>
        <w:t xml:space="preserve"> for instance</w:t>
      </w:r>
      <w:r w:rsidR="00D15BE2" w:rsidRPr="00E32FF3">
        <w:rPr>
          <w:noProof/>
          <w:szCs w:val="24"/>
        </w:rPr>
        <w:t>:</w:t>
      </w:r>
    </w:p>
    <w:p w14:paraId="42A6E3C2" w14:textId="77777777" w:rsidR="008020DE" w:rsidRPr="005B1284" w:rsidRDefault="008020DE" w:rsidP="003F0A7E">
      <w:pPr>
        <w:pStyle w:val="ManualNumPar1"/>
        <w:numPr>
          <w:ilvl w:val="0"/>
          <w:numId w:val="28"/>
        </w:numPr>
        <w:rPr>
          <w:noProof/>
        </w:rPr>
      </w:pPr>
      <w:r w:rsidRPr="005B1284">
        <w:t>Analyse</w:t>
      </w:r>
      <w:r>
        <w:t xml:space="preserve"> policy actions</w:t>
      </w:r>
      <w:r w:rsidRPr="005B1284">
        <w:t xml:space="preserve"> </w:t>
      </w:r>
      <w:r>
        <w:t xml:space="preserve">and </w:t>
      </w:r>
      <w:r w:rsidRPr="005B1284">
        <w:t xml:space="preserve">financial tools </w:t>
      </w:r>
      <w:r>
        <w:t>used by</w:t>
      </w:r>
      <w:r w:rsidRPr="005B1284">
        <w:t xml:space="preserve"> </w:t>
      </w:r>
      <w:r>
        <w:t xml:space="preserve">Member States </w:t>
      </w:r>
      <w:r w:rsidRPr="005B1284">
        <w:t xml:space="preserve">and other stakeholders </w:t>
      </w:r>
      <w:r w:rsidRPr="005B1284">
        <w:rPr>
          <w:color w:val="000000" w:themeColor="text1"/>
        </w:rPr>
        <w:t xml:space="preserve">in order to </w:t>
      </w:r>
      <w:r>
        <w:rPr>
          <w:color w:val="000000" w:themeColor="text1"/>
        </w:rPr>
        <w:t>leverage and support the development of social economy and social enterprises</w:t>
      </w:r>
      <w:r w:rsidR="00F923EA">
        <w:rPr>
          <w:rStyle w:val="FootnoteReference"/>
          <w:color w:val="000000" w:themeColor="text1"/>
        </w:rPr>
        <w:footnoteReference w:id="6"/>
      </w:r>
      <w:r w:rsidR="002E2CE7">
        <w:rPr>
          <w:color w:val="000000" w:themeColor="text1"/>
        </w:rPr>
        <w:t>;</w:t>
      </w:r>
      <w:r>
        <w:rPr>
          <w:color w:val="000000" w:themeColor="text1"/>
        </w:rPr>
        <w:t xml:space="preserve"> </w:t>
      </w:r>
    </w:p>
    <w:p w14:paraId="177C50A9" w14:textId="74148CA6" w:rsidR="008020DE" w:rsidRDefault="00460B20" w:rsidP="003F0A7E">
      <w:pPr>
        <w:pStyle w:val="ListParagraph"/>
        <w:numPr>
          <w:ilvl w:val="0"/>
          <w:numId w:val="28"/>
        </w:numPr>
        <w:spacing w:before="120" w:after="120"/>
        <w:rPr>
          <w:noProof/>
          <w:szCs w:val="24"/>
        </w:rPr>
      </w:pPr>
      <w:r>
        <w:rPr>
          <w:noProof/>
          <w:szCs w:val="24"/>
        </w:rPr>
        <w:t xml:space="preserve">Recommend </w:t>
      </w:r>
      <w:r w:rsidR="008020DE">
        <w:rPr>
          <w:noProof/>
          <w:szCs w:val="24"/>
        </w:rPr>
        <w:t xml:space="preserve">ways to stimulate access to markets </w:t>
      </w:r>
      <w:r w:rsidR="00F00A39">
        <w:rPr>
          <w:noProof/>
          <w:szCs w:val="24"/>
        </w:rPr>
        <w:t>(eg: using social public procurement, boosting relations between traditional and social economy enterprises or stimulating cross-border activities)</w:t>
      </w:r>
      <w:r w:rsidR="002E2CE7">
        <w:rPr>
          <w:noProof/>
          <w:szCs w:val="24"/>
        </w:rPr>
        <w:t>;</w:t>
      </w:r>
      <w:r w:rsidR="00F00A39">
        <w:rPr>
          <w:noProof/>
          <w:szCs w:val="24"/>
        </w:rPr>
        <w:t xml:space="preserve">  </w:t>
      </w:r>
    </w:p>
    <w:p w14:paraId="172F2C4D" w14:textId="77777777" w:rsidR="002E2CE7" w:rsidRPr="008020DE" w:rsidRDefault="002E2CE7" w:rsidP="002E2CE7">
      <w:pPr>
        <w:pStyle w:val="ListParagraph"/>
        <w:spacing w:before="120" w:after="120"/>
        <w:rPr>
          <w:noProof/>
          <w:szCs w:val="24"/>
        </w:rPr>
      </w:pPr>
    </w:p>
    <w:p w14:paraId="07C355B3" w14:textId="77777777" w:rsidR="00D57B98" w:rsidRPr="002E2CE7" w:rsidRDefault="008020DE" w:rsidP="003F0A7E">
      <w:pPr>
        <w:pStyle w:val="ListParagraph"/>
        <w:numPr>
          <w:ilvl w:val="0"/>
          <w:numId w:val="28"/>
        </w:numPr>
        <w:spacing w:before="120" w:after="120"/>
        <w:rPr>
          <w:noProof/>
          <w:szCs w:val="24"/>
        </w:rPr>
      </w:pPr>
      <w:r w:rsidRPr="00F00A39">
        <w:rPr>
          <w:noProof/>
          <w:szCs w:val="24"/>
        </w:rPr>
        <w:t xml:space="preserve">Identify the </w:t>
      </w:r>
      <w:r w:rsidRPr="005B1284">
        <w:t>framework conditions</w:t>
      </w:r>
      <w:r w:rsidR="00F00A39">
        <w:t xml:space="preserve"> to improve the development of an adequate legal framework for social economy and social enterprises and reinforce an ecosystem for the sector</w:t>
      </w:r>
      <w:r w:rsidR="002E2CE7">
        <w:t>;</w:t>
      </w:r>
    </w:p>
    <w:p w14:paraId="6BBB71B1" w14:textId="77777777" w:rsidR="002E2CE7" w:rsidRPr="002E2CE7" w:rsidRDefault="002E2CE7" w:rsidP="002E2CE7">
      <w:pPr>
        <w:pStyle w:val="ListParagraph"/>
        <w:rPr>
          <w:noProof/>
          <w:szCs w:val="24"/>
        </w:rPr>
      </w:pPr>
    </w:p>
    <w:p w14:paraId="11057FF3" w14:textId="77777777" w:rsidR="00F00A39" w:rsidRDefault="00F00A39" w:rsidP="003F0A7E">
      <w:pPr>
        <w:pStyle w:val="ListParagraph"/>
        <w:numPr>
          <w:ilvl w:val="0"/>
          <w:numId w:val="28"/>
        </w:numPr>
        <w:spacing w:before="120" w:after="120"/>
        <w:rPr>
          <w:noProof/>
          <w:szCs w:val="24"/>
        </w:rPr>
      </w:pPr>
      <w:r w:rsidRPr="00F00A39">
        <w:rPr>
          <w:noProof/>
          <w:szCs w:val="24"/>
        </w:rPr>
        <w:t>Explore collaborative approaches that could foster social innovation, technologies and new business models</w:t>
      </w:r>
      <w:r>
        <w:rPr>
          <w:noProof/>
          <w:szCs w:val="24"/>
        </w:rPr>
        <w:t xml:space="preserve"> to support</w:t>
      </w:r>
      <w:r w:rsidRPr="00F00A39">
        <w:rPr>
          <w:noProof/>
          <w:szCs w:val="24"/>
        </w:rPr>
        <w:t xml:space="preserve"> innovative solutions and approaches to societal challenges</w:t>
      </w:r>
      <w:r w:rsidR="002E2CE7">
        <w:rPr>
          <w:noProof/>
          <w:szCs w:val="24"/>
        </w:rPr>
        <w:t>;</w:t>
      </w:r>
    </w:p>
    <w:p w14:paraId="1B0A4F71" w14:textId="77777777" w:rsidR="00C648D4" w:rsidRDefault="00C648D4" w:rsidP="008B399C">
      <w:pPr>
        <w:pStyle w:val="ListParagraph"/>
        <w:spacing w:before="120" w:after="120"/>
        <w:rPr>
          <w:noProof/>
          <w:szCs w:val="24"/>
        </w:rPr>
      </w:pPr>
    </w:p>
    <w:p w14:paraId="7596646F" w14:textId="77777777" w:rsidR="00756CF0" w:rsidRDefault="00C648D4" w:rsidP="003F0A7E">
      <w:pPr>
        <w:pStyle w:val="ListParagraph"/>
        <w:numPr>
          <w:ilvl w:val="0"/>
          <w:numId w:val="28"/>
        </w:numPr>
        <w:spacing w:before="120" w:after="120"/>
        <w:rPr>
          <w:noProof/>
          <w:szCs w:val="24"/>
        </w:rPr>
      </w:pPr>
      <w:r>
        <w:rPr>
          <w:noProof/>
          <w:szCs w:val="24"/>
        </w:rPr>
        <w:t>Collect and analyse evidence and experience on the role of social economy and social enterprises in the implementation of the European Pillar of Social Rights</w:t>
      </w:r>
      <w:r w:rsidR="00A9132E">
        <w:rPr>
          <w:noProof/>
          <w:szCs w:val="24"/>
        </w:rPr>
        <w:t xml:space="preserve">, </w:t>
      </w:r>
    </w:p>
    <w:p w14:paraId="2597F3FB" w14:textId="77777777" w:rsidR="002E2CE7" w:rsidRDefault="002E2CE7" w:rsidP="002E2CE7">
      <w:pPr>
        <w:pStyle w:val="ListParagraph"/>
        <w:spacing w:before="120" w:after="120"/>
        <w:rPr>
          <w:noProof/>
          <w:szCs w:val="24"/>
        </w:rPr>
      </w:pPr>
    </w:p>
    <w:p w14:paraId="5177AF30" w14:textId="77777777" w:rsidR="00F00A39" w:rsidRDefault="00FE257E" w:rsidP="003F0A7E">
      <w:pPr>
        <w:pStyle w:val="ListParagraph"/>
        <w:numPr>
          <w:ilvl w:val="0"/>
          <w:numId w:val="28"/>
        </w:numPr>
        <w:spacing w:before="120" w:after="120"/>
        <w:rPr>
          <w:noProof/>
          <w:szCs w:val="24"/>
        </w:rPr>
      </w:pPr>
      <w:r>
        <w:rPr>
          <w:noProof/>
          <w:szCs w:val="24"/>
        </w:rPr>
        <w:t>Advise on</w:t>
      </w:r>
      <w:r w:rsidR="00F00A39">
        <w:rPr>
          <w:noProof/>
          <w:szCs w:val="24"/>
        </w:rPr>
        <w:t xml:space="preserve"> actions to boost the role of social eco</w:t>
      </w:r>
      <w:r w:rsidR="00A70E92">
        <w:rPr>
          <w:noProof/>
          <w:szCs w:val="24"/>
        </w:rPr>
        <w:t>n</w:t>
      </w:r>
      <w:r w:rsidR="00F00A39">
        <w:rPr>
          <w:noProof/>
          <w:szCs w:val="24"/>
        </w:rPr>
        <w:t>o</w:t>
      </w:r>
      <w:r w:rsidR="00A70E92">
        <w:rPr>
          <w:noProof/>
          <w:szCs w:val="24"/>
        </w:rPr>
        <w:t>m</w:t>
      </w:r>
      <w:r w:rsidR="00F00A39">
        <w:rPr>
          <w:noProof/>
          <w:szCs w:val="24"/>
        </w:rPr>
        <w:t>y and social enterprises on the i</w:t>
      </w:r>
      <w:r w:rsidR="00A70E92">
        <w:rPr>
          <w:noProof/>
          <w:szCs w:val="24"/>
        </w:rPr>
        <w:t xml:space="preserve">nternational </w:t>
      </w:r>
      <w:r>
        <w:rPr>
          <w:noProof/>
          <w:szCs w:val="24"/>
        </w:rPr>
        <w:t>a</w:t>
      </w:r>
      <w:r w:rsidR="00A70E92">
        <w:rPr>
          <w:noProof/>
          <w:szCs w:val="24"/>
        </w:rPr>
        <w:t xml:space="preserve">gendas especially </w:t>
      </w:r>
      <w:r>
        <w:rPr>
          <w:noProof/>
          <w:szCs w:val="24"/>
        </w:rPr>
        <w:t xml:space="preserve">how they could be an instrument fostering </w:t>
      </w:r>
      <w:r w:rsidR="00A70E92">
        <w:rPr>
          <w:noProof/>
          <w:szCs w:val="24"/>
        </w:rPr>
        <w:t>neighbouring, development or economic diploma</w:t>
      </w:r>
      <w:r>
        <w:rPr>
          <w:noProof/>
          <w:szCs w:val="24"/>
        </w:rPr>
        <w:t>c</w:t>
      </w:r>
      <w:r w:rsidR="00A70E92">
        <w:rPr>
          <w:noProof/>
          <w:szCs w:val="24"/>
        </w:rPr>
        <w:t>y.</w:t>
      </w:r>
    </w:p>
    <w:p w14:paraId="2AF6DC3E" w14:textId="77777777" w:rsidR="00523C44" w:rsidRPr="00523C44" w:rsidRDefault="00523C44" w:rsidP="00523C44">
      <w:pPr>
        <w:pStyle w:val="ListParagraph"/>
        <w:rPr>
          <w:noProof/>
          <w:szCs w:val="24"/>
        </w:rPr>
      </w:pPr>
    </w:p>
    <w:p w14:paraId="3854DEDF" w14:textId="7AD1D5C1" w:rsidR="00523C44" w:rsidRDefault="00523C44" w:rsidP="003F0A7E">
      <w:pPr>
        <w:pStyle w:val="ListParagraph"/>
        <w:numPr>
          <w:ilvl w:val="0"/>
          <w:numId w:val="28"/>
        </w:numPr>
        <w:spacing w:before="120" w:after="120"/>
        <w:rPr>
          <w:noProof/>
          <w:szCs w:val="24"/>
        </w:rPr>
      </w:pPr>
      <w:r>
        <w:rPr>
          <w:noProof/>
          <w:szCs w:val="24"/>
        </w:rPr>
        <w:t xml:space="preserve">Propose ideas on how to best incorporate social economy and social enterprise issues in forthcoming Commission's policies; </w:t>
      </w:r>
    </w:p>
    <w:p w14:paraId="4E27473C" w14:textId="77777777" w:rsidR="00A67022" w:rsidRPr="00B27473" w:rsidRDefault="00A67022" w:rsidP="005228CE">
      <w:pPr>
        <w:numPr>
          <w:ilvl w:val="0"/>
          <w:numId w:val="21"/>
        </w:numPr>
        <w:spacing w:before="120" w:after="120"/>
        <w:ind w:left="0" w:hanging="480"/>
        <w:rPr>
          <w:b/>
          <w:noProof/>
          <w:szCs w:val="24"/>
          <w:u w:val="single"/>
          <w:lang w:eastAsia="de-DE"/>
        </w:rPr>
      </w:pPr>
      <w:r w:rsidRPr="00B27473">
        <w:rPr>
          <w:b/>
          <w:noProof/>
          <w:color w:val="000000"/>
          <w:szCs w:val="24"/>
          <w:u w:val="single"/>
          <w:lang w:eastAsia="en-GB"/>
        </w:rPr>
        <w:t>Features of the Group</w:t>
      </w:r>
    </w:p>
    <w:p w14:paraId="53E499A5" w14:textId="77777777" w:rsidR="00A67022" w:rsidRPr="00F5184A" w:rsidRDefault="00A67022" w:rsidP="005228CE">
      <w:pPr>
        <w:pStyle w:val="ListParagraph"/>
        <w:numPr>
          <w:ilvl w:val="1"/>
          <w:numId w:val="21"/>
        </w:numPr>
        <w:spacing w:before="120" w:after="120"/>
        <w:rPr>
          <w:b/>
          <w:smallCaps/>
          <w:noProof/>
          <w:color w:val="000000"/>
          <w:szCs w:val="24"/>
          <w:shd w:val="clear" w:color="auto" w:fill="FFFFFF"/>
        </w:rPr>
      </w:pPr>
      <w:r w:rsidRPr="00F5184A">
        <w:rPr>
          <w:b/>
          <w:smallCaps/>
          <w:noProof/>
          <w:color w:val="000000"/>
          <w:szCs w:val="24"/>
          <w:shd w:val="clear" w:color="auto" w:fill="FFFFFF"/>
        </w:rPr>
        <w:t>Composition</w:t>
      </w:r>
    </w:p>
    <w:p w14:paraId="03E72869" w14:textId="77777777" w:rsidR="00F5184A" w:rsidRPr="00F5184A" w:rsidRDefault="00F5184A" w:rsidP="00F5184A">
      <w:pPr>
        <w:pStyle w:val="ListParagraph"/>
        <w:spacing w:before="120" w:after="120"/>
        <w:ind w:left="792"/>
        <w:rPr>
          <w:b/>
          <w:noProof/>
          <w:szCs w:val="24"/>
        </w:rPr>
      </w:pPr>
    </w:p>
    <w:p w14:paraId="5605F2F9" w14:textId="77777777" w:rsidR="00F5184A" w:rsidRDefault="00F5184A" w:rsidP="00352F42">
      <w:pPr>
        <w:autoSpaceDE w:val="0"/>
        <w:autoSpaceDN w:val="0"/>
        <w:adjustRightInd w:val="0"/>
        <w:rPr>
          <w:color w:val="000000"/>
        </w:rPr>
      </w:pPr>
      <w:r>
        <w:rPr>
          <w:color w:val="000000"/>
        </w:rPr>
        <w:t xml:space="preserve">Members of the group shall be: </w:t>
      </w:r>
    </w:p>
    <w:p w14:paraId="3D472874" w14:textId="65077F96" w:rsidR="00F5184A" w:rsidRPr="003F0A7E" w:rsidRDefault="00F5184A" w:rsidP="003F0A7E">
      <w:pPr>
        <w:pStyle w:val="ListParagraph"/>
        <w:numPr>
          <w:ilvl w:val="0"/>
          <w:numId w:val="28"/>
        </w:numPr>
        <w:shd w:val="clear" w:color="auto" w:fill="FFFFFF"/>
        <w:autoSpaceDE w:val="0"/>
        <w:autoSpaceDN w:val="0"/>
        <w:adjustRightInd w:val="0"/>
        <w:spacing w:after="150"/>
        <w:rPr>
          <w:color w:val="000000"/>
        </w:rPr>
      </w:pPr>
      <w:r w:rsidRPr="003F0A7E">
        <w:rPr>
          <w:color w:val="000000"/>
        </w:rPr>
        <w:t>Organisations</w:t>
      </w:r>
      <w:r w:rsidR="00692D76" w:rsidRPr="003F0A7E">
        <w:rPr>
          <w:color w:val="000000"/>
        </w:rPr>
        <w:t xml:space="preserve"> in the broad sense of the word, including </w:t>
      </w:r>
      <w:r w:rsidR="007D0A05" w:rsidRPr="003F0A7E">
        <w:rPr>
          <w:color w:val="000000"/>
        </w:rPr>
        <w:t>social enterprises organisations</w:t>
      </w:r>
      <w:r w:rsidR="00692D76" w:rsidRPr="003F0A7E">
        <w:rPr>
          <w:color w:val="000000"/>
        </w:rPr>
        <w:t>,</w:t>
      </w:r>
      <w:r w:rsidR="007D0A05" w:rsidRPr="003F0A7E">
        <w:rPr>
          <w:color w:val="000000"/>
        </w:rPr>
        <w:t xml:space="preserve"> </w:t>
      </w:r>
      <w:r w:rsidR="00692D76" w:rsidRPr="003F0A7E">
        <w:rPr>
          <w:color w:val="000000"/>
        </w:rPr>
        <w:t>associations</w:t>
      </w:r>
      <w:r w:rsidR="007D0A05" w:rsidRPr="003F0A7E">
        <w:rPr>
          <w:color w:val="000000"/>
        </w:rPr>
        <w:t xml:space="preserve"> representing social economy and social enterprises interests</w:t>
      </w:r>
      <w:r w:rsidR="00692D76" w:rsidRPr="003F0A7E">
        <w:rPr>
          <w:color w:val="000000"/>
        </w:rPr>
        <w:t xml:space="preserve">, trade unions, </w:t>
      </w:r>
      <w:r w:rsidR="00692D76" w:rsidRPr="003F0A7E">
        <w:t xml:space="preserve">universities, </w:t>
      </w:r>
      <w:r w:rsidR="003F0A7E" w:rsidRPr="003F0A7E">
        <w:t xml:space="preserve">organisations involved in social financing and impact investment, </w:t>
      </w:r>
      <w:r w:rsidR="00692D76" w:rsidRPr="003F0A7E">
        <w:t>research institutes</w:t>
      </w:r>
      <w:r w:rsidR="009E7E88" w:rsidRPr="003F0A7E">
        <w:t xml:space="preserve"> and</w:t>
      </w:r>
      <w:r w:rsidR="00692D76" w:rsidRPr="003F0A7E">
        <w:t xml:space="preserve"> </w:t>
      </w:r>
      <w:r w:rsidR="00692D76" w:rsidRPr="003F0A7E">
        <w:rPr>
          <w:color w:val="000000"/>
        </w:rPr>
        <w:t xml:space="preserve">law firms </w:t>
      </w:r>
      <w:r w:rsidR="007D0A05" w:rsidRPr="003F0A7E">
        <w:rPr>
          <w:color w:val="000000"/>
        </w:rPr>
        <w:t>active in the field of social economy and social enterprise development</w:t>
      </w:r>
      <w:r w:rsidR="006021B7" w:rsidRPr="003F0A7E">
        <w:rPr>
          <w:color w:val="000000"/>
        </w:rPr>
        <w:t xml:space="preserve"> </w:t>
      </w:r>
      <w:r w:rsidR="004D13BD" w:rsidRPr="003F0A7E">
        <w:rPr>
          <w:color w:val="000000"/>
        </w:rPr>
        <w:t xml:space="preserve"> (Type C</w:t>
      </w:r>
      <w:r w:rsidR="000578A2" w:rsidRPr="003F0A7E">
        <w:rPr>
          <w:color w:val="000000"/>
        </w:rPr>
        <w:t xml:space="preserve"> members</w:t>
      </w:r>
      <w:r w:rsidR="004D13BD" w:rsidRPr="003F0A7E">
        <w:rPr>
          <w:color w:val="000000"/>
        </w:rPr>
        <w:t>);</w:t>
      </w:r>
    </w:p>
    <w:p w14:paraId="6DE7B67D" w14:textId="3F3F4BF7" w:rsidR="00F5184A" w:rsidRDefault="00F5184A" w:rsidP="003F0A7E">
      <w:pPr>
        <w:pStyle w:val="ListParagraph"/>
        <w:numPr>
          <w:ilvl w:val="0"/>
          <w:numId w:val="28"/>
        </w:numPr>
        <w:autoSpaceDE w:val="0"/>
        <w:autoSpaceDN w:val="0"/>
        <w:adjustRightInd w:val="0"/>
        <w:rPr>
          <w:color w:val="000000"/>
        </w:rPr>
      </w:pPr>
      <w:r>
        <w:rPr>
          <w:color w:val="000000"/>
        </w:rPr>
        <w:t>Member States' authorities</w:t>
      </w:r>
      <w:r w:rsidR="00692D76">
        <w:rPr>
          <w:color w:val="000000"/>
        </w:rPr>
        <w:t>, at national, regional or local level</w:t>
      </w:r>
      <w:r w:rsidR="004D13BD">
        <w:rPr>
          <w:color w:val="000000"/>
        </w:rPr>
        <w:t xml:space="preserve"> (Type D</w:t>
      </w:r>
      <w:r w:rsidR="009E7E88">
        <w:rPr>
          <w:color w:val="000000"/>
        </w:rPr>
        <w:t xml:space="preserve"> members</w:t>
      </w:r>
      <w:r w:rsidR="004D13BD">
        <w:rPr>
          <w:color w:val="000000"/>
        </w:rPr>
        <w:t>)</w:t>
      </w:r>
      <w:r w:rsidR="009E7E88">
        <w:rPr>
          <w:color w:val="000000"/>
        </w:rPr>
        <w:t>.</w:t>
      </w:r>
    </w:p>
    <w:p w14:paraId="6D50DD22" w14:textId="78CC46FC" w:rsidR="008C5CC8" w:rsidRPr="00F80C99" w:rsidRDefault="007D0A05" w:rsidP="008C5CC8">
      <w:pPr>
        <w:autoSpaceDE w:val="0"/>
        <w:autoSpaceDN w:val="0"/>
        <w:adjustRightInd w:val="0"/>
        <w:rPr>
          <w:szCs w:val="24"/>
        </w:rPr>
      </w:pPr>
      <w:r>
        <w:rPr>
          <w:szCs w:val="24"/>
        </w:rPr>
        <w:t>In particular, t</w:t>
      </w:r>
      <w:r w:rsidR="008C5CC8" w:rsidRPr="00F80C99">
        <w:rPr>
          <w:szCs w:val="24"/>
        </w:rPr>
        <w:t xml:space="preserve">he </w:t>
      </w:r>
      <w:r>
        <w:rPr>
          <w:szCs w:val="24"/>
        </w:rPr>
        <w:t>group s</w:t>
      </w:r>
      <w:r w:rsidR="008C5CC8" w:rsidRPr="00F80C99">
        <w:rPr>
          <w:szCs w:val="24"/>
        </w:rPr>
        <w:t xml:space="preserve">hall </w:t>
      </w:r>
      <w:r w:rsidR="008C5CC8">
        <w:rPr>
          <w:szCs w:val="24"/>
        </w:rPr>
        <w:t>c</w:t>
      </w:r>
      <w:r w:rsidR="008C5CC8" w:rsidRPr="00F80C99">
        <w:rPr>
          <w:szCs w:val="24"/>
        </w:rPr>
        <w:t>onsist</w:t>
      </w:r>
      <w:r w:rsidR="008C5CC8">
        <w:rPr>
          <w:szCs w:val="24"/>
        </w:rPr>
        <w:t xml:space="preserve"> of a</w:t>
      </w:r>
      <w:r w:rsidR="008C5CC8" w:rsidRPr="00F80C99">
        <w:rPr>
          <w:szCs w:val="24"/>
        </w:rPr>
        <w:t xml:space="preserve"> </w:t>
      </w:r>
      <w:r w:rsidR="008C5CC8" w:rsidRPr="009B3F8A">
        <w:rPr>
          <w:b/>
          <w:szCs w:val="24"/>
        </w:rPr>
        <w:t xml:space="preserve">maximum </w:t>
      </w:r>
      <w:r>
        <w:rPr>
          <w:b/>
          <w:szCs w:val="24"/>
        </w:rPr>
        <w:t xml:space="preserve">of </w:t>
      </w:r>
      <w:r w:rsidR="008C5CC8" w:rsidRPr="009B3F8A">
        <w:rPr>
          <w:b/>
          <w:szCs w:val="24"/>
        </w:rPr>
        <w:t>70 members</w:t>
      </w:r>
      <w:r w:rsidR="008C5CC8" w:rsidRPr="00F80C99">
        <w:rPr>
          <w:szCs w:val="24"/>
        </w:rPr>
        <w:t xml:space="preserve"> with the following composition:  </w:t>
      </w:r>
    </w:p>
    <w:p w14:paraId="524047C7" w14:textId="52CA4027" w:rsidR="008C5CC8" w:rsidRPr="00F80C99" w:rsidRDefault="008C5CC8" w:rsidP="003F0A7E">
      <w:pPr>
        <w:pStyle w:val="ListParagraph"/>
        <w:numPr>
          <w:ilvl w:val="0"/>
          <w:numId w:val="32"/>
        </w:numPr>
        <w:spacing w:after="0"/>
        <w:contextualSpacing w:val="0"/>
        <w:jc w:val="left"/>
        <w:rPr>
          <w:szCs w:val="24"/>
        </w:rPr>
      </w:pPr>
      <w:r>
        <w:rPr>
          <w:szCs w:val="24"/>
        </w:rPr>
        <w:t xml:space="preserve">Up to </w:t>
      </w:r>
      <w:r w:rsidRPr="00F923EA">
        <w:rPr>
          <w:b/>
          <w:szCs w:val="24"/>
        </w:rPr>
        <w:t xml:space="preserve">40 </w:t>
      </w:r>
      <w:r w:rsidRPr="00F80C99">
        <w:rPr>
          <w:szCs w:val="24"/>
        </w:rPr>
        <w:t xml:space="preserve">organisations </w:t>
      </w:r>
      <w:r w:rsidR="007D0A05">
        <w:rPr>
          <w:szCs w:val="24"/>
        </w:rPr>
        <w:t xml:space="preserve">; </w:t>
      </w:r>
    </w:p>
    <w:p w14:paraId="070E82D3" w14:textId="6F78F2BC" w:rsidR="008C5CC8" w:rsidRPr="00F80C99" w:rsidRDefault="008C5CC8" w:rsidP="003F0A7E">
      <w:pPr>
        <w:pStyle w:val="ListParagraph"/>
        <w:numPr>
          <w:ilvl w:val="0"/>
          <w:numId w:val="32"/>
        </w:numPr>
        <w:spacing w:after="0"/>
        <w:contextualSpacing w:val="0"/>
        <w:jc w:val="left"/>
        <w:rPr>
          <w:szCs w:val="24"/>
        </w:rPr>
      </w:pPr>
      <w:r>
        <w:rPr>
          <w:szCs w:val="24"/>
        </w:rPr>
        <w:t xml:space="preserve">Up to </w:t>
      </w:r>
      <w:r w:rsidRPr="00F923EA">
        <w:rPr>
          <w:b/>
          <w:szCs w:val="24"/>
        </w:rPr>
        <w:t xml:space="preserve">40 </w:t>
      </w:r>
      <w:r w:rsidRPr="00F80C99">
        <w:rPr>
          <w:szCs w:val="24"/>
        </w:rPr>
        <w:t>Member States</w:t>
      </w:r>
      <w:r>
        <w:rPr>
          <w:szCs w:val="24"/>
        </w:rPr>
        <w:t>' authorities</w:t>
      </w:r>
      <w:r w:rsidRPr="00F80C99">
        <w:rPr>
          <w:rStyle w:val="FootnoteReference"/>
          <w:szCs w:val="24"/>
        </w:rPr>
        <w:footnoteReference w:id="7"/>
      </w:r>
      <w:r w:rsidR="007D0A05">
        <w:rPr>
          <w:szCs w:val="24"/>
        </w:rPr>
        <w:t>;</w:t>
      </w:r>
      <w:r w:rsidRPr="00F80C99">
        <w:rPr>
          <w:szCs w:val="24"/>
        </w:rPr>
        <w:t xml:space="preserve">   </w:t>
      </w:r>
    </w:p>
    <w:p w14:paraId="17FB2D46" w14:textId="77777777" w:rsidR="00B4321C" w:rsidRDefault="00B4321C" w:rsidP="00352F42">
      <w:pPr>
        <w:autoSpaceDE w:val="0"/>
        <w:autoSpaceDN w:val="0"/>
        <w:adjustRightInd w:val="0"/>
        <w:rPr>
          <w:color w:val="000000"/>
        </w:rPr>
      </w:pPr>
    </w:p>
    <w:p w14:paraId="0E05080B" w14:textId="72123747" w:rsidR="007D0A05" w:rsidRDefault="007D0A05" w:rsidP="00352F42">
      <w:pPr>
        <w:autoSpaceDE w:val="0"/>
        <w:autoSpaceDN w:val="0"/>
        <w:adjustRightInd w:val="0"/>
        <w:rPr>
          <w:color w:val="000000"/>
        </w:rPr>
      </w:pPr>
      <w:r>
        <w:rPr>
          <w:color w:val="000000"/>
        </w:rPr>
        <w:t>The following bodies shall be granted an observer status, by direct invitation:</w:t>
      </w:r>
    </w:p>
    <w:p w14:paraId="4D6AB783" w14:textId="6C2BF36B" w:rsidR="00352F42" w:rsidRDefault="007D0A05" w:rsidP="003F0A7E">
      <w:pPr>
        <w:pStyle w:val="ListParagraph"/>
        <w:numPr>
          <w:ilvl w:val="0"/>
          <w:numId w:val="32"/>
        </w:numPr>
        <w:autoSpaceDE w:val="0"/>
        <w:autoSpaceDN w:val="0"/>
        <w:adjustRightInd w:val="0"/>
      </w:pPr>
      <w:r w:rsidRPr="007D0A05">
        <w:rPr>
          <w:color w:val="000000"/>
        </w:rPr>
        <w:t xml:space="preserve">Competent authorities from </w:t>
      </w:r>
      <w:r w:rsidR="00352F42" w:rsidRPr="007D0A05">
        <w:rPr>
          <w:color w:val="000000"/>
        </w:rPr>
        <w:t xml:space="preserve">Iceland, </w:t>
      </w:r>
      <w:r w:rsidR="008D1781" w:rsidRPr="007D0A05">
        <w:rPr>
          <w:color w:val="000000"/>
        </w:rPr>
        <w:t>Former Yugoslav Republic of M</w:t>
      </w:r>
      <w:r w:rsidR="00352F42" w:rsidRPr="007D0A05">
        <w:rPr>
          <w:color w:val="000000"/>
        </w:rPr>
        <w:t xml:space="preserve">acedonia, Montenegro, </w:t>
      </w:r>
      <w:r w:rsidR="008D1781" w:rsidRPr="007D0A05">
        <w:rPr>
          <w:color w:val="000000"/>
        </w:rPr>
        <w:t xml:space="preserve">Kosovo, </w:t>
      </w:r>
      <w:r w:rsidR="00352F42" w:rsidRPr="007D0A05">
        <w:rPr>
          <w:color w:val="000000"/>
        </w:rPr>
        <w:t>Turkey, Albania, Bosnia Herzegovina, Serbia, Lichtenstein, Norway, and Switzerland</w:t>
      </w:r>
      <w:r w:rsidR="00352F42" w:rsidRPr="00F16A24">
        <w:t xml:space="preserve">. </w:t>
      </w:r>
    </w:p>
    <w:p w14:paraId="018AA07D" w14:textId="77777777" w:rsidR="007D0A05" w:rsidRDefault="007D0A05" w:rsidP="007D0A05">
      <w:pPr>
        <w:pStyle w:val="ListParagraph"/>
        <w:autoSpaceDE w:val="0"/>
        <w:autoSpaceDN w:val="0"/>
        <w:adjustRightInd w:val="0"/>
      </w:pPr>
    </w:p>
    <w:p w14:paraId="120EFEE6" w14:textId="570BF2F2" w:rsidR="00352F42" w:rsidRPr="007D0A05" w:rsidRDefault="007D0A05" w:rsidP="003F0A7E">
      <w:pPr>
        <w:pStyle w:val="ListParagraph"/>
        <w:numPr>
          <w:ilvl w:val="0"/>
          <w:numId w:val="32"/>
        </w:numPr>
        <w:autoSpaceDE w:val="0"/>
        <w:autoSpaceDN w:val="0"/>
        <w:adjustRightInd w:val="0"/>
        <w:rPr>
          <w:i/>
        </w:rPr>
      </w:pPr>
      <w:r>
        <w:t>T</w:t>
      </w:r>
      <w:r w:rsidR="00352F42">
        <w:t>he European Economic and Social Committee, the Committee of the Regions, the European Investment Bank, the European Investment Fund, the European Bank for Reconstruction and Development, the Bank of the Council of Europe</w:t>
      </w:r>
      <w:r w:rsidR="00024860">
        <w:t>, the UNTFSSE (</w:t>
      </w:r>
      <w:r w:rsidR="00024860" w:rsidRPr="007D0A05">
        <w:rPr>
          <w:i/>
        </w:rPr>
        <w:t>UN Task Force for Social and Solidarity Economy</w:t>
      </w:r>
      <w:r w:rsidR="00024860">
        <w:t>), the ILGSSE  (</w:t>
      </w:r>
      <w:r w:rsidR="00024860" w:rsidRPr="007D0A05">
        <w:rPr>
          <w:i/>
        </w:rPr>
        <w:t>International Leading Group for Social and Solidarity Economy</w:t>
      </w:r>
      <w:r w:rsidR="00024860">
        <w:t>)</w:t>
      </w:r>
      <w:r w:rsidR="00523C44">
        <w:t xml:space="preserve">, ILO  </w:t>
      </w:r>
      <w:r w:rsidR="00523C44" w:rsidRPr="007D0A05">
        <w:rPr>
          <w:i/>
        </w:rPr>
        <w:lastRenderedPageBreak/>
        <w:t>(International Labour Organisation)</w:t>
      </w:r>
      <w:r>
        <w:t xml:space="preserve"> and the OECD </w:t>
      </w:r>
      <w:r w:rsidRPr="007D0A05">
        <w:rPr>
          <w:i/>
        </w:rPr>
        <w:t xml:space="preserve">(Organisation for Economic Cooperation and Development).  </w:t>
      </w:r>
      <w:r w:rsidR="00352F42" w:rsidRPr="007D0A05">
        <w:rPr>
          <w:i/>
        </w:rPr>
        <w:t xml:space="preserve">  </w:t>
      </w:r>
    </w:p>
    <w:p w14:paraId="64557D04" w14:textId="7598B052" w:rsidR="009B3F8A" w:rsidRDefault="007D0A05" w:rsidP="00352F42">
      <w:pPr>
        <w:autoSpaceDE w:val="0"/>
        <w:autoSpaceDN w:val="0"/>
        <w:adjustRightInd w:val="0"/>
        <w:rPr>
          <w:lang w:val="en"/>
        </w:rPr>
      </w:pPr>
      <w:r>
        <w:t xml:space="preserve">DG GROW </w:t>
      </w:r>
      <w:r w:rsidR="008D6DCE">
        <w:t>may appoint additional international organisations as</w:t>
      </w:r>
      <w:r w:rsidR="009B3F8A">
        <w:rPr>
          <w:lang w:val="en"/>
        </w:rPr>
        <w:t xml:space="preserve"> observers</w:t>
      </w:r>
      <w:r w:rsidR="008D6DCE">
        <w:rPr>
          <w:lang w:val="en"/>
        </w:rPr>
        <w:t>, in order  to broaden the</w:t>
      </w:r>
      <w:r w:rsidR="009B3F8A">
        <w:rPr>
          <w:lang w:val="en"/>
        </w:rPr>
        <w:t xml:space="preserve"> </w:t>
      </w:r>
      <w:r w:rsidR="008D6DCE">
        <w:rPr>
          <w:lang w:val="en"/>
        </w:rPr>
        <w:t>reflection carried out in the group in the context of the Commission's intern</w:t>
      </w:r>
      <w:r w:rsidR="006208BD">
        <w:rPr>
          <w:lang w:val="en"/>
        </w:rPr>
        <w:t>ational activities in social economy and social enterprises.</w:t>
      </w:r>
    </w:p>
    <w:p w14:paraId="7DB11DD1" w14:textId="702F8040" w:rsidR="006208BD" w:rsidRDefault="006208BD" w:rsidP="00352F42">
      <w:pPr>
        <w:autoSpaceDE w:val="0"/>
        <w:autoSpaceDN w:val="0"/>
        <w:adjustRightInd w:val="0"/>
        <w:rPr>
          <w:lang w:val="en"/>
        </w:rPr>
      </w:pPr>
      <w:r>
        <w:rPr>
          <w:lang w:val="en"/>
        </w:rPr>
        <w:t xml:space="preserve">Observers' representatives may be permitted by the Chair to take part in </w:t>
      </w:r>
      <w:r w:rsidR="003C1CDA">
        <w:rPr>
          <w:lang w:val="en"/>
        </w:rPr>
        <w:t xml:space="preserve">the </w:t>
      </w:r>
      <w:r>
        <w:rPr>
          <w:lang w:val="en"/>
        </w:rPr>
        <w:t xml:space="preserve">discussions of the group and provide expertise. </w:t>
      </w:r>
      <w:r w:rsidR="003C1CDA">
        <w:rPr>
          <w:lang w:val="en"/>
        </w:rPr>
        <w:t>However, t</w:t>
      </w:r>
      <w:r>
        <w:rPr>
          <w:lang w:val="en"/>
        </w:rPr>
        <w:t>hey shall</w:t>
      </w:r>
      <w:r w:rsidR="00FE10F4">
        <w:rPr>
          <w:lang w:val="en"/>
        </w:rPr>
        <w:t xml:space="preserve"> </w:t>
      </w:r>
      <w:r w:rsidR="003C1CDA">
        <w:rPr>
          <w:lang w:val="en"/>
        </w:rPr>
        <w:t xml:space="preserve">not </w:t>
      </w:r>
      <w:r w:rsidR="00FE10F4">
        <w:rPr>
          <w:lang w:val="en"/>
        </w:rPr>
        <w:t xml:space="preserve">participate in the formulation of recommendations, reports or opinions of the group or any sub-group </w:t>
      </w:r>
      <w:r w:rsidR="003C1CDA">
        <w:rPr>
          <w:lang w:val="en"/>
        </w:rPr>
        <w:t xml:space="preserve">and </w:t>
      </w:r>
      <w:r w:rsidR="00FE10F4">
        <w:rPr>
          <w:lang w:val="en"/>
        </w:rPr>
        <w:t xml:space="preserve">shall not have </w:t>
      </w:r>
      <w:r>
        <w:rPr>
          <w:lang w:val="en"/>
        </w:rPr>
        <w:t>voting rights</w:t>
      </w:r>
      <w:r w:rsidR="00FE10F4">
        <w:rPr>
          <w:lang w:val="en"/>
        </w:rPr>
        <w:t>.</w:t>
      </w:r>
      <w:r>
        <w:rPr>
          <w:lang w:val="en"/>
        </w:rPr>
        <w:t xml:space="preserve"> </w:t>
      </w:r>
    </w:p>
    <w:p w14:paraId="2570D133" w14:textId="77777777" w:rsidR="00A67022" w:rsidRPr="00EF3965" w:rsidRDefault="00A67022" w:rsidP="001B6CB1">
      <w:pPr>
        <w:spacing w:before="120" w:after="120"/>
        <w:rPr>
          <w:b/>
          <w:smallCaps/>
          <w:noProof/>
          <w:szCs w:val="24"/>
        </w:rPr>
      </w:pPr>
      <w:r w:rsidRPr="00EF3965">
        <w:rPr>
          <w:b/>
          <w:smallCaps/>
          <w:noProof/>
          <w:szCs w:val="24"/>
        </w:rPr>
        <w:t>2.2.</w:t>
      </w:r>
      <w:r w:rsidRPr="00EF3965">
        <w:rPr>
          <w:b/>
          <w:smallCaps/>
          <w:noProof/>
          <w:szCs w:val="24"/>
        </w:rPr>
        <w:tab/>
        <w:t>Appointment</w:t>
      </w:r>
    </w:p>
    <w:p w14:paraId="74166944" w14:textId="0A5F5107" w:rsidR="008C5CC8" w:rsidRDefault="008C5CC8" w:rsidP="008C5CC8">
      <w:pPr>
        <w:autoSpaceDE w:val="0"/>
        <w:autoSpaceDN w:val="0"/>
        <w:adjustRightInd w:val="0"/>
        <w:rPr>
          <w:color w:val="000000"/>
        </w:rPr>
      </w:pPr>
      <w:r>
        <w:rPr>
          <w:color w:val="000000"/>
        </w:rPr>
        <w:t>Member</w:t>
      </w:r>
      <w:r w:rsidR="006208BD">
        <w:rPr>
          <w:color w:val="000000"/>
        </w:rPr>
        <w:t xml:space="preserve">s </w:t>
      </w:r>
      <w:r w:rsidR="003F0A7E">
        <w:rPr>
          <w:color w:val="000000"/>
        </w:rPr>
        <w:t xml:space="preserve">States </w:t>
      </w:r>
      <w:r w:rsidR="006208BD">
        <w:rPr>
          <w:color w:val="000000"/>
        </w:rPr>
        <w:t xml:space="preserve">and observers </w:t>
      </w:r>
      <w:r>
        <w:rPr>
          <w:color w:val="000000"/>
        </w:rPr>
        <w:t xml:space="preserve">shall nominate their representatives and shall be responsible for ensuring that their representatives provide a high level of expertise. </w:t>
      </w:r>
      <w:r w:rsidR="006208BD">
        <w:rPr>
          <w:color w:val="000000"/>
        </w:rPr>
        <w:t>DG GROW</w:t>
      </w:r>
      <w:r w:rsidR="000C7414">
        <w:rPr>
          <w:color w:val="000000"/>
        </w:rPr>
        <w:t xml:space="preserve"> </w:t>
      </w:r>
      <w:r>
        <w:rPr>
          <w:color w:val="000000"/>
        </w:rPr>
        <w:t>may refuse the nomination of a representative</w:t>
      </w:r>
      <w:r w:rsidR="006208BD">
        <w:rPr>
          <w:color w:val="000000"/>
        </w:rPr>
        <w:t xml:space="preserve"> by an organisation</w:t>
      </w:r>
      <w:r>
        <w:rPr>
          <w:color w:val="000000"/>
        </w:rPr>
        <w:t xml:space="preserve"> if it considers this nomination inappropriate in light of the requirements specified in chapter 4 of this call. In such case, the </w:t>
      </w:r>
      <w:r w:rsidR="006208BD">
        <w:rPr>
          <w:color w:val="000000"/>
        </w:rPr>
        <w:t>organisation</w:t>
      </w:r>
      <w:r>
        <w:rPr>
          <w:color w:val="000000"/>
        </w:rPr>
        <w:t xml:space="preserve"> concerned shall be asked to appoint another representative. </w:t>
      </w:r>
    </w:p>
    <w:p w14:paraId="1AD14A72" w14:textId="4D26FC20" w:rsidR="008C5CC8" w:rsidRDefault="008C5CC8" w:rsidP="008C5CC8">
      <w:pPr>
        <w:spacing w:before="120" w:after="120"/>
        <w:rPr>
          <w:noProof/>
          <w:szCs w:val="24"/>
        </w:rPr>
      </w:pPr>
      <w:r w:rsidRPr="00E32FF3">
        <w:rPr>
          <w:noProof/>
          <w:szCs w:val="24"/>
        </w:rPr>
        <w:t xml:space="preserve">Members </w:t>
      </w:r>
      <w:r w:rsidR="006208BD">
        <w:rPr>
          <w:noProof/>
          <w:szCs w:val="24"/>
        </w:rPr>
        <w:t xml:space="preserve">shall be appointed </w:t>
      </w:r>
      <w:r>
        <w:rPr>
          <w:noProof/>
          <w:szCs w:val="24"/>
        </w:rPr>
        <w:t>by</w:t>
      </w:r>
      <w:r w:rsidR="006208BD">
        <w:rPr>
          <w:noProof/>
          <w:szCs w:val="24"/>
        </w:rPr>
        <w:t xml:space="preserve"> the Director General of DG GROW</w:t>
      </w:r>
      <w:r w:rsidRPr="00E32FF3">
        <w:rPr>
          <w:noProof/>
          <w:szCs w:val="24"/>
        </w:rPr>
        <w:t xml:space="preserve"> </w:t>
      </w:r>
      <w:r w:rsidRPr="008D1781">
        <w:rPr>
          <w:b/>
          <w:noProof/>
          <w:szCs w:val="24"/>
        </w:rPr>
        <w:t xml:space="preserve">for </w:t>
      </w:r>
      <w:r w:rsidR="003641C2">
        <w:rPr>
          <w:b/>
          <w:noProof/>
          <w:szCs w:val="24"/>
        </w:rPr>
        <w:t>6</w:t>
      </w:r>
      <w:r w:rsidRPr="008D1781">
        <w:rPr>
          <w:b/>
          <w:noProof/>
          <w:szCs w:val="24"/>
        </w:rPr>
        <w:t xml:space="preserve"> years</w:t>
      </w:r>
      <w:r w:rsidRPr="00E32FF3">
        <w:rPr>
          <w:noProof/>
          <w:szCs w:val="24"/>
        </w:rPr>
        <w:t>. They shall remain in office until the end of their</w:t>
      </w:r>
      <w:r w:rsidRPr="00EF3965">
        <w:rPr>
          <w:noProof/>
          <w:szCs w:val="24"/>
        </w:rPr>
        <w:t xml:space="preserve"> term of office. Their term of office may be renewed.</w:t>
      </w:r>
    </w:p>
    <w:p w14:paraId="6A21AAE3" w14:textId="5E26E124" w:rsidR="00A67022" w:rsidRPr="00EF3965" w:rsidRDefault="006208BD" w:rsidP="001B6CB1">
      <w:pPr>
        <w:spacing w:before="120" w:after="120"/>
        <w:rPr>
          <w:noProof/>
          <w:color w:val="000000"/>
          <w:sz w:val="23"/>
          <w:szCs w:val="23"/>
          <w:lang w:eastAsia="en-GB"/>
        </w:rPr>
      </w:pPr>
      <w:r>
        <w:rPr>
          <w:noProof/>
          <w:szCs w:val="24"/>
        </w:rPr>
        <w:t xml:space="preserve">Organisations </w:t>
      </w:r>
      <w:r w:rsidR="00A67022" w:rsidRPr="00EF3965">
        <w:rPr>
          <w:noProof/>
          <w:szCs w:val="24"/>
        </w:rPr>
        <w:t xml:space="preserve">shall be appointed by the Director General of DG </w:t>
      </w:r>
      <w:r w:rsidR="00024860">
        <w:rPr>
          <w:noProof/>
          <w:szCs w:val="24"/>
        </w:rPr>
        <w:t>GROW</w:t>
      </w:r>
      <w:r w:rsidR="00A67022" w:rsidRPr="00EF3965">
        <w:rPr>
          <w:noProof/>
          <w:szCs w:val="24"/>
        </w:rPr>
        <w:t xml:space="preserve"> from applicants complying with the requirements referred to in chapter 4 of this</w:t>
      </w:r>
      <w:r w:rsidR="00B90D19" w:rsidRPr="00EF3965">
        <w:rPr>
          <w:noProof/>
          <w:szCs w:val="24"/>
        </w:rPr>
        <w:t xml:space="preserve"> call</w:t>
      </w:r>
      <w:r w:rsidR="00A67022" w:rsidRPr="00EF3965">
        <w:rPr>
          <w:noProof/>
          <w:szCs w:val="24"/>
        </w:rPr>
        <w:t>.</w:t>
      </w:r>
      <w:r>
        <w:rPr>
          <w:noProof/>
          <w:szCs w:val="24"/>
        </w:rPr>
        <w:t xml:space="preserve"> Registration in the Transparency Register is required in order for organisations to be appointed. </w:t>
      </w:r>
    </w:p>
    <w:p w14:paraId="798A0DE3" w14:textId="11C6E84B" w:rsidR="00A67022" w:rsidRPr="00EF3965" w:rsidRDefault="00A67022" w:rsidP="00034001">
      <w:pPr>
        <w:tabs>
          <w:tab w:val="left" w:pos="0"/>
        </w:tabs>
        <w:spacing w:before="120" w:after="120"/>
        <w:rPr>
          <w:noProof/>
          <w:szCs w:val="24"/>
        </w:rPr>
      </w:pPr>
      <w:r w:rsidRPr="00EF3965">
        <w:rPr>
          <w:noProof/>
          <w:szCs w:val="24"/>
        </w:rPr>
        <w:t xml:space="preserve">In order to ensure continuity and the smooth functioning of the group, </w:t>
      </w:r>
      <w:r w:rsidR="006208BD">
        <w:rPr>
          <w:noProof/>
          <w:szCs w:val="24"/>
        </w:rPr>
        <w:t>DG GROW</w:t>
      </w:r>
      <w:r w:rsidRPr="00EF3965">
        <w:rPr>
          <w:noProof/>
          <w:szCs w:val="24"/>
        </w:rPr>
        <w:t xml:space="preserve"> </w:t>
      </w:r>
      <w:r w:rsidR="006208BD">
        <w:rPr>
          <w:noProof/>
          <w:szCs w:val="24"/>
        </w:rPr>
        <w:t>may</w:t>
      </w:r>
      <w:r w:rsidR="00D14B94" w:rsidRPr="00EF3965">
        <w:rPr>
          <w:noProof/>
          <w:szCs w:val="24"/>
        </w:rPr>
        <w:t xml:space="preserve"> </w:t>
      </w:r>
      <w:r w:rsidRPr="00EF3965">
        <w:rPr>
          <w:noProof/>
          <w:szCs w:val="24"/>
        </w:rPr>
        <w:t xml:space="preserve">establish a reserve list of suitable candidates that may be used to appoint replacements. </w:t>
      </w:r>
      <w:r w:rsidR="006208BD">
        <w:rPr>
          <w:noProof/>
          <w:szCs w:val="24"/>
        </w:rPr>
        <w:t>DG GROW</w:t>
      </w:r>
      <w:r w:rsidRPr="00EF3965">
        <w:rPr>
          <w:noProof/>
          <w:szCs w:val="24"/>
        </w:rPr>
        <w:t xml:space="preserve"> shall ask applicants for their consent before including their names on the reserve list.</w:t>
      </w:r>
    </w:p>
    <w:p w14:paraId="4043B20E" w14:textId="06D25B09" w:rsidR="00A67022" w:rsidRPr="00EF3965" w:rsidRDefault="00A67022" w:rsidP="00034001">
      <w:pPr>
        <w:spacing w:before="120" w:after="120"/>
        <w:rPr>
          <w:noProof/>
          <w:szCs w:val="24"/>
        </w:rPr>
      </w:pPr>
      <w:r w:rsidRPr="00EF3965">
        <w:rPr>
          <w:noProof/>
          <w:szCs w:val="24"/>
        </w:rPr>
        <w:t>Members who are no longer capable of contributing effectively to the group’s</w:t>
      </w:r>
      <w:r w:rsidR="002205FB">
        <w:rPr>
          <w:noProof/>
          <w:szCs w:val="24"/>
        </w:rPr>
        <w:t xml:space="preserve"> work</w:t>
      </w:r>
      <w:r w:rsidRPr="00EF3965">
        <w:rPr>
          <w:noProof/>
          <w:szCs w:val="24"/>
        </w:rPr>
        <w:t xml:space="preserve">, who in the opinion of </w:t>
      </w:r>
      <w:r w:rsidR="006208BD">
        <w:rPr>
          <w:noProof/>
          <w:szCs w:val="24"/>
        </w:rPr>
        <w:t>DG GROW</w:t>
      </w:r>
      <w:r w:rsidRPr="00EF3965">
        <w:rPr>
          <w:noProof/>
          <w:szCs w:val="24"/>
        </w:rPr>
        <w:t xml:space="preserve"> do not comply with the conditions set out in Article 339 of the Treaty on the functioning of the European Union or who resign, shall no longer be invited to participate in any meetings of the group and may be replaced for the remainder of their term of office.</w:t>
      </w:r>
    </w:p>
    <w:p w14:paraId="00128ED8" w14:textId="77777777" w:rsidR="00A67022" w:rsidRPr="00EF3965" w:rsidRDefault="00A67022" w:rsidP="00034001">
      <w:pPr>
        <w:spacing w:before="120" w:after="120"/>
        <w:rPr>
          <w:b/>
          <w:bCs/>
          <w:noProof/>
          <w:color w:val="000000"/>
          <w:szCs w:val="24"/>
          <w:lang w:eastAsia="en-GB"/>
        </w:rPr>
      </w:pPr>
      <w:r w:rsidRPr="00EF3965">
        <w:rPr>
          <w:b/>
          <w:bCs/>
          <w:noProof/>
          <w:color w:val="000000"/>
          <w:szCs w:val="24"/>
          <w:lang w:eastAsia="en-GB"/>
        </w:rPr>
        <w:t>2.3</w:t>
      </w:r>
      <w:r w:rsidRPr="00EF3965">
        <w:rPr>
          <w:b/>
          <w:bCs/>
          <w:noProof/>
          <w:color w:val="000000"/>
          <w:szCs w:val="24"/>
          <w:lang w:eastAsia="en-GB"/>
        </w:rPr>
        <w:tab/>
      </w:r>
      <w:r w:rsidRPr="00EF3965">
        <w:rPr>
          <w:b/>
          <w:bCs/>
          <w:smallCaps/>
          <w:noProof/>
          <w:color w:val="000000"/>
          <w:szCs w:val="24"/>
          <w:lang w:eastAsia="en-GB"/>
        </w:rPr>
        <w:t>Rules of engagement and operation of the group</w:t>
      </w:r>
    </w:p>
    <w:p w14:paraId="62FE9A15" w14:textId="695810B5" w:rsidR="00A67022" w:rsidRPr="00EF3965" w:rsidRDefault="00A67022" w:rsidP="00034001">
      <w:pPr>
        <w:spacing w:before="120" w:after="120"/>
        <w:rPr>
          <w:b/>
          <w:bCs/>
          <w:noProof/>
          <w:color w:val="000000"/>
          <w:szCs w:val="24"/>
          <w:lang w:eastAsia="en-GB"/>
        </w:rPr>
      </w:pPr>
      <w:r w:rsidRPr="00EF3965">
        <w:rPr>
          <w:noProof/>
          <w:szCs w:val="24"/>
        </w:rPr>
        <w:t xml:space="preserve">The group shall be </w:t>
      </w:r>
      <w:r w:rsidR="00E14FB4">
        <w:rPr>
          <w:noProof/>
          <w:szCs w:val="24"/>
        </w:rPr>
        <w:t xml:space="preserve">co-chaired </w:t>
      </w:r>
      <w:r w:rsidRPr="00EF3965">
        <w:rPr>
          <w:noProof/>
          <w:szCs w:val="24"/>
        </w:rPr>
        <w:t xml:space="preserve">by a representative of </w:t>
      </w:r>
      <w:r w:rsidR="00B90D19" w:rsidRPr="0058025C">
        <w:rPr>
          <w:noProof/>
          <w:szCs w:val="24"/>
        </w:rPr>
        <w:t xml:space="preserve">DG </w:t>
      </w:r>
      <w:r w:rsidR="00E14FB4" w:rsidRPr="0058025C">
        <w:rPr>
          <w:noProof/>
          <w:szCs w:val="24"/>
        </w:rPr>
        <w:t xml:space="preserve">GROW and </w:t>
      </w:r>
      <w:r w:rsidR="006208BD" w:rsidRPr="0058025C">
        <w:rPr>
          <w:noProof/>
          <w:szCs w:val="24"/>
        </w:rPr>
        <w:t>a representative o</w:t>
      </w:r>
      <w:r w:rsidR="00826111" w:rsidRPr="0058025C">
        <w:rPr>
          <w:noProof/>
          <w:szCs w:val="24"/>
        </w:rPr>
        <w:t>f</w:t>
      </w:r>
      <w:r w:rsidR="006208BD" w:rsidRPr="0058025C">
        <w:rPr>
          <w:noProof/>
          <w:szCs w:val="24"/>
        </w:rPr>
        <w:t xml:space="preserve"> the Commission's Directorate-General for Employment, Social Affairs and Inclusion ( "DG </w:t>
      </w:r>
      <w:r w:rsidR="00E14FB4" w:rsidRPr="0058025C">
        <w:rPr>
          <w:noProof/>
          <w:szCs w:val="24"/>
        </w:rPr>
        <w:t>EMPL</w:t>
      </w:r>
      <w:r w:rsidR="006208BD" w:rsidRPr="0058025C">
        <w:rPr>
          <w:noProof/>
          <w:szCs w:val="24"/>
        </w:rPr>
        <w:t>")</w:t>
      </w:r>
      <w:r w:rsidR="00E14FB4" w:rsidRPr="0058025C">
        <w:rPr>
          <w:noProof/>
          <w:szCs w:val="24"/>
        </w:rPr>
        <w:t>.</w:t>
      </w:r>
    </w:p>
    <w:p w14:paraId="5C69F883" w14:textId="1A16B487" w:rsidR="00A67022" w:rsidRPr="00EF3965" w:rsidRDefault="00A67022" w:rsidP="00034001">
      <w:pPr>
        <w:tabs>
          <w:tab w:val="left" w:pos="0"/>
        </w:tabs>
        <w:spacing w:before="120" w:after="120"/>
        <w:rPr>
          <w:noProof/>
          <w:szCs w:val="24"/>
        </w:rPr>
      </w:pPr>
      <w:r w:rsidRPr="00EF3965">
        <w:rPr>
          <w:noProof/>
          <w:szCs w:val="24"/>
        </w:rPr>
        <w:t>The group shall act</w:t>
      </w:r>
      <w:r w:rsidR="006208BD">
        <w:rPr>
          <w:noProof/>
          <w:szCs w:val="24"/>
        </w:rPr>
        <w:t xml:space="preserve"> </w:t>
      </w:r>
      <w:r w:rsidR="00290AE6">
        <w:rPr>
          <w:noProof/>
          <w:szCs w:val="24"/>
        </w:rPr>
        <w:t>at the request of its Chairman</w:t>
      </w:r>
      <w:r w:rsidRPr="00EF3965">
        <w:rPr>
          <w:noProof/>
          <w:szCs w:val="24"/>
        </w:rPr>
        <w:t xml:space="preserve"> in compliance with the Commission’s horizontal rules on expert groups</w:t>
      </w:r>
      <w:r w:rsidR="00485C68">
        <w:rPr>
          <w:rStyle w:val="FootnoteReference"/>
          <w:noProof/>
          <w:szCs w:val="24"/>
        </w:rPr>
        <w:footnoteReference w:id="8"/>
      </w:r>
      <w:r w:rsidR="00485C68" w:rsidRPr="00EF3965">
        <w:rPr>
          <w:noProof/>
          <w:szCs w:val="24"/>
        </w:rPr>
        <w:t xml:space="preserve"> </w:t>
      </w:r>
      <w:r w:rsidRPr="00EF3965">
        <w:rPr>
          <w:noProof/>
          <w:szCs w:val="24"/>
        </w:rPr>
        <w:t>(‘the horizontal rules’).</w:t>
      </w:r>
    </w:p>
    <w:p w14:paraId="686F9BBE" w14:textId="7285DA86" w:rsidR="00B90D19" w:rsidRPr="00EF3965" w:rsidRDefault="0096399D" w:rsidP="0095705C">
      <w:pPr>
        <w:tabs>
          <w:tab w:val="left" w:pos="0"/>
        </w:tabs>
        <w:spacing w:before="120" w:after="120"/>
        <w:rPr>
          <w:noProof/>
          <w:szCs w:val="24"/>
        </w:rPr>
      </w:pPr>
      <w:r w:rsidRPr="00E32FF3">
        <w:rPr>
          <w:noProof/>
          <w:szCs w:val="24"/>
        </w:rPr>
        <w:t>T</w:t>
      </w:r>
      <w:r w:rsidR="00E76585" w:rsidRPr="00E32FF3">
        <w:rPr>
          <w:noProof/>
          <w:szCs w:val="24"/>
        </w:rPr>
        <w:t xml:space="preserve">he </w:t>
      </w:r>
      <w:r w:rsidR="00A67022" w:rsidRPr="00E32FF3">
        <w:rPr>
          <w:noProof/>
          <w:szCs w:val="24"/>
        </w:rPr>
        <w:t xml:space="preserve">group shall meet </w:t>
      </w:r>
      <w:r w:rsidR="00E14FB4">
        <w:rPr>
          <w:noProof/>
          <w:szCs w:val="24"/>
        </w:rPr>
        <w:t xml:space="preserve">at least </w:t>
      </w:r>
      <w:r w:rsidR="00290AE6">
        <w:rPr>
          <w:noProof/>
          <w:szCs w:val="24"/>
        </w:rPr>
        <w:t>one</w:t>
      </w:r>
      <w:r w:rsidR="00A67022" w:rsidRPr="00E32FF3">
        <w:rPr>
          <w:noProof/>
          <w:szCs w:val="24"/>
        </w:rPr>
        <w:t xml:space="preserve"> time per year </w:t>
      </w:r>
      <w:r w:rsidR="00A67022" w:rsidRPr="00E32FF3">
        <w:rPr>
          <w:noProof/>
          <w:color w:val="000000"/>
          <w:szCs w:val="24"/>
        </w:rPr>
        <w:t>on Commission premises</w:t>
      </w:r>
      <w:r w:rsidR="00F923EA">
        <w:rPr>
          <w:noProof/>
          <w:color w:val="000000"/>
          <w:szCs w:val="24"/>
        </w:rPr>
        <w:t xml:space="preserve"> or any suitable premises</w:t>
      </w:r>
      <w:r w:rsidR="00B90D19" w:rsidRPr="00E32FF3">
        <w:rPr>
          <w:noProof/>
          <w:szCs w:val="24"/>
        </w:rPr>
        <w:t xml:space="preserve"> in order</w:t>
      </w:r>
      <w:r w:rsidR="00B90D19" w:rsidRPr="000E2F23">
        <w:rPr>
          <w:noProof/>
          <w:szCs w:val="24"/>
        </w:rPr>
        <w:t xml:space="preserve"> to</w:t>
      </w:r>
      <w:r w:rsidR="00290AE6">
        <w:rPr>
          <w:noProof/>
          <w:szCs w:val="24"/>
        </w:rPr>
        <w:t xml:space="preserve"> perform tasks referred to in </w:t>
      </w:r>
      <w:r w:rsidR="000C5A23">
        <w:rPr>
          <w:noProof/>
          <w:szCs w:val="24"/>
        </w:rPr>
        <w:t>c</w:t>
      </w:r>
      <w:r w:rsidR="00290AE6">
        <w:rPr>
          <w:noProof/>
          <w:szCs w:val="24"/>
        </w:rPr>
        <w:t xml:space="preserve">hapter </w:t>
      </w:r>
      <w:r w:rsidR="000C5A23">
        <w:rPr>
          <w:noProof/>
          <w:szCs w:val="24"/>
        </w:rPr>
        <w:t>1.</w:t>
      </w:r>
      <w:r w:rsidR="00290AE6">
        <w:rPr>
          <w:noProof/>
          <w:szCs w:val="24"/>
        </w:rPr>
        <w:t xml:space="preserve">2. </w:t>
      </w:r>
    </w:p>
    <w:p w14:paraId="1CB6C648" w14:textId="77777777" w:rsidR="00A67022" w:rsidRPr="00EF3965" w:rsidRDefault="00E14FB4" w:rsidP="00034001">
      <w:pPr>
        <w:tabs>
          <w:tab w:val="left" w:pos="0"/>
        </w:tabs>
        <w:spacing w:before="120" w:after="120"/>
        <w:rPr>
          <w:noProof/>
          <w:szCs w:val="24"/>
        </w:rPr>
      </w:pPr>
      <w:r>
        <w:rPr>
          <w:noProof/>
          <w:szCs w:val="24"/>
        </w:rPr>
        <w:lastRenderedPageBreak/>
        <w:t>DG GROW</w:t>
      </w:r>
      <w:r w:rsidR="00A67022" w:rsidRPr="00EF3965">
        <w:rPr>
          <w:noProof/>
          <w:szCs w:val="24"/>
        </w:rPr>
        <w:t xml:space="preserve"> shall provide secretarial services</w:t>
      </w:r>
      <w:r w:rsidR="00543BC4">
        <w:rPr>
          <w:noProof/>
          <w:szCs w:val="24"/>
        </w:rPr>
        <w:t xml:space="preserve"> to the </w:t>
      </w:r>
      <w:r w:rsidR="00EF6C43">
        <w:rPr>
          <w:noProof/>
          <w:szCs w:val="24"/>
        </w:rPr>
        <w:t>g</w:t>
      </w:r>
      <w:r w:rsidR="00543BC4">
        <w:rPr>
          <w:noProof/>
          <w:szCs w:val="24"/>
        </w:rPr>
        <w:t>roup</w:t>
      </w:r>
      <w:r w:rsidR="00A67022" w:rsidRPr="00EF3965">
        <w:rPr>
          <w:noProof/>
          <w:szCs w:val="24"/>
        </w:rPr>
        <w:t>.</w:t>
      </w:r>
    </w:p>
    <w:p w14:paraId="2AE16E1B" w14:textId="1C2ADE37" w:rsidR="00E14FB4" w:rsidRDefault="00A67022" w:rsidP="00E14FB4">
      <w:pPr>
        <w:tabs>
          <w:tab w:val="left" w:pos="0"/>
        </w:tabs>
        <w:spacing w:before="120" w:after="120"/>
        <w:rPr>
          <w:noProof/>
          <w:szCs w:val="24"/>
          <w:shd w:val="clear" w:color="auto" w:fill="FFFFFF"/>
        </w:rPr>
      </w:pPr>
      <w:r w:rsidRPr="00E14FB4">
        <w:rPr>
          <w:noProof/>
          <w:szCs w:val="24"/>
          <w:shd w:val="clear" w:color="auto" w:fill="FFFFFF"/>
        </w:rPr>
        <w:t>Members</w:t>
      </w:r>
      <w:r w:rsidR="00290AE6">
        <w:rPr>
          <w:noProof/>
          <w:szCs w:val="24"/>
          <w:shd w:val="clear" w:color="auto" w:fill="FFFFFF"/>
        </w:rPr>
        <w:t>' representatives</w:t>
      </w:r>
      <w:r w:rsidRPr="00E14FB4">
        <w:rPr>
          <w:noProof/>
          <w:szCs w:val="24"/>
          <w:shd w:val="clear" w:color="auto" w:fill="FFFFFF"/>
        </w:rPr>
        <w:t xml:space="preserve"> should be prepared to attend meetings systematically, to contribute actively to discussions in the group, to be involved in preparatory work ahead of meetings, to examine and provide comments on documents under discussion, and to act, as appropriate, as</w:t>
      </w:r>
      <w:r w:rsidR="00B90D19" w:rsidRPr="00E14FB4">
        <w:rPr>
          <w:noProof/>
          <w:szCs w:val="24"/>
          <w:shd w:val="clear" w:color="auto" w:fill="FFFFFF"/>
        </w:rPr>
        <w:t xml:space="preserve"> 'rapporteurs' on ad hoc basis.</w:t>
      </w:r>
    </w:p>
    <w:p w14:paraId="1C3A4F77" w14:textId="196595E3" w:rsidR="00E14FB4" w:rsidRPr="004F6EA1" w:rsidRDefault="00A67022" w:rsidP="00E14FB4">
      <w:pPr>
        <w:tabs>
          <w:tab w:val="left" w:pos="0"/>
        </w:tabs>
        <w:spacing w:before="120" w:after="120"/>
        <w:rPr>
          <w:sz w:val="16"/>
          <w:szCs w:val="16"/>
        </w:rPr>
      </w:pPr>
      <w:r w:rsidRPr="00E14FB4">
        <w:rPr>
          <w:noProof/>
          <w:szCs w:val="24"/>
          <w:shd w:val="clear" w:color="auto" w:fill="FFFFFF"/>
        </w:rPr>
        <w:t>As a general rule, working documents will be drafted in English and meetings will be also condu</w:t>
      </w:r>
      <w:r w:rsidR="00B90D19" w:rsidRPr="00E14FB4">
        <w:rPr>
          <w:noProof/>
          <w:szCs w:val="24"/>
          <w:shd w:val="clear" w:color="auto" w:fill="FFFFFF"/>
        </w:rPr>
        <w:t xml:space="preserve">cted in </w:t>
      </w:r>
      <w:r w:rsidRPr="00E14FB4">
        <w:rPr>
          <w:noProof/>
          <w:szCs w:val="24"/>
          <w:shd w:val="clear" w:color="auto" w:fill="FFFFFF"/>
        </w:rPr>
        <w:t>English</w:t>
      </w:r>
      <w:r w:rsidR="00F36D74">
        <w:rPr>
          <w:szCs w:val="24"/>
        </w:rPr>
        <w:t xml:space="preserve"> and </w:t>
      </w:r>
      <w:r w:rsidR="00E14FB4" w:rsidRPr="00E14FB4">
        <w:rPr>
          <w:szCs w:val="24"/>
        </w:rPr>
        <w:t xml:space="preserve">interpreted in at least </w:t>
      </w:r>
      <w:r w:rsidR="00B675D4">
        <w:rPr>
          <w:szCs w:val="24"/>
        </w:rPr>
        <w:t>5</w:t>
      </w:r>
      <w:r w:rsidR="00E14FB4" w:rsidRPr="00E14FB4">
        <w:rPr>
          <w:szCs w:val="24"/>
        </w:rPr>
        <w:t xml:space="preserve"> languages (English, French, German, Spanish and Italian)</w:t>
      </w:r>
      <w:r w:rsidR="00E14FB4">
        <w:rPr>
          <w:szCs w:val="24"/>
        </w:rPr>
        <w:t>.</w:t>
      </w:r>
      <w:r w:rsidR="00E14FB4" w:rsidRPr="00E14FB4">
        <w:rPr>
          <w:szCs w:val="24"/>
        </w:rPr>
        <w:t xml:space="preserve"> </w:t>
      </w:r>
    </w:p>
    <w:p w14:paraId="04073C76" w14:textId="77777777" w:rsidR="00035CDB" w:rsidRDefault="00035CDB" w:rsidP="00035CDB">
      <w:pPr>
        <w:spacing w:before="120" w:after="120"/>
      </w:pPr>
      <w:r w:rsidRPr="00035CDB">
        <w:t>As far as possible, the group shall adopt its opinions, recommendations or reports by consensus. In the event of a vote, the outcome of the vote shall be decided by simple majority of the members.</w:t>
      </w:r>
      <w:r w:rsidR="00E665F5" w:rsidRPr="00E665F5">
        <w:rPr>
          <w:noProof/>
          <w:szCs w:val="24"/>
        </w:rPr>
        <w:t xml:space="preserve"> </w:t>
      </w:r>
      <w:r w:rsidR="00E665F5" w:rsidRPr="00E665F5">
        <w:t>The members that voted against or abstained shall have the right to have a document summarising the reasons for their position annexed to the opinions, recommendations or reports.</w:t>
      </w:r>
      <w:r w:rsidR="00E665F5">
        <w:t xml:space="preserve"> </w:t>
      </w:r>
    </w:p>
    <w:p w14:paraId="24A71F22" w14:textId="07605E8F" w:rsidR="00A67022" w:rsidRPr="00EF3965" w:rsidRDefault="00A67022" w:rsidP="00034001">
      <w:pPr>
        <w:tabs>
          <w:tab w:val="left" w:pos="0"/>
        </w:tabs>
        <w:spacing w:before="120" w:after="120"/>
        <w:rPr>
          <w:noProof/>
          <w:szCs w:val="24"/>
        </w:rPr>
      </w:pPr>
      <w:r w:rsidRPr="00EF3965">
        <w:rPr>
          <w:noProof/>
          <w:szCs w:val="24"/>
        </w:rPr>
        <w:t xml:space="preserve">In agreement with </w:t>
      </w:r>
      <w:r w:rsidR="00290AE6">
        <w:rPr>
          <w:noProof/>
          <w:szCs w:val="24"/>
        </w:rPr>
        <w:t>DG GROW</w:t>
      </w:r>
      <w:r w:rsidRPr="00EF3965">
        <w:rPr>
          <w:noProof/>
          <w:szCs w:val="24"/>
        </w:rPr>
        <w:t>, the group</w:t>
      </w:r>
      <w:r w:rsidR="00034001" w:rsidRPr="00EF3965">
        <w:rPr>
          <w:noProof/>
          <w:szCs w:val="24"/>
        </w:rPr>
        <w:t xml:space="preserve"> may, by simple majority of its </w:t>
      </w:r>
      <w:r w:rsidRPr="00EF3965">
        <w:rPr>
          <w:noProof/>
          <w:szCs w:val="24"/>
        </w:rPr>
        <w:t>members, decide that deliberations shall be public.</w:t>
      </w:r>
    </w:p>
    <w:p w14:paraId="3A6231E5" w14:textId="77777777" w:rsidR="00A67022" w:rsidRPr="00EF3965" w:rsidRDefault="00A67022" w:rsidP="00034001">
      <w:pPr>
        <w:tabs>
          <w:tab w:val="left" w:pos="0"/>
        </w:tabs>
        <w:spacing w:before="120" w:after="120"/>
        <w:rPr>
          <w:noProof/>
          <w:szCs w:val="24"/>
        </w:rPr>
      </w:pPr>
      <w:r w:rsidRPr="00EF3965">
        <w:rPr>
          <w:noProof/>
          <w:szCs w:val="24"/>
        </w:rPr>
        <w:t xml:space="preserve">Participants </w:t>
      </w:r>
      <w:r w:rsidR="00B90D19" w:rsidRPr="00EF3965">
        <w:rPr>
          <w:noProof/>
          <w:szCs w:val="24"/>
        </w:rPr>
        <w:t xml:space="preserve">in the activities of the group and </w:t>
      </w:r>
      <w:r w:rsidR="00EF6C43">
        <w:rPr>
          <w:noProof/>
          <w:szCs w:val="24"/>
        </w:rPr>
        <w:t xml:space="preserve">any </w:t>
      </w:r>
      <w:r w:rsidR="00B90D19" w:rsidRPr="00EF3965">
        <w:rPr>
          <w:noProof/>
          <w:szCs w:val="24"/>
        </w:rPr>
        <w:t>sub-groups</w:t>
      </w:r>
      <w:r w:rsidRPr="00EF3965">
        <w:rPr>
          <w:noProof/>
          <w:szCs w:val="24"/>
        </w:rPr>
        <w:t xml:space="preserve"> shall not be remunerated for the services they offer. Travel and subsistence expenses incurred by participants </w:t>
      </w:r>
      <w:r w:rsidR="00B90D19" w:rsidRPr="00EF3965">
        <w:rPr>
          <w:noProof/>
          <w:szCs w:val="24"/>
        </w:rPr>
        <w:t xml:space="preserve">in the activities of the group and </w:t>
      </w:r>
      <w:r w:rsidR="00EF6C43">
        <w:rPr>
          <w:noProof/>
          <w:szCs w:val="24"/>
        </w:rPr>
        <w:t xml:space="preserve">any </w:t>
      </w:r>
      <w:r w:rsidR="00B90D19" w:rsidRPr="00EF3965">
        <w:rPr>
          <w:noProof/>
          <w:szCs w:val="24"/>
        </w:rPr>
        <w:t>sub-groups</w:t>
      </w:r>
      <w:r w:rsidRPr="00EF3965">
        <w:rPr>
          <w:noProof/>
          <w:szCs w:val="24"/>
        </w:rPr>
        <w:t xml:space="preserve">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6420F029" w14:textId="17184BC6" w:rsidR="00A67022" w:rsidRPr="00EF3965" w:rsidRDefault="00A67022" w:rsidP="00034001">
      <w:pPr>
        <w:tabs>
          <w:tab w:val="left" w:pos="0"/>
        </w:tabs>
        <w:spacing w:before="120" w:after="120"/>
        <w:rPr>
          <w:noProof/>
          <w:sz w:val="23"/>
          <w:szCs w:val="23"/>
          <w:shd w:val="clear" w:color="auto" w:fill="FFFFFF"/>
        </w:rPr>
      </w:pPr>
      <w:r w:rsidRPr="00EF3965">
        <w:rPr>
          <w:noProof/>
          <w:color w:val="000000"/>
          <w:szCs w:val="24"/>
        </w:rPr>
        <w:t>The members of the group</w:t>
      </w:r>
      <w:r w:rsidR="00290AE6">
        <w:rPr>
          <w:noProof/>
          <w:color w:val="000000"/>
          <w:szCs w:val="24"/>
        </w:rPr>
        <w:t xml:space="preserve"> and their representatives</w:t>
      </w:r>
      <w:r w:rsidRPr="00EF3965">
        <w:rPr>
          <w:noProof/>
          <w:color w:val="000000"/>
          <w:szCs w:val="24"/>
        </w:rPr>
        <w:t xml:space="preserve">, as well as invited experts and observers, are subject to the obligation </w:t>
      </w:r>
      <w:r w:rsidRPr="00EF3965">
        <w:rPr>
          <w:noProof/>
          <w:szCs w:val="24"/>
          <w:lang w:eastAsia="en-GB"/>
        </w:rPr>
        <w:t>of professional secrecy, which by virtue of the Treaties and the rules implementing them</w:t>
      </w:r>
      <w:r w:rsidRPr="00EF3965">
        <w:rPr>
          <w:noProof/>
          <w:szCs w:val="24"/>
        </w:rPr>
        <w:t xml:space="preserve"> applies to all members of the institutions and their staff</w:t>
      </w:r>
      <w:r w:rsidRPr="00EF3965">
        <w:rPr>
          <w:noProof/>
          <w:szCs w:val="24"/>
          <w:lang w:eastAsia="en-GB"/>
        </w:rPr>
        <w:t xml:space="preserve">, as well as to the </w:t>
      </w:r>
      <w:r w:rsidRPr="00EF3965">
        <w:rPr>
          <w:noProof/>
          <w:szCs w:val="24"/>
        </w:rPr>
        <w:t xml:space="preserve">Commission's rules on security regarding the protection of Union classified information, laid down in </w:t>
      </w:r>
      <w:r w:rsidRPr="00EF3965">
        <w:rPr>
          <w:rFonts w:eastAsia="PMingLiU"/>
          <w:noProof/>
          <w:szCs w:val="24"/>
          <w:lang w:eastAsia="zh-TW"/>
        </w:rPr>
        <w:t>Commission Decisions (EU, Euratom) 2015/443</w:t>
      </w:r>
      <w:r w:rsidRPr="00EF3965">
        <w:rPr>
          <w:rFonts w:eastAsia="PMingLiU"/>
          <w:noProof/>
          <w:szCs w:val="24"/>
          <w:vertAlign w:val="superscript"/>
          <w:lang w:eastAsia="zh-TW"/>
        </w:rPr>
        <w:footnoteReference w:id="9"/>
      </w:r>
      <w:r w:rsidRPr="00EF3965">
        <w:rPr>
          <w:rFonts w:eastAsia="PMingLiU"/>
          <w:noProof/>
          <w:szCs w:val="24"/>
          <w:lang w:eastAsia="zh-TW"/>
        </w:rPr>
        <w:t xml:space="preserve"> and 2015/444</w:t>
      </w:r>
      <w:r w:rsidRPr="00EF3965">
        <w:rPr>
          <w:rFonts w:eastAsia="PMingLiU"/>
          <w:noProof/>
          <w:szCs w:val="24"/>
          <w:vertAlign w:val="superscript"/>
          <w:lang w:eastAsia="zh-TW"/>
        </w:rPr>
        <w:footnoteReference w:id="10"/>
      </w:r>
      <w:r w:rsidRPr="00EF3965">
        <w:rPr>
          <w:noProof/>
          <w:szCs w:val="24"/>
        </w:rPr>
        <w:t>. Should they fail to respect these obligations, the Commission may take all appropriate measures.</w:t>
      </w:r>
    </w:p>
    <w:p w14:paraId="5EAA4A28" w14:textId="522F2090" w:rsidR="00A67022" w:rsidRPr="00EF3965" w:rsidRDefault="00A67022" w:rsidP="00034001">
      <w:pPr>
        <w:tabs>
          <w:tab w:val="left" w:pos="0"/>
        </w:tabs>
        <w:spacing w:before="120" w:after="120"/>
        <w:rPr>
          <w:noProof/>
          <w:sz w:val="23"/>
          <w:szCs w:val="23"/>
          <w:shd w:val="clear" w:color="auto" w:fill="FFFFFF"/>
        </w:rPr>
      </w:pPr>
      <w:r w:rsidRPr="00EF3965">
        <w:rPr>
          <w:noProof/>
          <w:szCs w:val="24"/>
        </w:rPr>
        <w:t xml:space="preserve">On a proposal by and in agreement with </w:t>
      </w:r>
      <w:r w:rsidR="00290AE6">
        <w:rPr>
          <w:noProof/>
          <w:szCs w:val="24"/>
        </w:rPr>
        <w:t>DG GROW</w:t>
      </w:r>
      <w:r w:rsidR="00E14FB4">
        <w:rPr>
          <w:noProof/>
          <w:szCs w:val="24"/>
        </w:rPr>
        <w:t>,</w:t>
      </w:r>
      <w:r w:rsidRPr="00EF3965">
        <w:rPr>
          <w:noProof/>
          <w:szCs w:val="24"/>
        </w:rPr>
        <w:t xml:space="preserve"> the group </w:t>
      </w:r>
      <w:r w:rsidR="00870262">
        <w:rPr>
          <w:noProof/>
          <w:szCs w:val="24"/>
        </w:rPr>
        <w:t xml:space="preserve">shall </w:t>
      </w:r>
      <w:r w:rsidRPr="00EF3965">
        <w:rPr>
          <w:noProof/>
          <w:szCs w:val="24"/>
        </w:rPr>
        <w:t>adopt its rules of procedure on the basis of the standard rules of procedure for expert groups.</w:t>
      </w:r>
    </w:p>
    <w:p w14:paraId="45EBC4A3" w14:textId="6396907D" w:rsidR="00A67022" w:rsidRPr="00EF3965" w:rsidRDefault="00290AE6" w:rsidP="00034001">
      <w:pPr>
        <w:tabs>
          <w:tab w:val="left" w:pos="0"/>
        </w:tabs>
        <w:spacing w:before="120" w:after="120"/>
        <w:rPr>
          <w:noProof/>
          <w:szCs w:val="24"/>
        </w:rPr>
      </w:pPr>
      <w:r>
        <w:rPr>
          <w:noProof/>
          <w:szCs w:val="24"/>
        </w:rPr>
        <w:t>DG GROW</w:t>
      </w:r>
      <w:r w:rsidR="00A67022" w:rsidRPr="00EF3965">
        <w:rPr>
          <w:noProof/>
          <w:szCs w:val="24"/>
        </w:rPr>
        <w:t xml:space="preserve"> may invite experts with specific expertise with respect to a subject matter on the agenda to take part in the work of the group or</w:t>
      </w:r>
      <w:r w:rsidR="001F13BB" w:rsidRPr="00EF3965">
        <w:rPr>
          <w:noProof/>
          <w:szCs w:val="24"/>
        </w:rPr>
        <w:t xml:space="preserve"> </w:t>
      </w:r>
      <w:r w:rsidR="00EF6C43">
        <w:rPr>
          <w:noProof/>
          <w:szCs w:val="24"/>
        </w:rPr>
        <w:t xml:space="preserve">any </w:t>
      </w:r>
      <w:r w:rsidR="001F13BB" w:rsidRPr="00EF3965">
        <w:rPr>
          <w:noProof/>
          <w:szCs w:val="24"/>
        </w:rPr>
        <w:t>sub-groups on an ad hoc basis.</w:t>
      </w:r>
    </w:p>
    <w:p w14:paraId="3011AF7C" w14:textId="78BC92EB" w:rsidR="00A67022" w:rsidRPr="00EF3965" w:rsidRDefault="00290AE6" w:rsidP="00034001">
      <w:pPr>
        <w:spacing w:before="120" w:after="120"/>
        <w:rPr>
          <w:noProof/>
          <w:szCs w:val="24"/>
        </w:rPr>
      </w:pPr>
      <w:r>
        <w:rPr>
          <w:noProof/>
          <w:szCs w:val="24"/>
        </w:rPr>
        <w:t>DG GROW</w:t>
      </w:r>
      <w:r w:rsidR="00A67022" w:rsidRPr="00EF3965">
        <w:rPr>
          <w:noProof/>
          <w:szCs w:val="24"/>
        </w:rPr>
        <w:t xml:space="preserve"> may set up sub-groups for the purpose of examining specific questions on the basis of terms of reference defined by </w:t>
      </w:r>
      <w:r>
        <w:rPr>
          <w:noProof/>
          <w:szCs w:val="24"/>
        </w:rPr>
        <w:t>DG GROW</w:t>
      </w:r>
      <w:r w:rsidR="00A67022" w:rsidRPr="00EF3965">
        <w:rPr>
          <w:noProof/>
          <w:szCs w:val="24"/>
        </w:rPr>
        <w:t xml:space="preserve">. Sub-groups shall operate in compliance with the horizontal rules and shall report to the group. They shall be dissolved as soon as their </w:t>
      </w:r>
      <w:r w:rsidR="00EF6C43">
        <w:rPr>
          <w:noProof/>
          <w:szCs w:val="24"/>
        </w:rPr>
        <w:t>task</w:t>
      </w:r>
      <w:r w:rsidR="00A67022" w:rsidRPr="00EF3965">
        <w:rPr>
          <w:noProof/>
          <w:szCs w:val="24"/>
        </w:rPr>
        <w:t xml:space="preserve"> is fulfilled. The members of sub-groups that are not members of the group shall be selected via a public call for applications.</w:t>
      </w:r>
    </w:p>
    <w:p w14:paraId="3186033D" w14:textId="77777777" w:rsidR="00A67022" w:rsidRPr="00EF3965" w:rsidRDefault="00A67022" w:rsidP="00034001">
      <w:pPr>
        <w:keepNext/>
        <w:keepLines/>
        <w:widowControl w:val="0"/>
        <w:tabs>
          <w:tab w:val="left" w:pos="0"/>
        </w:tabs>
        <w:spacing w:before="120" w:after="120"/>
        <w:outlineLvl w:val="1"/>
        <w:rPr>
          <w:b/>
          <w:bCs/>
          <w:noProof/>
          <w:color w:val="000000"/>
          <w:szCs w:val="24"/>
          <w:lang w:eastAsia="en-GB"/>
        </w:rPr>
      </w:pPr>
      <w:r w:rsidRPr="00EF3965">
        <w:rPr>
          <w:b/>
          <w:bCs/>
          <w:noProof/>
          <w:color w:val="000000"/>
          <w:szCs w:val="24"/>
          <w:lang w:eastAsia="en-GB"/>
        </w:rPr>
        <w:lastRenderedPageBreak/>
        <w:t>2.4.</w:t>
      </w:r>
      <w:r w:rsidRPr="00EF3965">
        <w:rPr>
          <w:b/>
          <w:bCs/>
          <w:noProof/>
          <w:color w:val="000000"/>
          <w:szCs w:val="24"/>
          <w:lang w:eastAsia="en-GB"/>
        </w:rPr>
        <w:tab/>
      </w:r>
      <w:r w:rsidRPr="00EF3965">
        <w:rPr>
          <w:b/>
          <w:bCs/>
          <w:smallCaps/>
          <w:noProof/>
          <w:color w:val="000000"/>
          <w:szCs w:val="24"/>
          <w:lang w:eastAsia="en-GB"/>
        </w:rPr>
        <w:t xml:space="preserve">Transparency </w:t>
      </w:r>
      <w:r w:rsidRPr="00EF3965">
        <w:rPr>
          <w:b/>
          <w:bCs/>
          <w:smallCaps/>
          <w:noProof/>
          <w:color w:val="000000"/>
          <w:szCs w:val="24"/>
          <w:lang w:eastAsia="en-GB"/>
        </w:rPr>
        <w:br/>
      </w:r>
      <w:r w:rsidRPr="00EF3965">
        <w:rPr>
          <w:b/>
          <w:bCs/>
          <w:noProof/>
          <w:color w:val="000000"/>
          <w:szCs w:val="24"/>
          <w:lang w:eastAsia="en-GB"/>
        </w:rPr>
        <w:br/>
      </w:r>
      <w:r w:rsidRPr="00EF3965">
        <w:rPr>
          <w:noProof/>
          <w:szCs w:val="24"/>
        </w:rPr>
        <w:t>The group shall be registered in the Register of Commission expert groups and other similar entities (‘the Register of expert groups’).</w:t>
      </w:r>
    </w:p>
    <w:p w14:paraId="7D36FC4F" w14:textId="40E5B606" w:rsidR="00A67022" w:rsidRDefault="00A67022" w:rsidP="001B6CB1">
      <w:pPr>
        <w:tabs>
          <w:tab w:val="left" w:pos="851"/>
        </w:tabs>
        <w:spacing w:before="120" w:after="120"/>
        <w:rPr>
          <w:noProof/>
          <w:szCs w:val="24"/>
        </w:rPr>
      </w:pPr>
      <w:r w:rsidRPr="00EF3965">
        <w:rPr>
          <w:noProof/>
          <w:szCs w:val="24"/>
        </w:rPr>
        <w:t xml:space="preserve">As concerns the group composition, </w:t>
      </w:r>
      <w:r w:rsidR="00290AE6">
        <w:rPr>
          <w:noProof/>
          <w:szCs w:val="24"/>
        </w:rPr>
        <w:t>DG GROW</w:t>
      </w:r>
      <w:r w:rsidRPr="00EF3965">
        <w:rPr>
          <w:noProof/>
          <w:szCs w:val="24"/>
        </w:rPr>
        <w:t xml:space="preserve"> shall publish the following data on the Register of expert groups:</w:t>
      </w:r>
    </w:p>
    <w:p w14:paraId="423116CC" w14:textId="77777777" w:rsidR="00290AE6" w:rsidRDefault="00290AE6" w:rsidP="00290AE6">
      <w:pPr>
        <w:pStyle w:val="ListDash"/>
        <w:rPr>
          <w:noProof/>
        </w:rPr>
      </w:pPr>
      <w:r>
        <w:rPr>
          <w:noProof/>
        </w:rPr>
        <w:t>the name of Member States' authorities;</w:t>
      </w:r>
    </w:p>
    <w:p w14:paraId="417A4D49" w14:textId="77777777" w:rsidR="00B675D4" w:rsidRDefault="008D1781" w:rsidP="00034001">
      <w:pPr>
        <w:pStyle w:val="ListDash"/>
        <w:rPr>
          <w:noProof/>
        </w:rPr>
      </w:pPr>
      <w:r>
        <w:rPr>
          <w:noProof/>
        </w:rPr>
        <w:t>t</w:t>
      </w:r>
      <w:r w:rsidR="00B675D4">
        <w:rPr>
          <w:noProof/>
        </w:rPr>
        <w:t xml:space="preserve">he name of member organisations; the interest represented shall be disclosed; </w:t>
      </w:r>
    </w:p>
    <w:p w14:paraId="0BF3BF04" w14:textId="1EAE4000" w:rsidR="00A67022" w:rsidRDefault="00A67022" w:rsidP="00034001">
      <w:pPr>
        <w:pStyle w:val="ListDash"/>
        <w:rPr>
          <w:noProof/>
        </w:rPr>
      </w:pPr>
      <w:r w:rsidRPr="00EF3965">
        <w:rPr>
          <w:noProof/>
        </w:rPr>
        <w:t>the name of observers;</w:t>
      </w:r>
      <w:r w:rsidR="00290AE6">
        <w:rPr>
          <w:noProof/>
        </w:rPr>
        <w:t>including the name of third countries' authorities.</w:t>
      </w:r>
    </w:p>
    <w:p w14:paraId="2F000568" w14:textId="15F3FBDD" w:rsidR="00A67022" w:rsidRPr="00EF3965" w:rsidRDefault="00290AE6" w:rsidP="001B6CB1">
      <w:pPr>
        <w:spacing w:before="120" w:after="120"/>
        <w:rPr>
          <w:noProof/>
          <w:szCs w:val="24"/>
          <w:lang w:eastAsia="en-GB"/>
        </w:rPr>
      </w:pPr>
      <w:r>
        <w:rPr>
          <w:noProof/>
          <w:szCs w:val="24"/>
          <w:lang w:eastAsia="en-GB"/>
        </w:rPr>
        <w:t>DG GROW</w:t>
      </w:r>
      <w:r w:rsidR="00A67022" w:rsidRPr="00EF3965">
        <w:rPr>
          <w:noProof/>
          <w:szCs w:val="24"/>
          <w:lang w:eastAsia="en-GB"/>
        </w:rPr>
        <w:t xml:space="preserve"> shall make available all</w:t>
      </w:r>
      <w:r w:rsidR="001F13BB" w:rsidRPr="00EF3965">
        <w:rPr>
          <w:noProof/>
          <w:szCs w:val="24"/>
          <w:lang w:eastAsia="en-GB"/>
        </w:rPr>
        <w:t xml:space="preserve"> relevant documents, including </w:t>
      </w:r>
      <w:r w:rsidR="00A67022" w:rsidRPr="00EF3965">
        <w:rPr>
          <w:noProof/>
          <w:szCs w:val="24"/>
          <w:lang w:eastAsia="en-GB"/>
        </w:rPr>
        <w:t xml:space="preserve">the agendas, the minutes and the participants’ submissions, either on the Register </w:t>
      </w:r>
      <w:r w:rsidR="00A67022" w:rsidRPr="00EF3965">
        <w:rPr>
          <w:noProof/>
          <w:szCs w:val="24"/>
        </w:rPr>
        <w:t>of expert groups</w:t>
      </w:r>
      <w:r w:rsidR="00A67022" w:rsidRPr="00EF3965">
        <w:rPr>
          <w:noProof/>
          <w:szCs w:val="24"/>
          <w:lang w:eastAsia="en-GB"/>
        </w:rPr>
        <w:t xml:space="preserve"> or </w:t>
      </w:r>
      <w:r w:rsidR="00A67022" w:rsidRPr="00EF3965">
        <w:rPr>
          <w:i/>
          <w:noProof/>
          <w:szCs w:val="24"/>
          <w:lang w:eastAsia="en-GB"/>
        </w:rPr>
        <w:t>via</w:t>
      </w:r>
      <w:r w:rsidR="00A67022" w:rsidRPr="00EF3965">
        <w:rPr>
          <w:noProof/>
          <w:szCs w:val="24"/>
          <w:lang w:eastAsia="en-GB"/>
        </w:rPr>
        <w:t xml:space="preserve"> a link from the Register to a dedicated website, where this information can be found. Access to dedicated websites shall not be submitted to user registration or any other restriction. </w:t>
      </w:r>
      <w:r w:rsidR="00A67022" w:rsidRPr="00EF3965">
        <w:rPr>
          <w:noProof/>
          <w:lang w:eastAsia="en-GB"/>
        </w:rPr>
        <w:t xml:space="preserve">In particular, </w:t>
      </w:r>
      <w:r w:rsidR="001F13BB" w:rsidRPr="00EF3965">
        <w:rPr>
          <w:noProof/>
          <w:szCs w:val="24"/>
        </w:rPr>
        <w:t xml:space="preserve">DG </w:t>
      </w:r>
      <w:r w:rsidR="00E14FB4">
        <w:rPr>
          <w:noProof/>
          <w:szCs w:val="24"/>
        </w:rPr>
        <w:t>GROW</w:t>
      </w:r>
      <w:r w:rsidR="00A67022" w:rsidRPr="00EF3965">
        <w:rPr>
          <w:noProof/>
          <w:lang w:eastAsia="en-GB"/>
        </w:rPr>
        <w:t xml:space="preserve"> shall ensure publication of the agenda and other relevant background documents in due time ahead of the meeting, followed by timely publication of minutes.</w:t>
      </w:r>
      <w:r w:rsidR="00A67022" w:rsidRPr="00EF3965">
        <w:rPr>
          <w:noProof/>
          <w:szCs w:val="24"/>
          <w:lang w:eastAsia="en-GB"/>
        </w:rPr>
        <w:t xml:space="preserve"> Exceptions to publication shall only be foreseen where it is deemed that disclosure of a document would undermine the protection of a public or private interest as defined in Article 4 of Regulation (EC) </w:t>
      </w:r>
      <w:r w:rsidR="00452937">
        <w:rPr>
          <w:noProof/>
          <w:szCs w:val="24"/>
          <w:lang w:eastAsia="en-GB"/>
        </w:rPr>
        <w:t>No</w:t>
      </w:r>
      <w:r w:rsidR="00A67022" w:rsidRPr="00EF3965">
        <w:rPr>
          <w:noProof/>
          <w:szCs w:val="24"/>
          <w:lang w:eastAsia="en-GB"/>
        </w:rPr>
        <w:t xml:space="preserve"> 1049/2001</w:t>
      </w:r>
      <w:r w:rsidR="00A67022" w:rsidRPr="00EF3965">
        <w:rPr>
          <w:noProof/>
          <w:position w:val="6"/>
          <w:sz w:val="18"/>
          <w:szCs w:val="18"/>
          <w:lang w:eastAsia="en-GB"/>
        </w:rPr>
        <w:footnoteReference w:id="11"/>
      </w:r>
      <w:r w:rsidR="00A67022" w:rsidRPr="00EF3965">
        <w:rPr>
          <w:noProof/>
          <w:szCs w:val="24"/>
          <w:lang w:eastAsia="en-GB"/>
        </w:rPr>
        <w:t>.</w:t>
      </w:r>
    </w:p>
    <w:p w14:paraId="2EDC389B" w14:textId="77777777" w:rsidR="00A67022" w:rsidRPr="00EF3965" w:rsidRDefault="00A67022" w:rsidP="001B6CB1">
      <w:pPr>
        <w:keepNext/>
        <w:keepLines/>
        <w:widowControl w:val="0"/>
        <w:tabs>
          <w:tab w:val="left" w:pos="0"/>
        </w:tabs>
        <w:spacing w:before="120" w:after="120"/>
        <w:outlineLvl w:val="1"/>
        <w:rPr>
          <w:b/>
          <w:bCs/>
          <w:noProof/>
          <w:color w:val="000000"/>
          <w:sz w:val="23"/>
          <w:szCs w:val="23"/>
          <w:shd w:val="clear" w:color="auto" w:fill="FFFFFF"/>
          <w:lang w:eastAsia="en-GB"/>
        </w:rPr>
      </w:pPr>
      <w:r w:rsidRPr="00EF3965">
        <w:rPr>
          <w:noProof/>
          <w:szCs w:val="24"/>
        </w:rPr>
        <w:t>Personal data shall be collected, processed and published in accordance with Regulation (EC) No 45/2001.</w:t>
      </w:r>
    </w:p>
    <w:p w14:paraId="51745345" w14:textId="77777777" w:rsidR="00A67022" w:rsidRPr="00B27473" w:rsidRDefault="00A67022" w:rsidP="005228CE">
      <w:pPr>
        <w:keepNext/>
        <w:keepLines/>
        <w:widowControl w:val="0"/>
        <w:numPr>
          <w:ilvl w:val="0"/>
          <w:numId w:val="26"/>
        </w:numPr>
        <w:spacing w:before="120" w:after="120"/>
        <w:ind w:left="0" w:hanging="720"/>
        <w:outlineLvl w:val="1"/>
        <w:rPr>
          <w:b/>
          <w:bCs/>
          <w:noProof/>
          <w:color w:val="000000"/>
          <w:szCs w:val="24"/>
          <w:u w:val="single"/>
          <w:lang w:eastAsia="en-GB"/>
        </w:rPr>
      </w:pPr>
      <w:r w:rsidRPr="00B27473">
        <w:rPr>
          <w:b/>
          <w:bCs/>
          <w:noProof/>
          <w:color w:val="000000"/>
          <w:szCs w:val="24"/>
          <w:u w:val="single"/>
          <w:lang w:eastAsia="en-GB"/>
        </w:rPr>
        <w:t>Application procedure</w:t>
      </w:r>
    </w:p>
    <w:p w14:paraId="76AB6A69" w14:textId="77777777" w:rsidR="00A67022" w:rsidRPr="00EF3965" w:rsidRDefault="00B675D4" w:rsidP="001B6CB1">
      <w:pPr>
        <w:widowControl w:val="0"/>
        <w:spacing w:before="120" w:after="120"/>
        <w:rPr>
          <w:noProof/>
          <w:color w:val="000000"/>
          <w:szCs w:val="24"/>
          <w:lang w:eastAsia="en-GB"/>
        </w:rPr>
      </w:pPr>
      <w:r>
        <w:rPr>
          <w:noProof/>
          <w:color w:val="000000"/>
          <w:szCs w:val="24"/>
          <w:lang w:eastAsia="en-GB"/>
        </w:rPr>
        <w:t xml:space="preserve">Interested </w:t>
      </w:r>
      <w:r w:rsidR="00E14FB4">
        <w:rPr>
          <w:noProof/>
          <w:color w:val="000000"/>
          <w:szCs w:val="24"/>
          <w:lang w:eastAsia="en-GB"/>
        </w:rPr>
        <w:t>organisations</w:t>
      </w:r>
      <w:r w:rsidR="00A67022" w:rsidRPr="00EF3965">
        <w:rPr>
          <w:noProof/>
          <w:color w:val="000000"/>
          <w:szCs w:val="24"/>
          <w:lang w:eastAsia="en-GB"/>
        </w:rPr>
        <w:t xml:space="preserve"> are invited to submit their application to </w:t>
      </w:r>
      <w:r w:rsidR="00E14FB4">
        <w:rPr>
          <w:noProof/>
          <w:szCs w:val="24"/>
        </w:rPr>
        <w:t>DG GROW</w:t>
      </w:r>
      <w:r w:rsidR="00A67022" w:rsidRPr="00EF3965">
        <w:rPr>
          <w:noProof/>
          <w:color w:val="000000"/>
          <w:szCs w:val="24"/>
          <w:lang w:eastAsia="en-GB"/>
        </w:rPr>
        <w:t>.</w:t>
      </w:r>
    </w:p>
    <w:p w14:paraId="291E3103" w14:textId="141D40AA" w:rsidR="00A67022" w:rsidRDefault="00A67022" w:rsidP="001B6CB1">
      <w:pPr>
        <w:widowControl w:val="0"/>
        <w:spacing w:before="120" w:after="120"/>
        <w:rPr>
          <w:noProof/>
          <w:szCs w:val="24"/>
          <w:lang w:eastAsia="en-GB"/>
        </w:rPr>
      </w:pPr>
      <w:r w:rsidRPr="00EF3965">
        <w:rPr>
          <w:noProof/>
          <w:szCs w:val="24"/>
        </w:rPr>
        <w:t xml:space="preserve">Applications must be completed in one of the official languages of the European Union. However, </w:t>
      </w:r>
      <w:r w:rsidRPr="00EF3965">
        <w:rPr>
          <w:noProof/>
          <w:szCs w:val="24"/>
          <w:lang w:eastAsia="en-GB"/>
        </w:rPr>
        <w:t xml:space="preserve">applications in English would facilitate the evaluation procedure. If another language is used, it would be helpful to include a summary of the </w:t>
      </w:r>
      <w:r w:rsidR="000C5A23">
        <w:rPr>
          <w:noProof/>
          <w:szCs w:val="24"/>
          <w:lang w:eastAsia="en-GB"/>
        </w:rPr>
        <w:t>application</w:t>
      </w:r>
      <w:r w:rsidR="000C5A23" w:rsidRPr="00EF3965">
        <w:rPr>
          <w:noProof/>
          <w:szCs w:val="24"/>
          <w:lang w:eastAsia="en-GB"/>
        </w:rPr>
        <w:t xml:space="preserve"> </w:t>
      </w:r>
      <w:r w:rsidRPr="00EF3965">
        <w:rPr>
          <w:noProof/>
          <w:szCs w:val="24"/>
          <w:lang w:eastAsia="en-GB"/>
        </w:rPr>
        <w:t>in English.</w:t>
      </w:r>
    </w:p>
    <w:p w14:paraId="064B051A" w14:textId="2CFA1E6F" w:rsidR="00B675D4" w:rsidRDefault="00B675D4" w:rsidP="001B6CB1">
      <w:pPr>
        <w:widowControl w:val="0"/>
        <w:spacing w:before="120" w:after="120"/>
        <w:rPr>
          <w:noProof/>
          <w:szCs w:val="24"/>
          <w:lang w:eastAsia="en-GB"/>
        </w:rPr>
      </w:pPr>
      <w:r>
        <w:rPr>
          <w:noProof/>
          <w:szCs w:val="24"/>
          <w:lang w:eastAsia="en-GB"/>
        </w:rPr>
        <w:t>Organisations shall indicate the name of their representat</w:t>
      </w:r>
      <w:r w:rsidR="00FE10F4">
        <w:rPr>
          <w:noProof/>
          <w:szCs w:val="24"/>
          <w:lang w:eastAsia="en-GB"/>
        </w:rPr>
        <w:t>i</w:t>
      </w:r>
      <w:r>
        <w:rPr>
          <w:noProof/>
          <w:szCs w:val="24"/>
          <w:lang w:eastAsia="en-GB"/>
        </w:rPr>
        <w:t>ve in the group.</w:t>
      </w:r>
    </w:p>
    <w:p w14:paraId="070F7517" w14:textId="77777777" w:rsidR="00A67022" w:rsidRPr="00EF3965" w:rsidRDefault="00A67022" w:rsidP="001B6CB1">
      <w:pPr>
        <w:widowControl w:val="0"/>
        <w:spacing w:before="120" w:after="120"/>
        <w:rPr>
          <w:noProof/>
          <w:szCs w:val="24"/>
          <w:lang w:eastAsia="en-GB"/>
        </w:rPr>
      </w:pPr>
      <w:r w:rsidRPr="00EF3965">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770BA122" w14:textId="77777777" w:rsidR="00A67022" w:rsidRPr="00EF3965" w:rsidRDefault="00A67022" w:rsidP="001B6CB1">
      <w:pPr>
        <w:widowControl w:val="0"/>
        <w:spacing w:before="120" w:after="120"/>
        <w:rPr>
          <w:noProof/>
          <w:szCs w:val="24"/>
          <w:u w:val="single"/>
          <w:lang w:eastAsia="en-GB"/>
        </w:rPr>
      </w:pPr>
      <w:r w:rsidRPr="00EF3965">
        <w:rPr>
          <w:noProof/>
          <w:szCs w:val="24"/>
          <w:u w:val="single"/>
          <w:lang w:eastAsia="en-GB"/>
        </w:rPr>
        <w:t>Supporting documents</w:t>
      </w:r>
    </w:p>
    <w:p w14:paraId="143194E2" w14:textId="77777777" w:rsidR="00A67022" w:rsidRPr="00EF3965" w:rsidRDefault="00A67022" w:rsidP="001B6CB1">
      <w:pPr>
        <w:widowControl w:val="0"/>
        <w:spacing w:before="120" w:after="120"/>
        <w:rPr>
          <w:noProof/>
          <w:color w:val="000000"/>
          <w:szCs w:val="24"/>
          <w:lang w:eastAsia="en-GB"/>
        </w:rPr>
      </w:pPr>
      <w:r w:rsidRPr="00EF3965">
        <w:rPr>
          <w:noProof/>
          <w:color w:val="000000"/>
          <w:szCs w:val="24"/>
          <w:lang w:eastAsia="en-GB"/>
        </w:rPr>
        <w:t>Each application shall include the following documents:</w:t>
      </w:r>
    </w:p>
    <w:p w14:paraId="4D295B92" w14:textId="77777777" w:rsidR="00A67022" w:rsidRPr="00EF3965" w:rsidRDefault="00A67022" w:rsidP="00034001">
      <w:pPr>
        <w:pStyle w:val="ListDash"/>
        <w:rPr>
          <w:noProof/>
          <w:lang w:eastAsia="en-GB"/>
        </w:rPr>
      </w:pPr>
      <w:r w:rsidRPr="00EF3965">
        <w:rPr>
          <w:noProof/>
          <w:lang w:eastAsia="en-GB"/>
        </w:rPr>
        <w:t>a cover letter explaining the applicant's motivation for answering this call and stating what contribution the applicant could make to the group;</w:t>
      </w:r>
    </w:p>
    <w:p w14:paraId="46AAD617" w14:textId="77777777" w:rsidR="00A67022" w:rsidRPr="00EF3965" w:rsidRDefault="00A67022" w:rsidP="00034001">
      <w:pPr>
        <w:pStyle w:val="ListDash"/>
        <w:rPr>
          <w:noProof/>
          <w:lang w:eastAsia="en-GB"/>
        </w:rPr>
      </w:pPr>
      <w:r w:rsidRPr="00EF3965">
        <w:rPr>
          <w:noProof/>
          <w:lang w:eastAsia="en-GB"/>
        </w:rPr>
        <w:t>a classification form duly filled in specifying the member category for which the</w:t>
      </w:r>
      <w:r w:rsidR="00E32FF3">
        <w:rPr>
          <w:noProof/>
          <w:lang w:eastAsia="en-GB"/>
        </w:rPr>
        <w:t xml:space="preserve"> application is made (Annex I);</w:t>
      </w:r>
    </w:p>
    <w:p w14:paraId="22E41955" w14:textId="77777777" w:rsidR="00485C68" w:rsidRPr="00485C68" w:rsidRDefault="00A67022" w:rsidP="001B6CB1">
      <w:pPr>
        <w:pStyle w:val="ListDash"/>
        <w:widowControl w:val="0"/>
        <w:tabs>
          <w:tab w:val="left" w:pos="375"/>
        </w:tabs>
        <w:spacing w:before="120" w:after="120"/>
        <w:rPr>
          <w:noProof/>
          <w:color w:val="000000"/>
          <w:szCs w:val="24"/>
          <w:lang w:eastAsia="en-GB"/>
        </w:rPr>
      </w:pPr>
      <w:r w:rsidRPr="00EF3965">
        <w:rPr>
          <w:noProof/>
          <w:lang w:eastAsia="en-GB"/>
        </w:rPr>
        <w:lastRenderedPageBreak/>
        <w:t>a selection criteria form duly filled in documenting how the applicant fulfills the selection criteria listed in chapter 4 of this call (Annex II).</w:t>
      </w:r>
      <w:r w:rsidR="00485C68">
        <w:rPr>
          <w:noProof/>
          <w:lang w:eastAsia="en-GB"/>
        </w:rPr>
        <w:t xml:space="preserve"> </w:t>
      </w:r>
    </w:p>
    <w:p w14:paraId="23AC97B7" w14:textId="3528696F" w:rsidR="00A67022" w:rsidRPr="00485C68" w:rsidRDefault="001F13BB" w:rsidP="001B6CB1">
      <w:pPr>
        <w:pStyle w:val="ListDash"/>
        <w:widowControl w:val="0"/>
        <w:tabs>
          <w:tab w:val="left" w:pos="375"/>
        </w:tabs>
        <w:spacing w:before="120" w:after="120"/>
        <w:rPr>
          <w:noProof/>
          <w:color w:val="000000"/>
          <w:szCs w:val="24"/>
          <w:lang w:eastAsia="en-GB"/>
        </w:rPr>
      </w:pPr>
      <w:r w:rsidRPr="00485C68">
        <w:rPr>
          <w:noProof/>
          <w:color w:val="000000"/>
          <w:szCs w:val="24"/>
          <w:lang w:eastAsia="en-GB"/>
        </w:rPr>
        <w:t xml:space="preserve"> </w:t>
      </w:r>
      <w:r w:rsidR="00565697">
        <w:rPr>
          <w:noProof/>
          <w:color w:val="000000"/>
          <w:szCs w:val="24"/>
          <w:lang w:eastAsia="en-GB"/>
        </w:rPr>
        <w:t xml:space="preserve">for individuals indicated by organisations as their representatives, </w:t>
      </w:r>
      <w:r w:rsidR="00A67022" w:rsidRPr="00485C68">
        <w:rPr>
          <w:noProof/>
          <w:color w:val="000000"/>
          <w:szCs w:val="24"/>
          <w:lang w:eastAsia="en-GB"/>
        </w:rPr>
        <w:t xml:space="preserve">a </w:t>
      </w:r>
      <w:r w:rsidR="00A67022" w:rsidRPr="00485C68">
        <w:rPr>
          <w:i/>
          <w:noProof/>
          <w:color w:val="000000"/>
          <w:szCs w:val="24"/>
          <w:lang w:eastAsia="en-GB"/>
        </w:rPr>
        <w:t>curriculum vitae</w:t>
      </w:r>
      <w:r w:rsidR="00A67022" w:rsidRPr="00485C68">
        <w:rPr>
          <w:noProof/>
          <w:color w:val="000000"/>
          <w:szCs w:val="24"/>
          <w:lang w:eastAsia="en-GB"/>
        </w:rPr>
        <w:t xml:space="preserve"> (CV)</w:t>
      </w:r>
      <w:r w:rsidR="00565697">
        <w:rPr>
          <w:noProof/>
          <w:color w:val="000000"/>
          <w:szCs w:val="24"/>
          <w:lang w:eastAsia="en-GB"/>
        </w:rPr>
        <w:t xml:space="preserve"> shall be provided</w:t>
      </w:r>
      <w:r w:rsidR="00A67022" w:rsidRPr="00485C68">
        <w:rPr>
          <w:noProof/>
          <w:color w:val="000000"/>
          <w:szCs w:val="24"/>
          <w:lang w:eastAsia="en-GB"/>
        </w:rPr>
        <w:t>, preferably not exceeding three pages. All CVs shall be submitted in the European format (https://europass.cedefop.europa.eu/en/documents/curriculum-vitae/templates-instructions).</w:t>
      </w:r>
    </w:p>
    <w:p w14:paraId="2F45060C" w14:textId="77777777" w:rsidR="00A67022" w:rsidRPr="00EF3965" w:rsidRDefault="00A67022" w:rsidP="001B6CB1">
      <w:pPr>
        <w:widowControl w:val="0"/>
        <w:tabs>
          <w:tab w:val="left" w:pos="0"/>
        </w:tabs>
        <w:spacing w:before="120" w:after="120"/>
        <w:rPr>
          <w:noProof/>
          <w:color w:val="000000"/>
          <w:sz w:val="23"/>
          <w:szCs w:val="23"/>
          <w:lang w:eastAsia="en-GB"/>
        </w:rPr>
      </w:pPr>
      <w:r w:rsidRPr="00EF3965">
        <w:rPr>
          <w:noProof/>
          <w:szCs w:val="24"/>
          <w:lang w:eastAsia="en-GB"/>
        </w:rPr>
        <w:t>Additional supporting documents (e.g. publications) may be requested at a later stage.</w:t>
      </w:r>
    </w:p>
    <w:p w14:paraId="0605C78A" w14:textId="77777777" w:rsidR="00A67022" w:rsidRPr="00EF3965" w:rsidRDefault="00A67022" w:rsidP="001B6CB1">
      <w:pPr>
        <w:widowControl w:val="0"/>
        <w:spacing w:before="120" w:after="120"/>
        <w:rPr>
          <w:noProof/>
          <w:color w:val="000000"/>
          <w:szCs w:val="24"/>
          <w:lang w:eastAsia="en-GB"/>
        </w:rPr>
      </w:pPr>
      <w:r w:rsidRPr="00EF3965">
        <w:rPr>
          <w:noProof/>
          <w:color w:val="000000"/>
          <w:szCs w:val="24"/>
          <w:u w:val="single"/>
          <w:lang w:eastAsia="en-GB"/>
        </w:rPr>
        <w:t>Deadline for application</w:t>
      </w:r>
    </w:p>
    <w:p w14:paraId="26C4B00F" w14:textId="78CA1D7C" w:rsidR="00A67022" w:rsidRDefault="00A67022" w:rsidP="001B6CB1">
      <w:pPr>
        <w:widowControl w:val="0"/>
        <w:spacing w:before="120" w:after="120"/>
        <w:rPr>
          <w:noProof/>
          <w:color w:val="000000"/>
          <w:szCs w:val="24"/>
          <w:lang w:eastAsia="en-GB"/>
        </w:rPr>
      </w:pPr>
      <w:r w:rsidRPr="00EF3965">
        <w:rPr>
          <w:noProof/>
          <w:color w:val="000000"/>
          <w:szCs w:val="24"/>
          <w:lang w:eastAsia="en-GB"/>
        </w:rPr>
        <w:t xml:space="preserve">The duly signed applications must be sent by </w:t>
      </w:r>
      <w:r w:rsidR="0042082F" w:rsidRPr="0042082F">
        <w:rPr>
          <w:b/>
          <w:noProof/>
          <w:color w:val="000000"/>
          <w:szCs w:val="24"/>
          <w:u w:val="single"/>
          <w:lang w:eastAsia="en-GB"/>
        </w:rPr>
        <w:t>18 May 2018</w:t>
      </w:r>
      <w:r w:rsidR="0042082F">
        <w:rPr>
          <w:noProof/>
          <w:color w:val="000000"/>
          <w:szCs w:val="24"/>
          <w:lang w:eastAsia="en-GB"/>
        </w:rPr>
        <w:t xml:space="preserve"> </w:t>
      </w:r>
      <w:r w:rsidRPr="00EF3965">
        <w:rPr>
          <w:noProof/>
          <w:color w:val="000000"/>
          <w:szCs w:val="24"/>
          <w:lang w:eastAsia="en-GB"/>
        </w:rPr>
        <w:t>at the latest. The date of sending will be established as follows:</w:t>
      </w:r>
    </w:p>
    <w:p w14:paraId="1EEE1F0A" w14:textId="77777777" w:rsidR="0042082F" w:rsidRDefault="0042082F" w:rsidP="003F0A7E">
      <w:pPr>
        <w:pStyle w:val="ListParagraph"/>
        <w:numPr>
          <w:ilvl w:val="0"/>
          <w:numId w:val="40"/>
        </w:numPr>
        <w:spacing w:after="0"/>
        <w:rPr>
          <w:noProof/>
          <w:szCs w:val="24"/>
        </w:rPr>
      </w:pPr>
      <w:r w:rsidRPr="0042082F">
        <w:rPr>
          <w:noProof/>
          <w:szCs w:val="24"/>
        </w:rPr>
        <w:t xml:space="preserve">Where applications are sent </w:t>
      </w:r>
      <w:r w:rsidRPr="0042082F">
        <w:rPr>
          <w:b/>
          <w:noProof/>
          <w:szCs w:val="24"/>
        </w:rPr>
        <w:t>by e-mail</w:t>
      </w:r>
      <w:r w:rsidRPr="0042082F">
        <w:rPr>
          <w:noProof/>
          <w:szCs w:val="24"/>
        </w:rPr>
        <w:t xml:space="preserve"> to the following e-mail address: </w:t>
      </w:r>
      <w:hyperlink r:id="rId11" w:history="1">
        <w:r w:rsidRPr="0042082F">
          <w:rPr>
            <w:rStyle w:val="Hyperlink"/>
            <w:szCs w:val="24"/>
          </w:rPr>
          <w:t>GROW-SOCIAL-ENTERPRISE@ec.europa.eu</w:t>
        </w:r>
      </w:hyperlink>
      <w:r w:rsidRPr="0042082F">
        <w:rPr>
          <w:noProof/>
          <w:szCs w:val="24"/>
        </w:rPr>
        <w:t>, the date of the e-mail will be the date of sending.</w:t>
      </w:r>
    </w:p>
    <w:p w14:paraId="62217B2C" w14:textId="77777777" w:rsidR="0042082F" w:rsidRPr="0042082F" w:rsidRDefault="0042082F" w:rsidP="0042082F">
      <w:pPr>
        <w:pStyle w:val="ListParagraph"/>
        <w:spacing w:after="0"/>
        <w:ind w:left="360"/>
        <w:rPr>
          <w:noProof/>
          <w:szCs w:val="24"/>
        </w:rPr>
      </w:pPr>
    </w:p>
    <w:p w14:paraId="30297429" w14:textId="34B894F8" w:rsidR="0042082F" w:rsidRDefault="0042082F" w:rsidP="003F0A7E">
      <w:pPr>
        <w:pStyle w:val="ListParagraph"/>
        <w:numPr>
          <w:ilvl w:val="0"/>
          <w:numId w:val="40"/>
        </w:numPr>
        <w:spacing w:after="0"/>
        <w:rPr>
          <w:noProof/>
          <w:szCs w:val="24"/>
        </w:rPr>
      </w:pPr>
      <w:r w:rsidRPr="0042082F">
        <w:rPr>
          <w:noProof/>
          <w:szCs w:val="24"/>
        </w:rPr>
        <w:t xml:space="preserve">Where applications are sent </w:t>
      </w:r>
      <w:r w:rsidRPr="0042082F">
        <w:rPr>
          <w:b/>
          <w:noProof/>
          <w:szCs w:val="24"/>
        </w:rPr>
        <w:t>by post</w:t>
      </w:r>
      <w:r w:rsidRPr="0042082F">
        <w:rPr>
          <w:noProof/>
          <w:szCs w:val="24"/>
        </w:rPr>
        <w:t xml:space="preserve"> to the following address: European Commission, Directorate-General Internal Market, Industry, Entrepreneurship and SMEs, Unit F.2  N 105, 08/85, B-1049 Brussels, the postmark will be considered the date of sending.</w:t>
      </w:r>
    </w:p>
    <w:p w14:paraId="397F2399" w14:textId="77777777" w:rsidR="0042082F" w:rsidRPr="0042082F" w:rsidRDefault="0042082F" w:rsidP="0042082F">
      <w:pPr>
        <w:pStyle w:val="ListParagraph"/>
        <w:spacing w:after="0"/>
        <w:ind w:left="360"/>
        <w:rPr>
          <w:noProof/>
          <w:szCs w:val="24"/>
        </w:rPr>
      </w:pPr>
    </w:p>
    <w:p w14:paraId="415A2535" w14:textId="77777777" w:rsidR="0042082F" w:rsidRPr="0042082F" w:rsidRDefault="0042082F" w:rsidP="003F0A7E">
      <w:pPr>
        <w:pStyle w:val="ListParagraph"/>
        <w:numPr>
          <w:ilvl w:val="0"/>
          <w:numId w:val="40"/>
        </w:numPr>
        <w:spacing w:after="0"/>
        <w:rPr>
          <w:noProof/>
          <w:szCs w:val="24"/>
        </w:rPr>
      </w:pPr>
      <w:r w:rsidRPr="0042082F">
        <w:rPr>
          <w:noProof/>
          <w:szCs w:val="24"/>
        </w:rPr>
        <w:t xml:space="preserve">Where applications are </w:t>
      </w:r>
      <w:r w:rsidRPr="0042082F">
        <w:rPr>
          <w:b/>
          <w:noProof/>
          <w:szCs w:val="24"/>
        </w:rPr>
        <w:t>hand-delivered</w:t>
      </w:r>
      <w:r w:rsidRPr="0042082F">
        <w:rPr>
          <w:noProof/>
          <w:szCs w:val="24"/>
        </w:rPr>
        <w:t xml:space="preserve"> to the following address: European Commission,  Avenue du Bourget, 1  B-1140 Evere , the date on the receipt given upon delivery will be considered the date of sending.</w:t>
      </w:r>
    </w:p>
    <w:p w14:paraId="17D01ECF" w14:textId="77777777" w:rsidR="0042082F" w:rsidRDefault="0042082F" w:rsidP="001B6CB1">
      <w:pPr>
        <w:widowControl w:val="0"/>
        <w:spacing w:before="120" w:after="120"/>
        <w:rPr>
          <w:noProof/>
          <w:color w:val="000000"/>
          <w:szCs w:val="24"/>
          <w:lang w:eastAsia="en-GB"/>
        </w:rPr>
      </w:pPr>
    </w:p>
    <w:p w14:paraId="1ABEB109" w14:textId="77777777" w:rsidR="00A67022" w:rsidRPr="00B27473" w:rsidRDefault="00A67022" w:rsidP="005228CE">
      <w:pPr>
        <w:numPr>
          <w:ilvl w:val="0"/>
          <w:numId w:val="26"/>
        </w:numPr>
        <w:spacing w:before="120" w:after="120"/>
        <w:ind w:left="0" w:hanging="567"/>
        <w:rPr>
          <w:b/>
          <w:bCs/>
          <w:smallCaps/>
          <w:noProof/>
          <w:color w:val="000000"/>
          <w:sz w:val="23"/>
          <w:szCs w:val="23"/>
          <w:u w:val="single"/>
          <w:lang w:eastAsia="en-GB"/>
        </w:rPr>
      </w:pPr>
      <w:r w:rsidRPr="00B27473">
        <w:rPr>
          <w:b/>
          <w:bCs/>
          <w:noProof/>
          <w:color w:val="000000"/>
          <w:sz w:val="23"/>
          <w:szCs w:val="23"/>
          <w:u w:val="single"/>
          <w:lang w:eastAsia="en-GB"/>
        </w:rPr>
        <w:t>Selection criteria</w:t>
      </w:r>
    </w:p>
    <w:p w14:paraId="209A5733" w14:textId="3155AE77" w:rsidR="00A67022" w:rsidRPr="00EF3965" w:rsidRDefault="006F1EEC" w:rsidP="001B6CB1">
      <w:pPr>
        <w:spacing w:before="120" w:after="120"/>
        <w:rPr>
          <w:noProof/>
          <w:szCs w:val="24"/>
        </w:rPr>
      </w:pPr>
      <w:r>
        <w:rPr>
          <w:noProof/>
        </w:rPr>
        <w:t xml:space="preserve">DG GROW will take the following criteria </w:t>
      </w:r>
      <w:r w:rsidR="00A67022" w:rsidRPr="00EF3965">
        <w:rPr>
          <w:noProof/>
          <w:szCs w:val="24"/>
        </w:rPr>
        <w:t>into account when assessing applications</w:t>
      </w:r>
      <w:r>
        <w:rPr>
          <w:noProof/>
          <w:szCs w:val="24"/>
        </w:rPr>
        <w:t>:</w:t>
      </w:r>
    </w:p>
    <w:p w14:paraId="5C100A74" w14:textId="41468882" w:rsidR="00FE4A23" w:rsidRPr="008D1781" w:rsidRDefault="00B01BED" w:rsidP="003F0A7E">
      <w:pPr>
        <w:pStyle w:val="ListParagraph"/>
        <w:numPr>
          <w:ilvl w:val="0"/>
          <w:numId w:val="34"/>
        </w:numPr>
        <w:autoSpaceDE w:val="0"/>
        <w:autoSpaceDN w:val="0"/>
        <w:adjustRightInd w:val="0"/>
        <w:spacing w:after="0"/>
      </w:pPr>
      <w:r w:rsidRPr="008D1781">
        <w:rPr>
          <w:noProof/>
        </w:rPr>
        <w:t>P</w:t>
      </w:r>
      <w:r w:rsidR="00A67022" w:rsidRPr="008D1781">
        <w:rPr>
          <w:noProof/>
        </w:rPr>
        <w:t xml:space="preserve">roven and relevant </w:t>
      </w:r>
      <w:r w:rsidR="00942F45" w:rsidRPr="008D1781">
        <w:rPr>
          <w:noProof/>
        </w:rPr>
        <w:t xml:space="preserve">knowledge, </w:t>
      </w:r>
      <w:r w:rsidR="00A67022" w:rsidRPr="008D1781">
        <w:rPr>
          <w:noProof/>
        </w:rPr>
        <w:t>competence and experi</w:t>
      </w:r>
      <w:r w:rsidRPr="008D1781">
        <w:rPr>
          <w:noProof/>
        </w:rPr>
        <w:t xml:space="preserve">ence, </w:t>
      </w:r>
      <w:r w:rsidR="00A67022" w:rsidRPr="008D1781">
        <w:rPr>
          <w:noProof/>
        </w:rPr>
        <w:t xml:space="preserve">in </w:t>
      </w:r>
      <w:r w:rsidRPr="008D1781">
        <w:rPr>
          <w:noProof/>
        </w:rPr>
        <w:t>the area</w:t>
      </w:r>
      <w:r w:rsidR="006F1EEC">
        <w:rPr>
          <w:noProof/>
        </w:rPr>
        <w:t>s</w:t>
      </w:r>
      <w:r w:rsidR="00AE215D" w:rsidRPr="008D1781">
        <w:rPr>
          <w:noProof/>
        </w:rPr>
        <w:t xml:space="preserve"> described in </w:t>
      </w:r>
      <w:r w:rsidR="0008441E">
        <w:rPr>
          <w:noProof/>
        </w:rPr>
        <w:t>c</w:t>
      </w:r>
      <w:r w:rsidR="006F1EEC">
        <w:rPr>
          <w:noProof/>
        </w:rPr>
        <w:t>hapter 1.2</w:t>
      </w:r>
      <w:r w:rsidR="00AE215D" w:rsidRPr="008D1781">
        <w:rPr>
          <w:noProof/>
        </w:rPr>
        <w:t xml:space="preserve"> as well as a high level of professional achievement in those </w:t>
      </w:r>
      <w:r w:rsidR="006F1EEC">
        <w:rPr>
          <w:noProof/>
        </w:rPr>
        <w:t>areas</w:t>
      </w:r>
      <w:r w:rsidR="00E941DF" w:rsidRPr="008D1781">
        <w:t>, be it at local, national, European or international level</w:t>
      </w:r>
      <w:r w:rsidR="00FE4A23" w:rsidRPr="008D1781">
        <w:t xml:space="preserve">. </w:t>
      </w:r>
      <w:r w:rsidR="00E941DF" w:rsidRPr="008D1781">
        <w:t xml:space="preserve"> </w:t>
      </w:r>
    </w:p>
    <w:p w14:paraId="6E6DF68E" w14:textId="494CA088" w:rsidR="00E941DF" w:rsidRPr="00FE4A23" w:rsidRDefault="00E941DF" w:rsidP="00FE4A23">
      <w:pPr>
        <w:autoSpaceDE w:val="0"/>
        <w:autoSpaceDN w:val="0"/>
        <w:adjustRightInd w:val="0"/>
        <w:spacing w:after="0"/>
        <w:ind w:left="720"/>
        <w:rPr>
          <w:b/>
          <w:color w:val="000000"/>
        </w:rPr>
      </w:pPr>
    </w:p>
    <w:p w14:paraId="7676D23B" w14:textId="762D0279" w:rsidR="00FE4A23" w:rsidRDefault="00F923EA" w:rsidP="003F0A7E">
      <w:pPr>
        <w:pStyle w:val="ListDash"/>
        <w:numPr>
          <w:ilvl w:val="0"/>
          <w:numId w:val="34"/>
        </w:numPr>
        <w:rPr>
          <w:b/>
          <w:noProof/>
        </w:rPr>
      </w:pPr>
      <w:r>
        <w:rPr>
          <w:noProof/>
        </w:rPr>
        <w:t>Competence, experience and hierarchical level of proposed repr</w:t>
      </w:r>
      <w:r w:rsidR="00FE4A23">
        <w:rPr>
          <w:noProof/>
        </w:rPr>
        <w:t xml:space="preserve">esentatives. </w:t>
      </w:r>
      <w:r w:rsidR="006F1EEC">
        <w:rPr>
          <w:noProof/>
        </w:rPr>
        <w:t>In particular, t</w:t>
      </w:r>
      <w:r>
        <w:rPr>
          <w:noProof/>
        </w:rPr>
        <w:t>he organisation</w:t>
      </w:r>
      <w:r w:rsidR="00FE4A23">
        <w:rPr>
          <w:noProof/>
        </w:rPr>
        <w:t xml:space="preserve"> </w:t>
      </w:r>
      <w:r w:rsidR="00FE4A23" w:rsidRPr="006F1EEC">
        <w:rPr>
          <w:noProof/>
        </w:rPr>
        <w:t>and</w:t>
      </w:r>
      <w:r w:rsidR="00FE4A23">
        <w:rPr>
          <w:noProof/>
        </w:rPr>
        <w:t xml:space="preserve"> the person nominated by the organisation </w:t>
      </w:r>
      <w:r>
        <w:rPr>
          <w:noProof/>
        </w:rPr>
        <w:t>should have a track record of</w:t>
      </w:r>
      <w:r w:rsidR="00FE4A23">
        <w:rPr>
          <w:noProof/>
        </w:rPr>
        <w:t xml:space="preserve"> achievements in the field of social economy/social enterprise development be it at local, national, European or international level. </w:t>
      </w:r>
    </w:p>
    <w:p w14:paraId="476C2BC0" w14:textId="49EFB965" w:rsidR="00081019" w:rsidRPr="00FE4A23" w:rsidRDefault="00FE4A23" w:rsidP="003F0A7E">
      <w:pPr>
        <w:pStyle w:val="ListDash"/>
        <w:numPr>
          <w:ilvl w:val="0"/>
          <w:numId w:val="34"/>
        </w:numPr>
        <w:rPr>
          <w:b/>
          <w:noProof/>
        </w:rPr>
      </w:pPr>
      <w:r>
        <w:rPr>
          <w:noProof/>
        </w:rPr>
        <w:t xml:space="preserve">Availability </w:t>
      </w:r>
      <w:r w:rsidR="006F1EEC">
        <w:rPr>
          <w:noProof/>
        </w:rPr>
        <w:t>of the organisation</w:t>
      </w:r>
      <w:r w:rsidR="00391F15">
        <w:rPr>
          <w:noProof/>
        </w:rPr>
        <w:t>s’</w:t>
      </w:r>
      <w:r w:rsidR="006F1EEC">
        <w:rPr>
          <w:noProof/>
        </w:rPr>
        <w:t xml:space="preserve"> representatives </w:t>
      </w:r>
      <w:r w:rsidR="00081019" w:rsidRPr="000E2F23">
        <w:rPr>
          <w:noProof/>
        </w:rPr>
        <w:t xml:space="preserve">to participate in meetings and commitment to work between meetings to prepare the output of the group, such as </w:t>
      </w:r>
      <w:r w:rsidR="008040EC">
        <w:rPr>
          <w:noProof/>
        </w:rPr>
        <w:t>recommendations,</w:t>
      </w:r>
      <w:r w:rsidR="00870262" w:rsidRPr="00870262">
        <w:rPr>
          <w:noProof/>
        </w:rPr>
        <w:t xml:space="preserve"> reports</w:t>
      </w:r>
      <w:r w:rsidR="008040EC">
        <w:rPr>
          <w:noProof/>
        </w:rPr>
        <w:t xml:space="preserve"> or opinions</w:t>
      </w:r>
      <w:r w:rsidR="006F1EEC">
        <w:rPr>
          <w:noProof/>
        </w:rPr>
        <w:t>;</w:t>
      </w:r>
      <w:r w:rsidR="00081019" w:rsidRPr="000E2F23">
        <w:rPr>
          <w:noProof/>
        </w:rPr>
        <w:t xml:space="preserve"> </w:t>
      </w:r>
    </w:p>
    <w:p w14:paraId="1BD74A95" w14:textId="0CA82D30" w:rsidR="00942F45" w:rsidRPr="00FE4A23" w:rsidRDefault="00942F45" w:rsidP="00FE4A23">
      <w:pPr>
        <w:pStyle w:val="ListParagraph"/>
        <w:numPr>
          <w:ilvl w:val="0"/>
          <w:numId w:val="27"/>
        </w:numPr>
        <w:rPr>
          <w:b/>
          <w:noProof/>
        </w:rPr>
      </w:pPr>
      <w:r w:rsidRPr="000E2F23">
        <w:rPr>
          <w:noProof/>
        </w:rPr>
        <w:t xml:space="preserve">Good knowledge of the English language </w:t>
      </w:r>
      <w:r w:rsidR="006F1EEC">
        <w:rPr>
          <w:noProof/>
        </w:rPr>
        <w:t>of the organisation</w:t>
      </w:r>
      <w:r w:rsidR="00391F15">
        <w:rPr>
          <w:noProof/>
        </w:rPr>
        <w:t>s’</w:t>
      </w:r>
      <w:r w:rsidR="006F1EEC">
        <w:rPr>
          <w:noProof/>
        </w:rPr>
        <w:t xml:space="preserve"> representatives </w:t>
      </w:r>
      <w:r w:rsidRPr="000E2F23">
        <w:rPr>
          <w:noProof/>
        </w:rPr>
        <w:t xml:space="preserve">allowing active participation in the discussions and </w:t>
      </w:r>
      <w:r w:rsidR="00081019" w:rsidRPr="000E2F23">
        <w:rPr>
          <w:noProof/>
        </w:rPr>
        <w:t>preparation of written opinions and contributions</w:t>
      </w:r>
      <w:r w:rsidRPr="00FE4A23">
        <w:rPr>
          <w:b/>
          <w:noProof/>
        </w:rPr>
        <w:t>;</w:t>
      </w:r>
    </w:p>
    <w:p w14:paraId="2D54E3D6" w14:textId="77777777" w:rsidR="00A67022" w:rsidRPr="00B27473" w:rsidRDefault="00A67022" w:rsidP="005228CE">
      <w:pPr>
        <w:keepNext/>
        <w:keepLines/>
        <w:widowControl w:val="0"/>
        <w:numPr>
          <w:ilvl w:val="0"/>
          <w:numId w:val="27"/>
        </w:numPr>
        <w:spacing w:before="120" w:after="120"/>
        <w:ind w:left="0" w:hanging="720"/>
        <w:outlineLvl w:val="1"/>
        <w:rPr>
          <w:b/>
          <w:bCs/>
          <w:noProof/>
          <w:color w:val="000000"/>
          <w:sz w:val="23"/>
          <w:szCs w:val="23"/>
          <w:u w:val="single"/>
          <w:lang w:eastAsia="en-GB"/>
        </w:rPr>
      </w:pPr>
      <w:bookmarkStart w:id="2" w:name="bookmark12"/>
      <w:r w:rsidRPr="00B27473">
        <w:rPr>
          <w:b/>
          <w:bCs/>
          <w:noProof/>
          <w:color w:val="000000"/>
          <w:sz w:val="23"/>
          <w:szCs w:val="23"/>
          <w:u w:val="single"/>
          <w:lang w:eastAsia="en-GB"/>
        </w:rPr>
        <w:lastRenderedPageBreak/>
        <w:t>Selection procedure</w:t>
      </w:r>
      <w:bookmarkEnd w:id="2"/>
    </w:p>
    <w:p w14:paraId="2CB55AF1" w14:textId="60942154" w:rsidR="00A67022" w:rsidRPr="00EF3965" w:rsidRDefault="00A67022" w:rsidP="001B6CB1">
      <w:pPr>
        <w:keepNext/>
        <w:keepLines/>
        <w:widowControl w:val="0"/>
        <w:spacing w:before="120" w:after="120"/>
        <w:outlineLvl w:val="1"/>
        <w:rPr>
          <w:noProof/>
          <w:color w:val="000000"/>
          <w:szCs w:val="24"/>
          <w:lang w:eastAsia="en-GB"/>
        </w:rPr>
      </w:pPr>
      <w:r w:rsidRPr="00EF3965">
        <w:rPr>
          <w:noProof/>
          <w:color w:val="000000"/>
          <w:szCs w:val="24"/>
          <w:lang w:eastAsia="en-GB"/>
        </w:rPr>
        <w:t xml:space="preserve">The selection procedure shall consist of an assessment of the applications performed by </w:t>
      </w:r>
      <w:r w:rsidR="006F1EEC">
        <w:rPr>
          <w:noProof/>
        </w:rPr>
        <w:t>DG GROW</w:t>
      </w:r>
      <w:r w:rsidRPr="00EF3965">
        <w:rPr>
          <w:noProof/>
          <w:color w:val="000000"/>
          <w:szCs w:val="24"/>
          <w:lang w:eastAsia="en-GB"/>
        </w:rPr>
        <w:t xml:space="preserve"> against the selection criteria listed in chapter 4 of this call, followed by the establishment of a list of the most suitable applicants, and concluded by the appointme</w:t>
      </w:r>
      <w:r w:rsidR="00C32C17" w:rsidRPr="00EF3965">
        <w:rPr>
          <w:noProof/>
          <w:color w:val="000000"/>
          <w:szCs w:val="24"/>
          <w:lang w:eastAsia="en-GB"/>
        </w:rPr>
        <w:t>nt of the members of the group.</w:t>
      </w:r>
    </w:p>
    <w:p w14:paraId="446E8CFE" w14:textId="6FBC02E9" w:rsidR="00A67022" w:rsidRPr="003641C2" w:rsidRDefault="00A67022" w:rsidP="000C49D5">
      <w:pPr>
        <w:spacing w:before="120" w:after="120"/>
        <w:rPr>
          <w:noProof/>
        </w:rPr>
      </w:pPr>
      <w:r w:rsidRPr="00EF3965">
        <w:rPr>
          <w:noProof/>
          <w:szCs w:val="24"/>
        </w:rPr>
        <w:t xml:space="preserve">When defining the composition of the group, </w:t>
      </w:r>
      <w:r w:rsidR="006F1EEC">
        <w:rPr>
          <w:noProof/>
          <w:szCs w:val="24"/>
        </w:rPr>
        <w:t>DG GROW</w:t>
      </w:r>
      <w:r w:rsidRPr="00EF3965">
        <w:rPr>
          <w:noProof/>
          <w:szCs w:val="24"/>
        </w:rPr>
        <w:t xml:space="preserve"> sha</w:t>
      </w:r>
      <w:r w:rsidR="00C32C17" w:rsidRPr="00EF3965">
        <w:rPr>
          <w:noProof/>
          <w:szCs w:val="24"/>
        </w:rPr>
        <w:t>ll aim at ensuring, as far as</w:t>
      </w:r>
      <w:r w:rsidRPr="00EF3965">
        <w:rPr>
          <w:noProof/>
          <w:szCs w:val="24"/>
        </w:rPr>
        <w:t xml:space="preserve"> possible, a high level of expertise, as well as a balanced representation of relevant know how and areas of interest, while taking into account the specific tasks of the group, the type of expertise required, as well as the relevanc</w:t>
      </w:r>
      <w:r w:rsidR="00C32C17" w:rsidRPr="00EF3965">
        <w:rPr>
          <w:noProof/>
          <w:szCs w:val="24"/>
        </w:rPr>
        <w:t>e of the applications received.</w:t>
      </w:r>
      <w:r w:rsidR="000C49D5">
        <w:rPr>
          <w:noProof/>
          <w:szCs w:val="24"/>
        </w:rPr>
        <w:t xml:space="preserve"> </w:t>
      </w:r>
    </w:p>
    <w:p w14:paraId="6023C403" w14:textId="77777777" w:rsidR="00DC54D6" w:rsidRDefault="00A67022" w:rsidP="001B6CB1">
      <w:pPr>
        <w:spacing w:before="120" w:after="120"/>
        <w:rPr>
          <w:noProof/>
          <w:szCs w:val="24"/>
        </w:rPr>
      </w:pPr>
      <w:r w:rsidRPr="00E32FF3">
        <w:rPr>
          <w:noProof/>
          <w:szCs w:val="24"/>
        </w:rPr>
        <w:t>For any further information</w:t>
      </w:r>
      <w:r w:rsidR="00DC54D6">
        <w:rPr>
          <w:noProof/>
          <w:szCs w:val="24"/>
        </w:rPr>
        <w:t>,</w:t>
      </w:r>
      <w:r w:rsidRPr="00E32FF3">
        <w:rPr>
          <w:noProof/>
          <w:szCs w:val="24"/>
        </w:rPr>
        <w:t xml:space="preserve"> please contact</w:t>
      </w:r>
      <w:r w:rsidR="00DC54D6">
        <w:rPr>
          <w:noProof/>
          <w:szCs w:val="24"/>
        </w:rPr>
        <w:t xml:space="preserve">: </w:t>
      </w:r>
    </w:p>
    <w:p w14:paraId="57239BD4" w14:textId="77777777" w:rsidR="00DC54D6" w:rsidRDefault="00A67022" w:rsidP="001B6CB1">
      <w:pPr>
        <w:spacing w:before="120" w:after="120"/>
        <w:rPr>
          <w:noProof/>
          <w:szCs w:val="24"/>
        </w:rPr>
      </w:pPr>
      <w:r w:rsidRPr="00E32FF3">
        <w:rPr>
          <w:noProof/>
          <w:szCs w:val="24"/>
        </w:rPr>
        <w:t>M</w:t>
      </w:r>
      <w:r w:rsidR="00DC54D6">
        <w:rPr>
          <w:noProof/>
          <w:szCs w:val="24"/>
        </w:rPr>
        <w:t>r</w:t>
      </w:r>
      <w:r w:rsidRPr="00E32FF3">
        <w:rPr>
          <w:noProof/>
          <w:szCs w:val="24"/>
        </w:rPr>
        <w:t xml:space="preserve"> </w:t>
      </w:r>
      <w:r w:rsidR="00DC54D6">
        <w:rPr>
          <w:noProof/>
          <w:szCs w:val="24"/>
        </w:rPr>
        <w:t>Patrick KLEIN</w:t>
      </w:r>
      <w:r w:rsidR="00E32FF3" w:rsidRPr="00E32FF3">
        <w:rPr>
          <w:noProof/>
          <w:szCs w:val="24"/>
        </w:rPr>
        <w:t xml:space="preserve">, </w:t>
      </w:r>
      <w:r w:rsidRPr="00E32FF3">
        <w:rPr>
          <w:noProof/>
          <w:szCs w:val="24"/>
        </w:rPr>
        <w:t>Telephone: (32-2) </w:t>
      </w:r>
      <w:r w:rsidR="00DC54D6">
        <w:rPr>
          <w:noProof/>
          <w:szCs w:val="24"/>
        </w:rPr>
        <w:t>299.07.65</w:t>
      </w:r>
      <w:r w:rsidR="00E32FF3" w:rsidRPr="00E32FF3">
        <w:rPr>
          <w:noProof/>
          <w:szCs w:val="24"/>
        </w:rPr>
        <w:t xml:space="preserve">, </w:t>
      </w:r>
    </w:p>
    <w:p w14:paraId="0C1DEDB5" w14:textId="77777777" w:rsidR="00DC54D6" w:rsidRDefault="00A67022" w:rsidP="001B6CB1">
      <w:pPr>
        <w:spacing w:before="120" w:after="120"/>
        <w:rPr>
          <w:noProof/>
          <w:szCs w:val="24"/>
        </w:rPr>
      </w:pPr>
      <w:r w:rsidRPr="00E32FF3">
        <w:rPr>
          <w:noProof/>
          <w:szCs w:val="24"/>
        </w:rPr>
        <w:t xml:space="preserve">e-mail: </w:t>
      </w:r>
      <w:hyperlink r:id="rId12" w:history="1">
        <w:r w:rsidR="00DC54D6" w:rsidRPr="006B3CF0">
          <w:rPr>
            <w:rStyle w:val="Hyperlink"/>
            <w:noProof/>
            <w:szCs w:val="24"/>
          </w:rPr>
          <w:t>patrick.klein@ec.europa.eu</w:t>
        </w:r>
      </w:hyperlink>
      <w:r w:rsidR="00DC54D6">
        <w:rPr>
          <w:noProof/>
          <w:szCs w:val="24"/>
        </w:rPr>
        <w:t xml:space="preserve"> </w:t>
      </w:r>
      <w:r w:rsidR="00E32FF3" w:rsidRPr="00E32FF3">
        <w:rPr>
          <w:noProof/>
          <w:szCs w:val="24"/>
        </w:rPr>
        <w:t>(substa</w:t>
      </w:r>
      <w:r w:rsidR="00E32FF3">
        <w:rPr>
          <w:noProof/>
          <w:szCs w:val="24"/>
        </w:rPr>
        <w:t>ntive</w:t>
      </w:r>
      <w:r w:rsidR="00E32FF3" w:rsidRPr="00E32FF3">
        <w:rPr>
          <w:noProof/>
          <w:szCs w:val="24"/>
        </w:rPr>
        <w:t xml:space="preserve"> issues) </w:t>
      </w:r>
    </w:p>
    <w:p w14:paraId="7334FC7C" w14:textId="77777777" w:rsidR="00DC54D6" w:rsidRDefault="00E32FF3" w:rsidP="001B6CB1">
      <w:pPr>
        <w:spacing w:before="120" w:after="120"/>
        <w:rPr>
          <w:noProof/>
          <w:szCs w:val="24"/>
        </w:rPr>
      </w:pPr>
      <w:r w:rsidRPr="00E32FF3">
        <w:rPr>
          <w:noProof/>
          <w:szCs w:val="24"/>
        </w:rPr>
        <w:t xml:space="preserve">or </w:t>
      </w:r>
      <w:r w:rsidR="008D1781">
        <w:rPr>
          <w:noProof/>
          <w:szCs w:val="24"/>
        </w:rPr>
        <w:t xml:space="preserve"> </w:t>
      </w:r>
      <w:r w:rsidRPr="00E32FF3">
        <w:rPr>
          <w:noProof/>
          <w:szCs w:val="24"/>
        </w:rPr>
        <w:t xml:space="preserve">Ms </w:t>
      </w:r>
      <w:r w:rsidR="00DC54D6">
        <w:rPr>
          <w:noProof/>
          <w:szCs w:val="24"/>
        </w:rPr>
        <w:t>Ines RODADO</w:t>
      </w:r>
      <w:r w:rsidRPr="00E32FF3">
        <w:rPr>
          <w:noProof/>
          <w:szCs w:val="24"/>
        </w:rPr>
        <w:t>, Telephone: (32-2)</w:t>
      </w:r>
      <w:r w:rsidR="00DC54D6">
        <w:rPr>
          <w:noProof/>
          <w:szCs w:val="24"/>
        </w:rPr>
        <w:t>2984516</w:t>
      </w:r>
      <w:r w:rsidRPr="00E32FF3">
        <w:rPr>
          <w:noProof/>
          <w:szCs w:val="24"/>
        </w:rPr>
        <w:t>,</w:t>
      </w:r>
    </w:p>
    <w:p w14:paraId="52C7290A" w14:textId="77777777" w:rsidR="00A67022" w:rsidRPr="00EF3965" w:rsidRDefault="00E32FF3" w:rsidP="001B6CB1">
      <w:pPr>
        <w:spacing w:before="120" w:after="120"/>
        <w:rPr>
          <w:noProof/>
          <w:szCs w:val="24"/>
        </w:rPr>
      </w:pPr>
      <w:r w:rsidRPr="00E32FF3">
        <w:rPr>
          <w:noProof/>
          <w:szCs w:val="24"/>
        </w:rPr>
        <w:t xml:space="preserve">e-mail: </w:t>
      </w:r>
      <w:hyperlink r:id="rId13" w:history="1">
        <w:r w:rsidR="00DC54D6" w:rsidRPr="006B3CF0">
          <w:rPr>
            <w:rStyle w:val="Hyperlink"/>
            <w:noProof/>
            <w:szCs w:val="24"/>
          </w:rPr>
          <w:t>Ines.RODADO-PEREZ@ec.europa.eu</w:t>
        </w:r>
      </w:hyperlink>
      <w:r w:rsidR="00DC54D6">
        <w:rPr>
          <w:noProof/>
          <w:szCs w:val="24"/>
        </w:rPr>
        <w:t xml:space="preserve"> /</w:t>
      </w:r>
      <w:r w:rsidR="00DC54D6" w:rsidRPr="00DC54D6">
        <w:rPr>
          <w:rFonts w:ascii="Calibri" w:hAnsi="Calibri"/>
          <w:sz w:val="22"/>
          <w:szCs w:val="22"/>
        </w:rPr>
        <w:t xml:space="preserve"> </w:t>
      </w:r>
      <w:hyperlink r:id="rId14" w:history="1">
        <w:r w:rsidR="00DC54D6" w:rsidRPr="006B3CF0">
          <w:rPr>
            <w:rStyle w:val="Hyperlink"/>
            <w:rFonts w:ascii="Calibri" w:hAnsi="Calibri"/>
            <w:sz w:val="22"/>
            <w:szCs w:val="22"/>
          </w:rPr>
          <w:t>GROW-SOCIAL-ENTERPRISE@ec.europa.eu</w:t>
        </w:r>
      </w:hyperlink>
      <w:r w:rsidR="00DC54D6" w:rsidRPr="00DC54D6">
        <w:rPr>
          <w:rFonts w:ascii="Calibri" w:hAnsi="Calibri"/>
          <w:sz w:val="22"/>
          <w:szCs w:val="22"/>
        </w:rPr>
        <w:t xml:space="preserve">  </w:t>
      </w:r>
      <w:r w:rsidR="00DC54D6" w:rsidRPr="00DC54D6">
        <w:rPr>
          <w:noProof/>
          <w:szCs w:val="24"/>
        </w:rPr>
        <w:t xml:space="preserve"> </w:t>
      </w:r>
      <w:r w:rsidRPr="00E32FF3">
        <w:rPr>
          <w:noProof/>
          <w:szCs w:val="24"/>
        </w:rPr>
        <w:t>(administrative issues)</w:t>
      </w:r>
      <w:r w:rsidR="00A67022" w:rsidRPr="00E32FF3">
        <w:rPr>
          <w:noProof/>
          <w:szCs w:val="24"/>
        </w:rPr>
        <w:t>.</w:t>
      </w:r>
    </w:p>
    <w:p w14:paraId="14C81187" w14:textId="77777777" w:rsidR="007C439E" w:rsidRDefault="007C439E" w:rsidP="001B6CB1">
      <w:pPr>
        <w:spacing w:before="120" w:after="120"/>
        <w:rPr>
          <w:noProof/>
          <w:szCs w:val="24"/>
          <w:u w:val="single"/>
        </w:rPr>
      </w:pPr>
    </w:p>
    <w:p w14:paraId="3D7E588C" w14:textId="77777777" w:rsidR="00A67022" w:rsidRDefault="00A67022" w:rsidP="001B6CB1">
      <w:pPr>
        <w:spacing w:before="120" w:after="120"/>
        <w:rPr>
          <w:noProof/>
          <w:szCs w:val="24"/>
          <w:u w:val="single"/>
        </w:rPr>
      </w:pPr>
      <w:r w:rsidRPr="00EF3965">
        <w:rPr>
          <w:noProof/>
          <w:szCs w:val="24"/>
          <w:u w:val="single"/>
        </w:rPr>
        <w:t>ANNEXES:</w:t>
      </w:r>
    </w:p>
    <w:p w14:paraId="3317CCA0" w14:textId="1AC8A00E" w:rsidR="00A67022" w:rsidRPr="00EF3965" w:rsidRDefault="00A67022" w:rsidP="00034001">
      <w:pPr>
        <w:pStyle w:val="ListDash"/>
        <w:rPr>
          <w:noProof/>
        </w:rPr>
      </w:pPr>
      <w:r w:rsidRPr="00EF3965">
        <w:rPr>
          <w:noProof/>
        </w:rPr>
        <w:t>Classification form</w:t>
      </w:r>
      <w:r w:rsidR="000C49D5">
        <w:rPr>
          <w:noProof/>
        </w:rPr>
        <w:t xml:space="preserve"> </w:t>
      </w:r>
      <w:r w:rsidR="007C439E">
        <w:rPr>
          <w:noProof/>
        </w:rPr>
        <w:t>( Annex I)</w:t>
      </w:r>
    </w:p>
    <w:p w14:paraId="5DE0B195" w14:textId="1DB0F2DC" w:rsidR="007C439E" w:rsidRDefault="00A67022" w:rsidP="00034001">
      <w:pPr>
        <w:pStyle w:val="ListDash"/>
        <w:rPr>
          <w:noProof/>
        </w:rPr>
      </w:pPr>
      <w:r w:rsidRPr="00EF3965">
        <w:rPr>
          <w:noProof/>
        </w:rPr>
        <w:t>Selection criteria form</w:t>
      </w:r>
      <w:r w:rsidR="000C49D5">
        <w:rPr>
          <w:noProof/>
        </w:rPr>
        <w:t xml:space="preserve"> </w:t>
      </w:r>
      <w:r w:rsidR="007C439E">
        <w:rPr>
          <w:noProof/>
        </w:rPr>
        <w:t>(Annex II)</w:t>
      </w:r>
    </w:p>
    <w:p w14:paraId="3311E0D4" w14:textId="5E5A82AB" w:rsidR="00A67022" w:rsidRDefault="006F1EEC" w:rsidP="00034001">
      <w:pPr>
        <w:pStyle w:val="ListDash"/>
        <w:rPr>
          <w:noProof/>
        </w:rPr>
      </w:pPr>
      <w:r>
        <w:rPr>
          <w:noProof/>
        </w:rPr>
        <w:t>Privacy Statement</w:t>
      </w:r>
      <w:r w:rsidR="007C439E">
        <w:rPr>
          <w:noProof/>
        </w:rPr>
        <w:t xml:space="preserve"> (Annex III)</w:t>
      </w:r>
    </w:p>
    <w:p w14:paraId="76A8ADFB" w14:textId="77777777" w:rsidR="0058025C" w:rsidRDefault="0058025C" w:rsidP="0058025C">
      <w:pPr>
        <w:pStyle w:val="ListDash"/>
        <w:numPr>
          <w:ilvl w:val="0"/>
          <w:numId w:val="0"/>
        </w:numPr>
        <w:ind w:left="425" w:hanging="283"/>
        <w:rPr>
          <w:noProof/>
        </w:rPr>
      </w:pPr>
    </w:p>
    <w:p w14:paraId="40276228" w14:textId="77777777" w:rsidR="0058025C" w:rsidRDefault="0058025C" w:rsidP="0058025C">
      <w:pPr>
        <w:pStyle w:val="ListDash"/>
        <w:numPr>
          <w:ilvl w:val="0"/>
          <w:numId w:val="0"/>
        </w:numPr>
        <w:ind w:left="425" w:hanging="283"/>
        <w:rPr>
          <w:noProof/>
        </w:rPr>
      </w:pPr>
    </w:p>
    <w:p w14:paraId="41ED68A1" w14:textId="77777777" w:rsidR="0058025C" w:rsidRDefault="0058025C" w:rsidP="0058025C">
      <w:pPr>
        <w:pStyle w:val="ListDash"/>
        <w:numPr>
          <w:ilvl w:val="0"/>
          <w:numId w:val="0"/>
        </w:numPr>
        <w:ind w:left="425" w:hanging="283"/>
        <w:rPr>
          <w:noProof/>
        </w:rPr>
      </w:pPr>
    </w:p>
    <w:p w14:paraId="4BD3C8FF" w14:textId="77777777" w:rsidR="0058025C" w:rsidRDefault="0058025C" w:rsidP="0058025C">
      <w:pPr>
        <w:pStyle w:val="ListDash"/>
        <w:numPr>
          <w:ilvl w:val="0"/>
          <w:numId w:val="0"/>
        </w:numPr>
        <w:ind w:left="425" w:hanging="283"/>
        <w:rPr>
          <w:noProof/>
        </w:rPr>
      </w:pPr>
    </w:p>
    <w:p w14:paraId="16D2B6AE" w14:textId="77777777" w:rsidR="0058025C" w:rsidRDefault="0058025C" w:rsidP="0058025C">
      <w:pPr>
        <w:pStyle w:val="ListDash"/>
        <w:numPr>
          <w:ilvl w:val="0"/>
          <w:numId w:val="0"/>
        </w:numPr>
        <w:ind w:left="425" w:hanging="283"/>
        <w:rPr>
          <w:noProof/>
        </w:rPr>
      </w:pPr>
    </w:p>
    <w:p w14:paraId="2CB6F519" w14:textId="77777777" w:rsidR="0058025C" w:rsidRDefault="0058025C" w:rsidP="0058025C">
      <w:pPr>
        <w:pStyle w:val="ListDash"/>
        <w:numPr>
          <w:ilvl w:val="0"/>
          <w:numId w:val="0"/>
        </w:numPr>
        <w:ind w:left="425" w:hanging="283"/>
        <w:rPr>
          <w:noProof/>
        </w:rPr>
      </w:pPr>
    </w:p>
    <w:p w14:paraId="01E5894B" w14:textId="77777777" w:rsidR="0058025C" w:rsidRDefault="0058025C" w:rsidP="0058025C">
      <w:pPr>
        <w:pStyle w:val="ListDash"/>
        <w:numPr>
          <w:ilvl w:val="0"/>
          <w:numId w:val="0"/>
        </w:numPr>
        <w:ind w:left="425" w:hanging="283"/>
        <w:rPr>
          <w:noProof/>
        </w:rPr>
      </w:pPr>
    </w:p>
    <w:p w14:paraId="5DD0A11D" w14:textId="77777777" w:rsidR="0058025C" w:rsidRDefault="0058025C" w:rsidP="0058025C">
      <w:pPr>
        <w:pStyle w:val="ListDash"/>
        <w:numPr>
          <w:ilvl w:val="0"/>
          <w:numId w:val="0"/>
        </w:numPr>
        <w:ind w:left="425" w:hanging="283"/>
        <w:rPr>
          <w:noProof/>
        </w:rPr>
      </w:pPr>
    </w:p>
    <w:p w14:paraId="27C1CF73" w14:textId="77777777" w:rsidR="0058025C" w:rsidRDefault="0058025C" w:rsidP="0058025C">
      <w:pPr>
        <w:pStyle w:val="ListDash"/>
        <w:numPr>
          <w:ilvl w:val="0"/>
          <w:numId w:val="0"/>
        </w:numPr>
        <w:ind w:left="425" w:hanging="283"/>
        <w:rPr>
          <w:noProof/>
        </w:rPr>
      </w:pPr>
    </w:p>
    <w:p w14:paraId="51402733" w14:textId="77777777" w:rsidR="0058025C" w:rsidRDefault="0058025C" w:rsidP="0058025C">
      <w:pPr>
        <w:pStyle w:val="ListDash"/>
        <w:numPr>
          <w:ilvl w:val="0"/>
          <w:numId w:val="0"/>
        </w:numPr>
        <w:ind w:left="425" w:hanging="283"/>
        <w:rPr>
          <w:noProof/>
        </w:rPr>
      </w:pPr>
    </w:p>
    <w:p w14:paraId="252CA0C0" w14:textId="77777777" w:rsidR="0058025C" w:rsidRDefault="0058025C" w:rsidP="0058025C">
      <w:pPr>
        <w:pStyle w:val="ListDash"/>
        <w:numPr>
          <w:ilvl w:val="0"/>
          <w:numId w:val="0"/>
        </w:numPr>
        <w:ind w:left="425" w:hanging="283"/>
        <w:rPr>
          <w:noProof/>
        </w:rPr>
      </w:pPr>
    </w:p>
    <w:p w14:paraId="3C1FBBB1" w14:textId="77777777" w:rsidR="0058025C" w:rsidRDefault="0058025C" w:rsidP="0058025C">
      <w:pPr>
        <w:pStyle w:val="ListDash"/>
        <w:numPr>
          <w:ilvl w:val="0"/>
          <w:numId w:val="0"/>
        </w:numPr>
        <w:ind w:left="425" w:hanging="283"/>
        <w:rPr>
          <w:noProof/>
        </w:rPr>
      </w:pPr>
    </w:p>
    <w:p w14:paraId="05CCC2E6" w14:textId="77777777" w:rsidR="00FC7627" w:rsidRDefault="00FC7627" w:rsidP="00FC7627">
      <w:pPr>
        <w:jc w:val="center"/>
        <w:rPr>
          <w:b/>
          <w:noProof/>
        </w:rPr>
      </w:pPr>
      <w:r>
        <w:rPr>
          <w:b/>
          <w:noProof/>
        </w:rPr>
        <w:lastRenderedPageBreak/>
        <w:t>Annex I - Classification form</w:t>
      </w:r>
      <w:r>
        <w:rPr>
          <w:b/>
          <w:noProof/>
          <w:vertAlign w:val="superscript"/>
          <w:lang w:val="fr-BE"/>
        </w:rPr>
        <w:footnoteReference w:id="12"/>
      </w:r>
    </w:p>
    <w:p w14:paraId="1B5D9A78" w14:textId="77777777" w:rsidR="00FC7627" w:rsidRDefault="00FC7627" w:rsidP="00FC7627">
      <w:pPr>
        <w:jc w:val="center"/>
        <w:rPr>
          <w:noProof/>
          <w:u w:val="single"/>
        </w:rPr>
      </w:pPr>
      <w:r>
        <w:rPr>
          <w:noProof/>
          <w:u w:val="single"/>
        </w:rPr>
        <w:t>To be filled in by all applicants</w:t>
      </w:r>
    </w:p>
    <w:p w14:paraId="70FBA7CF" w14:textId="19F4EE56" w:rsidR="00FC7627" w:rsidRDefault="00FC7627" w:rsidP="00FC7627">
      <w:pPr>
        <w:rPr>
          <w:noProof/>
        </w:rPr>
      </w:pPr>
      <w:r>
        <w:rPr>
          <w:noProof/>
        </w:rPr>
        <w:t xml:space="preserve">This application is made as:  </w:t>
      </w:r>
    </w:p>
    <w:p w14:paraId="03CC1714" w14:textId="77777777" w:rsidR="00FC7627" w:rsidRDefault="00FC7627" w:rsidP="00FC7627">
      <w:pPr>
        <w:tabs>
          <w:tab w:val="left" w:pos="360"/>
        </w:tabs>
        <w:spacing w:after="0"/>
        <w:jc w:val="left"/>
        <w:rPr>
          <w:noProof/>
        </w:rPr>
      </w:pPr>
    </w:p>
    <w:p w14:paraId="479E14EF" w14:textId="77777777" w:rsidR="00FC7627" w:rsidRDefault="00FC7627" w:rsidP="00FC7627">
      <w:pPr>
        <w:numPr>
          <w:ilvl w:val="0"/>
          <w:numId w:val="23"/>
        </w:numPr>
        <w:tabs>
          <w:tab w:val="clear" w:pos="5400"/>
          <w:tab w:val="num" w:pos="720"/>
        </w:tabs>
        <w:spacing w:after="0"/>
        <w:ind w:left="720"/>
        <w:jc w:val="left"/>
        <w:rPr>
          <w:noProof/>
        </w:rPr>
      </w:pPr>
      <w:r>
        <w:rPr>
          <w:b/>
          <w:noProof/>
        </w:rPr>
        <w:t>An organisation (Type C member)</w:t>
      </w:r>
      <w:r>
        <w:rPr>
          <w:noProof/>
        </w:rPr>
        <w:t xml:space="preserve">. </w:t>
      </w:r>
    </w:p>
    <w:p w14:paraId="1695F748" w14:textId="77777777" w:rsidR="00FC7627" w:rsidRDefault="00FC7627" w:rsidP="00FC7627">
      <w:pPr>
        <w:spacing w:after="0"/>
        <w:ind w:left="720"/>
        <w:jc w:val="left"/>
        <w:rPr>
          <w:b/>
          <w:noProof/>
        </w:rPr>
      </w:pPr>
    </w:p>
    <w:p w14:paraId="123C528F" w14:textId="77777777" w:rsidR="00FC7627" w:rsidRDefault="00FC7627" w:rsidP="00FC7627">
      <w:pPr>
        <w:spacing w:after="0"/>
        <w:ind w:left="720"/>
        <w:jc w:val="left"/>
        <w:rPr>
          <w:noProof/>
        </w:rPr>
      </w:pPr>
      <w:r>
        <w:rPr>
          <w:noProof/>
        </w:rPr>
        <w:t>Transparency Register identification number: […]</w:t>
      </w:r>
    </w:p>
    <w:p w14:paraId="2F3803C7" w14:textId="77777777" w:rsidR="00FC7627" w:rsidRDefault="00FC7627" w:rsidP="00FC7627">
      <w:pPr>
        <w:spacing w:after="0"/>
        <w:ind w:left="720"/>
        <w:jc w:val="left"/>
        <w:rPr>
          <w:noProof/>
        </w:rPr>
      </w:pPr>
    </w:p>
    <w:p w14:paraId="12F5BC3E" w14:textId="77777777" w:rsidR="00FC7627" w:rsidRDefault="00FC7627" w:rsidP="00FC7627">
      <w:pPr>
        <w:spacing w:after="0"/>
        <w:ind w:left="720"/>
        <w:jc w:val="center"/>
        <w:rPr>
          <w:noProof/>
        </w:rPr>
      </w:pPr>
      <w:r>
        <w:rPr>
          <w:noProof/>
        </w:rPr>
        <w:t>***</w:t>
      </w:r>
    </w:p>
    <w:p w14:paraId="78434CEB" w14:textId="77777777" w:rsidR="00FC7627" w:rsidRDefault="00FC7627" w:rsidP="00FC7627">
      <w:pPr>
        <w:spacing w:after="0"/>
        <w:ind w:left="720"/>
        <w:jc w:val="center"/>
        <w:rPr>
          <w:noProof/>
        </w:rPr>
      </w:pPr>
    </w:p>
    <w:p w14:paraId="48EACEA1" w14:textId="77777777" w:rsidR="00FC7627" w:rsidRDefault="00FC7627" w:rsidP="00FC7627">
      <w:pPr>
        <w:jc w:val="center"/>
        <w:rPr>
          <w:noProof/>
          <w:u w:val="single"/>
        </w:rPr>
      </w:pPr>
      <w:r>
        <w:rPr>
          <w:noProof/>
          <w:u w:val="single"/>
        </w:rPr>
        <w:t>To be filled in by organisations applying to be appointed as Type C members</w:t>
      </w:r>
    </w:p>
    <w:p w14:paraId="7305C8AF" w14:textId="77777777" w:rsidR="00FC7627" w:rsidRDefault="00FC7627" w:rsidP="00FC7627">
      <w:pPr>
        <w:rPr>
          <w:noProof/>
        </w:rPr>
      </w:pPr>
      <w:r>
        <w:rPr>
          <w:noProof/>
        </w:rPr>
        <w:t xml:space="preserve">This application is made as the following </w:t>
      </w:r>
      <w:r>
        <w:rPr>
          <w:b/>
          <w:noProof/>
        </w:rPr>
        <w:t>type of organisation</w:t>
      </w:r>
      <w:r>
        <w:rPr>
          <w:noProof/>
        </w:rPr>
        <w:t>: (</w:t>
      </w:r>
      <w:r>
        <w:rPr>
          <w:b/>
          <w:i/>
          <w:noProof/>
        </w:rPr>
        <w:t xml:space="preserve">please select </w:t>
      </w:r>
      <w:r>
        <w:rPr>
          <w:b/>
          <w:i/>
          <w:noProof/>
          <w:u w:val="single"/>
        </w:rPr>
        <w:t>only one option</w:t>
      </w:r>
      <w:r>
        <w:rPr>
          <w:b/>
          <w:i/>
          <w:noProof/>
        </w:rPr>
        <w:t>, taking into account the definitions indicated below</w:t>
      </w:r>
      <w:r>
        <w:rPr>
          <w:noProof/>
        </w:rPr>
        <w:t>).</w:t>
      </w:r>
    </w:p>
    <w:p w14:paraId="3FF0C561" w14:textId="77777777" w:rsidR="00FC7627" w:rsidRDefault="00FC7627" w:rsidP="00FC7627">
      <w:pPr>
        <w:numPr>
          <w:ilvl w:val="0"/>
          <w:numId w:val="22"/>
        </w:numPr>
        <w:tabs>
          <w:tab w:val="clear" w:pos="360"/>
          <w:tab w:val="num" w:pos="720"/>
        </w:tabs>
        <w:spacing w:before="120" w:after="120"/>
        <w:ind w:left="720"/>
        <w:rPr>
          <w:noProof/>
        </w:rPr>
      </w:pPr>
      <w:r>
        <w:rPr>
          <w:noProof/>
        </w:rPr>
        <w:t>a) Academia, research Institutes and Think Tanks</w:t>
      </w:r>
    </w:p>
    <w:p w14:paraId="12D0F1FB" w14:textId="77777777" w:rsidR="00FC7627" w:rsidRDefault="00FC7627" w:rsidP="00FC7627">
      <w:pPr>
        <w:numPr>
          <w:ilvl w:val="0"/>
          <w:numId w:val="22"/>
        </w:numPr>
        <w:tabs>
          <w:tab w:val="clear" w:pos="360"/>
          <w:tab w:val="num" w:pos="720"/>
        </w:tabs>
        <w:spacing w:before="120" w:after="120"/>
        <w:ind w:left="720"/>
        <w:rPr>
          <w:noProof/>
        </w:rPr>
      </w:pPr>
      <w:r>
        <w:rPr>
          <w:noProof/>
        </w:rPr>
        <w:t xml:space="preserve">b) Banks/Financial institutions </w:t>
      </w:r>
    </w:p>
    <w:p w14:paraId="74DFF88E" w14:textId="77777777" w:rsidR="00FC7627" w:rsidRDefault="00FC7627" w:rsidP="00FC7627">
      <w:pPr>
        <w:numPr>
          <w:ilvl w:val="0"/>
          <w:numId w:val="22"/>
        </w:numPr>
        <w:tabs>
          <w:tab w:val="clear" w:pos="360"/>
          <w:tab w:val="num" w:pos="720"/>
        </w:tabs>
        <w:spacing w:before="120" w:after="120"/>
        <w:ind w:left="720"/>
        <w:rPr>
          <w:noProof/>
        </w:rPr>
      </w:pPr>
      <w:r>
        <w:rPr>
          <w:noProof/>
        </w:rPr>
        <w:t>c) Companies/groups</w:t>
      </w:r>
    </w:p>
    <w:p w14:paraId="4F4F5FA3" w14:textId="77777777" w:rsidR="00FC7627" w:rsidRDefault="00FC7627" w:rsidP="00FC7627">
      <w:pPr>
        <w:numPr>
          <w:ilvl w:val="0"/>
          <w:numId w:val="22"/>
        </w:numPr>
        <w:tabs>
          <w:tab w:val="clear" w:pos="360"/>
          <w:tab w:val="num" w:pos="720"/>
        </w:tabs>
        <w:spacing w:before="120" w:after="120"/>
        <w:ind w:left="720"/>
        <w:rPr>
          <w:noProof/>
        </w:rPr>
      </w:pPr>
      <w:r>
        <w:rPr>
          <w:noProof/>
        </w:rPr>
        <w:t>d) Law firms</w:t>
      </w:r>
    </w:p>
    <w:p w14:paraId="3314DA64" w14:textId="77777777" w:rsidR="00FC7627" w:rsidRDefault="00FC7627" w:rsidP="00FC7627">
      <w:pPr>
        <w:numPr>
          <w:ilvl w:val="0"/>
          <w:numId w:val="22"/>
        </w:numPr>
        <w:tabs>
          <w:tab w:val="clear" w:pos="360"/>
          <w:tab w:val="num" w:pos="720"/>
        </w:tabs>
        <w:spacing w:before="120" w:after="120"/>
        <w:ind w:left="720"/>
        <w:rPr>
          <w:noProof/>
        </w:rPr>
      </w:pPr>
      <w:r>
        <w:rPr>
          <w:noProof/>
        </w:rPr>
        <w:t>e) NGOs</w:t>
      </w:r>
    </w:p>
    <w:p w14:paraId="420AF091" w14:textId="77777777" w:rsidR="00FC7627" w:rsidRDefault="00FC7627" w:rsidP="00FC7627">
      <w:pPr>
        <w:numPr>
          <w:ilvl w:val="0"/>
          <w:numId w:val="22"/>
        </w:numPr>
        <w:tabs>
          <w:tab w:val="clear" w:pos="360"/>
          <w:tab w:val="num" w:pos="720"/>
        </w:tabs>
        <w:spacing w:before="120" w:after="120"/>
        <w:ind w:left="720"/>
        <w:rPr>
          <w:noProof/>
        </w:rPr>
      </w:pPr>
      <w:r>
        <w:rPr>
          <w:noProof/>
        </w:rPr>
        <w:t>f) Professionals’ associations</w:t>
      </w:r>
    </w:p>
    <w:p w14:paraId="38BBB408" w14:textId="77777777" w:rsidR="00FC7627" w:rsidRDefault="00FC7627" w:rsidP="00FC7627">
      <w:pPr>
        <w:numPr>
          <w:ilvl w:val="0"/>
          <w:numId w:val="22"/>
        </w:numPr>
        <w:tabs>
          <w:tab w:val="clear" w:pos="360"/>
          <w:tab w:val="num" w:pos="720"/>
        </w:tabs>
        <w:spacing w:before="120" w:after="120"/>
        <w:ind w:left="720"/>
        <w:rPr>
          <w:noProof/>
        </w:rPr>
      </w:pPr>
      <w:r>
        <w:rPr>
          <w:noProof/>
        </w:rPr>
        <w:t>g) Professional consultancies</w:t>
      </w:r>
    </w:p>
    <w:p w14:paraId="13F66A14" w14:textId="77777777" w:rsidR="00FC7627" w:rsidRDefault="00FC7627" w:rsidP="00FC7627">
      <w:pPr>
        <w:numPr>
          <w:ilvl w:val="0"/>
          <w:numId w:val="22"/>
        </w:numPr>
        <w:tabs>
          <w:tab w:val="clear" w:pos="360"/>
          <w:tab w:val="num" w:pos="720"/>
        </w:tabs>
        <w:spacing w:before="120" w:after="120"/>
        <w:ind w:left="720"/>
        <w:rPr>
          <w:noProof/>
        </w:rPr>
      </w:pPr>
      <w:r>
        <w:rPr>
          <w:noProof/>
        </w:rPr>
        <w:t>h) Trade and business associations</w:t>
      </w:r>
    </w:p>
    <w:p w14:paraId="6F504C91" w14:textId="77777777" w:rsidR="00FC7627" w:rsidRDefault="00FC7627" w:rsidP="00FC7627">
      <w:pPr>
        <w:numPr>
          <w:ilvl w:val="0"/>
          <w:numId w:val="22"/>
        </w:numPr>
        <w:tabs>
          <w:tab w:val="clear" w:pos="360"/>
          <w:tab w:val="num" w:pos="720"/>
        </w:tabs>
        <w:spacing w:before="120" w:after="120"/>
        <w:ind w:left="720"/>
        <w:rPr>
          <w:noProof/>
        </w:rPr>
      </w:pPr>
      <w:r>
        <w:rPr>
          <w:noProof/>
        </w:rPr>
        <w:t>i) Trade unions</w:t>
      </w:r>
    </w:p>
    <w:p w14:paraId="76964591" w14:textId="77777777" w:rsidR="00FC7627" w:rsidRDefault="00FC7627" w:rsidP="00FC7627">
      <w:pPr>
        <w:numPr>
          <w:ilvl w:val="0"/>
          <w:numId w:val="22"/>
        </w:numPr>
        <w:tabs>
          <w:tab w:val="clear" w:pos="360"/>
          <w:tab w:val="num" w:pos="720"/>
        </w:tabs>
        <w:spacing w:before="120" w:after="120"/>
        <w:ind w:left="720"/>
        <w:rPr>
          <w:noProof/>
        </w:rPr>
      </w:pPr>
      <w:r>
        <w:rPr>
          <w:noProof/>
        </w:rPr>
        <w:t>j) Other (please specify):</w:t>
      </w:r>
    </w:p>
    <w:p w14:paraId="7DF7C548" w14:textId="77777777" w:rsidR="00FC7627" w:rsidRDefault="00FC7627" w:rsidP="00FC7627">
      <w:pPr>
        <w:tabs>
          <w:tab w:val="left" w:pos="0"/>
        </w:tabs>
        <w:spacing w:after="0"/>
        <w:jc w:val="left"/>
        <w:rPr>
          <w:noProof/>
        </w:rPr>
      </w:pPr>
    </w:p>
    <w:p w14:paraId="255853DE" w14:textId="77777777" w:rsidR="00FC7627" w:rsidRDefault="00FC7627" w:rsidP="00FC7627">
      <w:pPr>
        <w:rPr>
          <w:noProof/>
          <w:u w:val="single"/>
        </w:rPr>
      </w:pPr>
      <w:r>
        <w:rPr>
          <w:noProof/>
          <w:u w:val="single"/>
        </w:rPr>
        <w:t>Definitions for organisation types</w:t>
      </w:r>
    </w:p>
    <w:p w14:paraId="4896371A" w14:textId="77777777" w:rsidR="00FC7627" w:rsidRDefault="00FC7627" w:rsidP="00FC7627">
      <w:pPr>
        <w:spacing w:before="100" w:beforeAutospacing="1" w:after="100" w:afterAutospacing="1"/>
        <w:rPr>
          <w:b/>
          <w:noProof/>
          <w:lang w:val="en" w:eastAsia="en-GB"/>
        </w:rPr>
      </w:pPr>
      <w:r>
        <w:rPr>
          <w:b/>
          <w:noProof/>
          <w:lang w:val="en" w:eastAsia="en-GB"/>
        </w:rPr>
        <w:t>Academia, Research Institutes and Think Tanks</w:t>
      </w:r>
    </w:p>
    <w:p w14:paraId="45CCB6EA" w14:textId="77777777" w:rsidR="00FC7627" w:rsidRDefault="00FC7627" w:rsidP="00FC7627">
      <w:pPr>
        <w:spacing w:after="0"/>
        <w:rPr>
          <w:noProof/>
          <w:lang w:val="en" w:eastAsia="en-GB"/>
        </w:rPr>
      </w:pPr>
      <w:r>
        <w:rPr>
          <w:noProof/>
          <w:lang w:val="en" w:eastAsia="en-GB"/>
        </w:rPr>
        <w:t>Universities, schools, research centers, think tanks and other similar bodies performing academic and/or educational activities.</w:t>
      </w:r>
    </w:p>
    <w:p w14:paraId="5991FA03" w14:textId="77777777" w:rsidR="00FC7627" w:rsidRDefault="00FC7627" w:rsidP="00FC7627">
      <w:pPr>
        <w:spacing w:after="0"/>
        <w:rPr>
          <w:b/>
          <w:noProof/>
          <w:lang w:eastAsia="en-GB"/>
        </w:rPr>
      </w:pPr>
    </w:p>
    <w:p w14:paraId="5031181C" w14:textId="77777777" w:rsidR="00FC7627" w:rsidRDefault="00FC7627" w:rsidP="00FC7627">
      <w:pPr>
        <w:spacing w:after="0"/>
        <w:rPr>
          <w:b/>
          <w:noProof/>
          <w:lang w:eastAsia="en-GB"/>
        </w:rPr>
      </w:pPr>
      <w:r>
        <w:rPr>
          <w:b/>
          <w:noProof/>
          <w:lang w:eastAsia="en-GB"/>
        </w:rPr>
        <w:t>Banks/Financial institutions</w:t>
      </w:r>
    </w:p>
    <w:p w14:paraId="0676CDE8" w14:textId="77777777" w:rsidR="00FC7627" w:rsidRDefault="00FC7627" w:rsidP="00FC7627">
      <w:pPr>
        <w:spacing w:after="0"/>
        <w:rPr>
          <w:noProof/>
          <w:lang w:eastAsia="en-GB"/>
        </w:rPr>
      </w:pPr>
    </w:p>
    <w:p w14:paraId="16C5E7B2" w14:textId="77777777" w:rsidR="00FC7627" w:rsidRDefault="00FC7627" w:rsidP="00FC7627">
      <w:pPr>
        <w:spacing w:after="0"/>
        <w:rPr>
          <w:b/>
          <w:noProof/>
          <w:lang w:val="en" w:eastAsia="en-GB"/>
        </w:rPr>
      </w:pPr>
      <w:r>
        <w:rPr>
          <w:bCs/>
          <w:noProof/>
          <w:lang w:eastAsia="en-GB"/>
        </w:rPr>
        <w:t xml:space="preserve">Banks and other similar bodies </w:t>
      </w:r>
      <w:r>
        <w:rPr>
          <w:noProof/>
          <w:lang w:eastAsia="en-GB"/>
        </w:rPr>
        <w:t>providing financial services, including financial intermediation. All sorts of banks should be classified within this category, including national central banks.</w:t>
      </w:r>
    </w:p>
    <w:p w14:paraId="415643CC" w14:textId="77777777" w:rsidR="00FC7627" w:rsidRDefault="00FC7627" w:rsidP="00FC7627">
      <w:pPr>
        <w:spacing w:after="0"/>
        <w:rPr>
          <w:b/>
          <w:noProof/>
          <w:lang w:val="en" w:eastAsia="en-GB"/>
        </w:rPr>
      </w:pPr>
    </w:p>
    <w:p w14:paraId="2573C26D" w14:textId="77777777" w:rsidR="00FC7627" w:rsidRDefault="00FC7627" w:rsidP="00FC7627">
      <w:pPr>
        <w:spacing w:after="0"/>
        <w:rPr>
          <w:b/>
          <w:noProof/>
          <w:lang w:eastAsia="en-GB"/>
        </w:rPr>
      </w:pPr>
      <w:r>
        <w:rPr>
          <w:b/>
          <w:noProof/>
          <w:lang w:eastAsia="en-GB"/>
        </w:rPr>
        <w:lastRenderedPageBreak/>
        <w:t>Companies/groups</w:t>
      </w:r>
    </w:p>
    <w:p w14:paraId="64F696DA" w14:textId="77777777" w:rsidR="00FC7627" w:rsidRDefault="00FC7627" w:rsidP="00FC7627">
      <w:pPr>
        <w:spacing w:after="0"/>
        <w:rPr>
          <w:noProof/>
          <w:lang w:eastAsia="en-GB"/>
        </w:rPr>
      </w:pPr>
    </w:p>
    <w:p w14:paraId="63061F6E" w14:textId="77777777" w:rsidR="00FC7627" w:rsidRDefault="00FC7627" w:rsidP="00FC7627">
      <w:pPr>
        <w:spacing w:after="0"/>
        <w:rPr>
          <w:noProof/>
          <w:lang w:eastAsia="en-GB"/>
        </w:rPr>
      </w:pPr>
      <w:r>
        <w:rPr>
          <w:noProof/>
          <w:lang w:eastAsia="en-GB"/>
        </w:rPr>
        <w:t>Individual companies or groups of companies operating in the business sector, whether they are national companies or multinational ones.</w:t>
      </w:r>
    </w:p>
    <w:p w14:paraId="7CF0B0EC" w14:textId="77777777" w:rsidR="00FC7627" w:rsidRDefault="00FC7627" w:rsidP="00FC7627">
      <w:pPr>
        <w:spacing w:after="0"/>
        <w:rPr>
          <w:noProof/>
          <w:lang w:eastAsia="en-GB"/>
        </w:rPr>
      </w:pPr>
    </w:p>
    <w:p w14:paraId="38C05881" w14:textId="77777777" w:rsidR="00FC7627" w:rsidRDefault="00FC7627" w:rsidP="00FC7627">
      <w:pPr>
        <w:spacing w:after="0"/>
        <w:rPr>
          <w:b/>
          <w:noProof/>
          <w:lang w:eastAsia="en-GB"/>
        </w:rPr>
      </w:pPr>
      <w:r>
        <w:rPr>
          <w:b/>
          <w:noProof/>
          <w:lang w:eastAsia="en-GB"/>
        </w:rPr>
        <w:t>Law firms</w:t>
      </w:r>
    </w:p>
    <w:p w14:paraId="46100FA0" w14:textId="77777777" w:rsidR="00FC7627" w:rsidRDefault="00FC7627" w:rsidP="00FC7627">
      <w:pPr>
        <w:spacing w:after="0"/>
        <w:rPr>
          <w:noProof/>
          <w:lang w:eastAsia="en-GB"/>
        </w:rPr>
      </w:pPr>
    </w:p>
    <w:p w14:paraId="713440E4" w14:textId="77777777" w:rsidR="00FC7627" w:rsidRDefault="00FC7627" w:rsidP="00FC7627">
      <w:pPr>
        <w:spacing w:after="0"/>
        <w:rPr>
          <w:noProof/>
          <w:lang w:eastAsia="en-GB"/>
        </w:rPr>
      </w:pPr>
      <w:r>
        <w:rPr>
          <w:noProof/>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7CAA6DE0" w14:textId="77777777" w:rsidR="00FC7627" w:rsidRDefault="00FC7627" w:rsidP="00FC7627">
      <w:pPr>
        <w:spacing w:after="0"/>
        <w:rPr>
          <w:noProof/>
          <w:lang w:eastAsia="en-GB"/>
        </w:rPr>
      </w:pPr>
    </w:p>
    <w:p w14:paraId="31461EBD" w14:textId="77777777" w:rsidR="00FC7627" w:rsidRDefault="00FC7627" w:rsidP="00FC7627">
      <w:pPr>
        <w:spacing w:after="0"/>
        <w:rPr>
          <w:b/>
          <w:noProof/>
          <w:lang w:eastAsia="en-GB"/>
        </w:rPr>
      </w:pPr>
      <w:r>
        <w:rPr>
          <w:b/>
          <w:noProof/>
          <w:lang w:eastAsia="en-GB"/>
        </w:rPr>
        <w:t>NGOs</w:t>
      </w:r>
    </w:p>
    <w:p w14:paraId="6A1615F2" w14:textId="77777777" w:rsidR="00FC7627" w:rsidRDefault="00FC7627" w:rsidP="00FC7627">
      <w:pPr>
        <w:spacing w:after="0"/>
        <w:rPr>
          <w:b/>
          <w:noProof/>
          <w:lang w:eastAsia="en-GB"/>
        </w:rPr>
      </w:pPr>
    </w:p>
    <w:p w14:paraId="6C54C438" w14:textId="77777777" w:rsidR="00FC7627" w:rsidRDefault="00FC7627" w:rsidP="00FC7627">
      <w:pPr>
        <w:spacing w:after="0"/>
        <w:rPr>
          <w:noProof/>
          <w:lang w:eastAsia="en-GB"/>
        </w:rPr>
      </w:pPr>
      <w:r>
        <w:rPr>
          <w:rFonts w:eastAsia="Calibri"/>
          <w:noProof/>
        </w:rPr>
        <w:t xml:space="preserve">Non-profit organisations which are independent from public authorities </w:t>
      </w:r>
      <w:r>
        <w:rPr>
          <w:rFonts w:eastAsia="Calibri"/>
          <w:noProof/>
          <w:color w:val="333333"/>
          <w:lang w:val="en"/>
        </w:rPr>
        <w:t>and</w:t>
      </w:r>
      <w:r>
        <w:rPr>
          <w:rFonts w:eastAsia="Calibri"/>
          <w:noProof/>
        </w:rPr>
        <w:t xml:space="preserve"> commercial organisations</w:t>
      </w:r>
      <w:r>
        <w:rPr>
          <w:rFonts w:eastAsia="Calibri"/>
          <w:noProof/>
          <w:color w:val="333333"/>
          <w:lang w:val="en"/>
        </w:rPr>
        <w:t>.</w:t>
      </w:r>
      <w:r>
        <w:rPr>
          <w:rFonts w:eastAsia="Calibri"/>
          <w:noProof/>
        </w:rPr>
        <w:t xml:space="preserve"> </w:t>
      </w:r>
      <w:r>
        <w:rPr>
          <w:noProof/>
          <w:lang w:eastAsia="en-GB"/>
        </w:rPr>
        <w:t>Some NGOs are organised around specific issues, such as environment, consumer affairs, health and human rights.</w:t>
      </w:r>
    </w:p>
    <w:p w14:paraId="0AF89A59" w14:textId="77777777" w:rsidR="00FC7627" w:rsidRDefault="00FC7627" w:rsidP="00FC7627">
      <w:pPr>
        <w:spacing w:after="0"/>
        <w:rPr>
          <w:noProof/>
          <w:lang w:eastAsia="en-GB"/>
        </w:rPr>
      </w:pPr>
    </w:p>
    <w:p w14:paraId="7E460180" w14:textId="77777777" w:rsidR="00FC7627" w:rsidRDefault="00FC7627" w:rsidP="00FC7627">
      <w:pPr>
        <w:spacing w:after="0"/>
        <w:rPr>
          <w:b/>
          <w:noProof/>
          <w:lang w:val="en" w:eastAsia="en-GB"/>
        </w:rPr>
      </w:pPr>
      <w:r>
        <w:rPr>
          <w:b/>
          <w:noProof/>
          <w:lang w:val="en" w:eastAsia="en-GB"/>
        </w:rPr>
        <w:t>Professionals’ associations</w:t>
      </w:r>
    </w:p>
    <w:p w14:paraId="5EB47C0A" w14:textId="77777777" w:rsidR="00FC7627" w:rsidRDefault="00FC7627" w:rsidP="00FC7627">
      <w:pPr>
        <w:spacing w:after="0"/>
        <w:rPr>
          <w:b/>
          <w:noProof/>
          <w:lang w:val="en" w:eastAsia="en-GB"/>
        </w:rPr>
      </w:pPr>
    </w:p>
    <w:p w14:paraId="4D07853E" w14:textId="77777777" w:rsidR="00FC7627" w:rsidRDefault="00FC7627" w:rsidP="00FC7627">
      <w:pPr>
        <w:spacing w:after="0"/>
        <w:rPr>
          <w:noProof/>
          <w:lang w:eastAsia="en-GB"/>
        </w:rPr>
      </w:pPr>
      <w:r>
        <w:rPr>
          <w:noProof/>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348F6DCC" w14:textId="77777777" w:rsidR="00FC7627" w:rsidRDefault="00FC7627" w:rsidP="00FC7627">
      <w:pPr>
        <w:spacing w:after="0"/>
        <w:rPr>
          <w:noProof/>
          <w:lang w:eastAsia="en-GB"/>
        </w:rPr>
      </w:pPr>
    </w:p>
    <w:p w14:paraId="7D73EF84" w14:textId="77777777" w:rsidR="00FC7627" w:rsidRDefault="00FC7627" w:rsidP="00FC7627">
      <w:pPr>
        <w:spacing w:after="0"/>
        <w:rPr>
          <w:b/>
          <w:noProof/>
          <w:lang w:eastAsia="en-GB"/>
        </w:rPr>
      </w:pPr>
      <w:r>
        <w:rPr>
          <w:b/>
          <w:noProof/>
          <w:lang w:eastAsia="en-GB"/>
        </w:rPr>
        <w:t>Professional consultancies</w:t>
      </w:r>
    </w:p>
    <w:p w14:paraId="63B894EF" w14:textId="77777777" w:rsidR="00FC7627" w:rsidRDefault="00FC7627" w:rsidP="00FC7627">
      <w:pPr>
        <w:spacing w:after="0"/>
        <w:rPr>
          <w:noProof/>
          <w:lang w:eastAsia="en-GB"/>
        </w:rPr>
      </w:pPr>
    </w:p>
    <w:p w14:paraId="3B3689F0" w14:textId="77777777" w:rsidR="00FC7627" w:rsidRDefault="00FC7627" w:rsidP="00FC7627">
      <w:pPr>
        <w:spacing w:after="0"/>
        <w:rPr>
          <w:noProof/>
          <w:lang w:val="en" w:eastAsia="en-GB"/>
        </w:rPr>
      </w:pPr>
      <w:r>
        <w:rPr>
          <w:noProof/>
          <w:lang w:eastAsia="en-GB"/>
        </w:rPr>
        <w:t xml:space="preserve">Firms </w:t>
      </w:r>
      <w:r>
        <w:rPr>
          <w:noProof/>
          <w:lang w:val="en" w:eastAsia="en-GB"/>
        </w:rPr>
        <w:t>carrying on, on behalf of clients, activities involving advocacy, lobbying, promotion, public affairs and relations with public authorities.</w:t>
      </w:r>
    </w:p>
    <w:p w14:paraId="3656925B" w14:textId="77777777" w:rsidR="00FC7627" w:rsidRDefault="00FC7627" w:rsidP="00FC7627">
      <w:pPr>
        <w:spacing w:after="0"/>
        <w:rPr>
          <w:noProof/>
          <w:lang w:val="en" w:eastAsia="en-GB"/>
        </w:rPr>
      </w:pPr>
    </w:p>
    <w:p w14:paraId="3239828E" w14:textId="77777777" w:rsidR="00FC7627" w:rsidRDefault="00FC7627" w:rsidP="00FC7627">
      <w:pPr>
        <w:spacing w:after="0"/>
        <w:rPr>
          <w:b/>
          <w:noProof/>
          <w:lang w:val="en" w:eastAsia="en-GB"/>
        </w:rPr>
      </w:pPr>
      <w:r>
        <w:rPr>
          <w:b/>
          <w:noProof/>
          <w:lang w:val="en" w:eastAsia="en-GB"/>
        </w:rPr>
        <w:br w:type="page"/>
        <w:t>Trade and business associations</w:t>
      </w:r>
    </w:p>
    <w:p w14:paraId="63523EBA" w14:textId="77777777" w:rsidR="00FC7627" w:rsidRDefault="00FC7627" w:rsidP="00FC7627">
      <w:pPr>
        <w:spacing w:after="0"/>
        <w:rPr>
          <w:b/>
          <w:noProof/>
          <w:lang w:val="en" w:eastAsia="en-GB"/>
        </w:rPr>
      </w:pPr>
    </w:p>
    <w:p w14:paraId="653D47CD" w14:textId="77777777" w:rsidR="00FC7627" w:rsidRDefault="00FC7627" w:rsidP="00FC7627">
      <w:pPr>
        <w:spacing w:after="0"/>
        <w:rPr>
          <w:noProof/>
          <w:lang w:eastAsia="en-GB"/>
        </w:rPr>
      </w:pPr>
      <w:r>
        <w:rPr>
          <w:noProof/>
          <w:lang w:eastAsia="en-GB"/>
        </w:rPr>
        <w:t>Private bodies representing the interests of its members operating in the business sector.</w:t>
      </w:r>
    </w:p>
    <w:p w14:paraId="7AF86254" w14:textId="77777777" w:rsidR="00FC7627" w:rsidRDefault="00FC7627" w:rsidP="00FC7627">
      <w:pPr>
        <w:spacing w:after="0"/>
        <w:rPr>
          <w:b/>
          <w:noProof/>
          <w:lang w:eastAsia="en-GB"/>
        </w:rPr>
      </w:pPr>
    </w:p>
    <w:p w14:paraId="25E12F12" w14:textId="77777777" w:rsidR="00FC7627" w:rsidRDefault="00FC7627" w:rsidP="00FC7627">
      <w:pPr>
        <w:spacing w:after="0"/>
        <w:rPr>
          <w:b/>
          <w:noProof/>
          <w:lang w:val="en" w:eastAsia="en-GB"/>
        </w:rPr>
      </w:pPr>
      <w:r>
        <w:rPr>
          <w:b/>
          <w:noProof/>
          <w:lang w:val="en" w:eastAsia="en-GB"/>
        </w:rPr>
        <w:t>Trade unions</w:t>
      </w:r>
    </w:p>
    <w:p w14:paraId="4AD7976F" w14:textId="77777777" w:rsidR="00FC7627" w:rsidRDefault="00FC7627" w:rsidP="00FC7627">
      <w:pPr>
        <w:spacing w:after="0"/>
        <w:rPr>
          <w:b/>
          <w:noProof/>
          <w:lang w:val="en" w:eastAsia="en-GB"/>
        </w:rPr>
      </w:pPr>
    </w:p>
    <w:p w14:paraId="4BD96B9E" w14:textId="77777777" w:rsidR="00FC7627" w:rsidRDefault="00FC7627" w:rsidP="00FC7627">
      <w:pPr>
        <w:spacing w:after="0"/>
        <w:rPr>
          <w:noProof/>
          <w:lang w:val="en" w:eastAsia="en-GB"/>
        </w:rPr>
      </w:pPr>
      <w:r>
        <w:rPr>
          <w:noProof/>
          <w:lang w:eastAsia="en-GB"/>
        </w:rPr>
        <w:t xml:space="preserve">Organisations of workers. The most common activities performed by trade unions include the negotiation of </w:t>
      </w:r>
      <w:hyperlink r:id="rId15" w:tooltip="Wage" w:history="1">
        <w:r>
          <w:rPr>
            <w:noProof/>
            <w:lang w:eastAsia="en-GB"/>
          </w:rPr>
          <w:t>wages</w:t>
        </w:r>
      </w:hyperlink>
      <w:r>
        <w:rPr>
          <w:noProof/>
          <w:lang w:eastAsia="en-GB"/>
        </w:rPr>
        <w:t>, work rules, rules governing hiring, firing and promotion of workers.</w:t>
      </w:r>
    </w:p>
    <w:p w14:paraId="6F02749F" w14:textId="77777777" w:rsidR="00FC7627" w:rsidRDefault="00FC7627" w:rsidP="00FC7627">
      <w:pPr>
        <w:spacing w:after="0"/>
        <w:rPr>
          <w:b/>
          <w:noProof/>
          <w:lang w:val="en" w:eastAsia="en-GB"/>
        </w:rPr>
      </w:pPr>
    </w:p>
    <w:p w14:paraId="4C40EB00" w14:textId="77777777" w:rsidR="00FC7627" w:rsidRDefault="00FC7627" w:rsidP="00FC7627">
      <w:pPr>
        <w:spacing w:after="0"/>
        <w:rPr>
          <w:b/>
          <w:noProof/>
          <w:lang w:eastAsia="en-GB"/>
        </w:rPr>
      </w:pPr>
      <w:r>
        <w:rPr>
          <w:b/>
          <w:noProof/>
          <w:lang w:eastAsia="en-GB"/>
        </w:rPr>
        <w:t xml:space="preserve">Other organisations </w:t>
      </w:r>
    </w:p>
    <w:p w14:paraId="718446EC" w14:textId="77777777" w:rsidR="00FC7627" w:rsidRDefault="00FC7627" w:rsidP="00FC7627">
      <w:pPr>
        <w:spacing w:after="0"/>
        <w:rPr>
          <w:noProof/>
          <w:lang w:eastAsia="en-GB"/>
        </w:rPr>
      </w:pPr>
    </w:p>
    <w:p w14:paraId="7AA1C976" w14:textId="77777777" w:rsidR="00FC7627" w:rsidRDefault="00FC7627" w:rsidP="00FC7627">
      <w:pPr>
        <w:spacing w:after="0"/>
        <w:rPr>
          <w:noProof/>
          <w:lang w:val="en" w:eastAsia="en-GB"/>
        </w:rPr>
      </w:pPr>
      <w:r>
        <w:rPr>
          <w:noProof/>
          <w:lang w:val="en" w:eastAsia="en-GB"/>
        </w:rPr>
        <w:t>Organisations which are not possible to classify in any other category.</w:t>
      </w:r>
    </w:p>
    <w:p w14:paraId="2BBAAC47" w14:textId="77777777" w:rsidR="00FC7627" w:rsidRDefault="00FC7627" w:rsidP="00FC7627">
      <w:pPr>
        <w:spacing w:after="0"/>
        <w:rPr>
          <w:noProof/>
          <w:lang w:val="en" w:eastAsia="en-GB"/>
        </w:rPr>
      </w:pPr>
    </w:p>
    <w:p w14:paraId="336FF5BD" w14:textId="77777777" w:rsidR="00FC7627" w:rsidRDefault="00FC7627" w:rsidP="00FC7627">
      <w:pPr>
        <w:jc w:val="center"/>
        <w:rPr>
          <w:noProof/>
          <w:lang w:val="en" w:eastAsia="en-GB"/>
        </w:rPr>
      </w:pPr>
      <w:r>
        <w:rPr>
          <w:noProof/>
          <w:lang w:val="en" w:eastAsia="en-GB"/>
        </w:rPr>
        <w:t>***</w:t>
      </w:r>
    </w:p>
    <w:p w14:paraId="6933143F" w14:textId="77777777" w:rsidR="00FC7627" w:rsidRDefault="00FC7627" w:rsidP="00FC7627">
      <w:pPr>
        <w:contextualSpacing/>
        <w:jc w:val="left"/>
        <w:rPr>
          <w:noProof/>
        </w:rPr>
      </w:pPr>
    </w:p>
    <w:p w14:paraId="679CA4C1" w14:textId="64682092" w:rsidR="00FC7627" w:rsidRDefault="00FC7627" w:rsidP="00FC7627">
      <w:pPr>
        <w:contextualSpacing/>
        <w:jc w:val="center"/>
        <w:rPr>
          <w:noProof/>
          <w:u w:val="single"/>
        </w:rPr>
      </w:pPr>
      <w:r>
        <w:rPr>
          <w:noProof/>
          <w:u w:val="single"/>
        </w:rPr>
        <w:t>To be filled in by organisations applying to be appointed as Type C members</w:t>
      </w:r>
    </w:p>
    <w:p w14:paraId="7F696138" w14:textId="77777777" w:rsidR="00FC7627" w:rsidRDefault="00FC7627" w:rsidP="00FC7627">
      <w:pPr>
        <w:contextualSpacing/>
        <w:jc w:val="left"/>
        <w:rPr>
          <w:noProof/>
        </w:rPr>
      </w:pPr>
    </w:p>
    <w:p w14:paraId="08C38AC6" w14:textId="77777777" w:rsidR="00FC7627" w:rsidRDefault="00FC7627" w:rsidP="00FC7627">
      <w:pPr>
        <w:rPr>
          <w:noProof/>
        </w:rPr>
      </w:pPr>
      <w:r>
        <w:rPr>
          <w:noProof/>
        </w:rPr>
        <w:t xml:space="preserve">The applicant shall represent the following </w:t>
      </w:r>
      <w:r>
        <w:rPr>
          <w:b/>
          <w:noProof/>
        </w:rPr>
        <w:t>interest</w:t>
      </w:r>
      <w:r>
        <w:rPr>
          <w:noProof/>
        </w:rPr>
        <w:t>: (</w:t>
      </w:r>
      <w:r>
        <w:rPr>
          <w:b/>
          <w:i/>
          <w:noProof/>
        </w:rPr>
        <w:t xml:space="preserve">please select </w:t>
      </w:r>
      <w:r>
        <w:rPr>
          <w:b/>
          <w:i/>
          <w:noProof/>
          <w:u w:val="single"/>
        </w:rPr>
        <w:t>one or more options</w:t>
      </w:r>
      <w:r>
        <w:rPr>
          <w:b/>
          <w:i/>
          <w:noProof/>
        </w:rPr>
        <w:t>, taking into account the definitions indicated below</w:t>
      </w:r>
      <w:r>
        <w:rPr>
          <w:noProof/>
        </w:rPr>
        <w:t>):</w:t>
      </w:r>
    </w:p>
    <w:p w14:paraId="50AF70EC" w14:textId="77777777" w:rsidR="00FC7627" w:rsidRDefault="00FC7627" w:rsidP="00FC7627">
      <w:pPr>
        <w:numPr>
          <w:ilvl w:val="0"/>
          <w:numId w:val="22"/>
        </w:numPr>
        <w:spacing w:before="120" w:after="120"/>
        <w:rPr>
          <w:noProof/>
        </w:rPr>
      </w:pPr>
      <w:r>
        <w:rPr>
          <w:noProof/>
        </w:rPr>
        <w:t>a) Academia/Research</w:t>
      </w:r>
    </w:p>
    <w:p w14:paraId="758BE0E7" w14:textId="77777777" w:rsidR="00FC7627" w:rsidRDefault="00FC7627" w:rsidP="00FC7627">
      <w:pPr>
        <w:numPr>
          <w:ilvl w:val="0"/>
          <w:numId w:val="22"/>
        </w:numPr>
        <w:spacing w:before="120" w:after="120"/>
        <w:rPr>
          <w:noProof/>
        </w:rPr>
      </w:pPr>
      <w:r>
        <w:rPr>
          <w:noProof/>
        </w:rPr>
        <w:t xml:space="preserve">b) Civil society </w:t>
      </w:r>
    </w:p>
    <w:p w14:paraId="123FEF96" w14:textId="77777777" w:rsidR="00FC7627" w:rsidRDefault="00FC7627" w:rsidP="00FC7627">
      <w:pPr>
        <w:numPr>
          <w:ilvl w:val="0"/>
          <w:numId w:val="22"/>
        </w:numPr>
        <w:spacing w:before="120" w:after="120"/>
        <w:rPr>
          <w:noProof/>
        </w:rPr>
      </w:pPr>
      <w:r>
        <w:rPr>
          <w:noProof/>
        </w:rPr>
        <w:t>c) Employees/Workers</w:t>
      </w:r>
    </w:p>
    <w:p w14:paraId="39D71619" w14:textId="77777777" w:rsidR="00FC7627" w:rsidRDefault="00FC7627" w:rsidP="00FC7627">
      <w:pPr>
        <w:numPr>
          <w:ilvl w:val="0"/>
          <w:numId w:val="22"/>
        </w:numPr>
        <w:spacing w:before="120" w:after="120"/>
        <w:rPr>
          <w:noProof/>
        </w:rPr>
      </w:pPr>
      <w:r>
        <w:rPr>
          <w:noProof/>
        </w:rPr>
        <w:t>d) Finance</w:t>
      </w:r>
    </w:p>
    <w:p w14:paraId="0B77974D" w14:textId="77777777" w:rsidR="00FC7627" w:rsidRDefault="00FC7627" w:rsidP="00FC7627">
      <w:pPr>
        <w:numPr>
          <w:ilvl w:val="0"/>
          <w:numId w:val="22"/>
        </w:numPr>
        <w:spacing w:before="120" w:after="120"/>
        <w:rPr>
          <w:noProof/>
        </w:rPr>
      </w:pPr>
      <w:r>
        <w:rPr>
          <w:noProof/>
        </w:rPr>
        <w:t>e) Industry</w:t>
      </w:r>
    </w:p>
    <w:p w14:paraId="05F40CC3" w14:textId="77777777" w:rsidR="00FC7627" w:rsidRDefault="00FC7627" w:rsidP="00FC7627">
      <w:pPr>
        <w:numPr>
          <w:ilvl w:val="0"/>
          <w:numId w:val="22"/>
        </w:numPr>
        <w:spacing w:before="120" w:after="120"/>
        <w:rPr>
          <w:noProof/>
        </w:rPr>
      </w:pPr>
      <w:r>
        <w:rPr>
          <w:noProof/>
        </w:rPr>
        <w:t>f) Professionals</w:t>
      </w:r>
    </w:p>
    <w:p w14:paraId="7E9A599F" w14:textId="77777777" w:rsidR="00FC7627" w:rsidRDefault="00FC7627" w:rsidP="00FC7627">
      <w:pPr>
        <w:numPr>
          <w:ilvl w:val="0"/>
          <w:numId w:val="22"/>
        </w:numPr>
        <w:spacing w:before="120" w:after="120"/>
        <w:rPr>
          <w:noProof/>
        </w:rPr>
      </w:pPr>
      <w:r>
        <w:rPr>
          <w:noProof/>
        </w:rPr>
        <w:t>g) SMEs</w:t>
      </w:r>
    </w:p>
    <w:p w14:paraId="026D1F3A" w14:textId="77777777" w:rsidR="00FC7627" w:rsidRDefault="00FC7627" w:rsidP="00FC7627">
      <w:pPr>
        <w:numPr>
          <w:ilvl w:val="0"/>
          <w:numId w:val="22"/>
        </w:numPr>
        <w:spacing w:after="0"/>
        <w:jc w:val="left"/>
        <w:rPr>
          <w:noProof/>
        </w:rPr>
      </w:pPr>
      <w:r>
        <w:rPr>
          <w:noProof/>
        </w:rPr>
        <w:t>h) Other (please specify):</w:t>
      </w:r>
    </w:p>
    <w:p w14:paraId="2F53AE4A" w14:textId="77777777" w:rsidR="00FC7627" w:rsidRDefault="00FC7627" w:rsidP="00FC7627">
      <w:pPr>
        <w:spacing w:after="0"/>
        <w:jc w:val="left"/>
        <w:rPr>
          <w:noProof/>
          <w:u w:val="single"/>
        </w:rPr>
      </w:pPr>
    </w:p>
    <w:p w14:paraId="38522BE5" w14:textId="77777777" w:rsidR="00FC7627" w:rsidRDefault="00FC7627" w:rsidP="00FC7627">
      <w:pPr>
        <w:spacing w:after="0"/>
        <w:jc w:val="left"/>
        <w:rPr>
          <w:noProof/>
          <w:u w:val="single"/>
        </w:rPr>
      </w:pPr>
      <w:r>
        <w:rPr>
          <w:noProof/>
          <w:u w:val="single"/>
        </w:rPr>
        <w:t>Definitions for interests represented</w:t>
      </w:r>
    </w:p>
    <w:p w14:paraId="436AC6F5" w14:textId="77777777" w:rsidR="00FC7627" w:rsidRDefault="00FC7627" w:rsidP="00FC7627">
      <w:pPr>
        <w:spacing w:after="0"/>
        <w:jc w:val="left"/>
        <w:rPr>
          <w:b/>
          <w:noProof/>
          <w:lang w:val="en" w:eastAsia="en-GB"/>
        </w:rPr>
      </w:pPr>
    </w:p>
    <w:p w14:paraId="725F8BE1" w14:textId="77777777" w:rsidR="00FC7627" w:rsidRDefault="00FC7627" w:rsidP="00FC7627">
      <w:pPr>
        <w:spacing w:after="0"/>
        <w:jc w:val="left"/>
        <w:rPr>
          <w:b/>
          <w:noProof/>
          <w:lang w:val="en" w:eastAsia="en-GB"/>
        </w:rPr>
      </w:pPr>
      <w:r>
        <w:rPr>
          <w:b/>
          <w:noProof/>
          <w:lang w:val="en" w:eastAsia="en-GB"/>
        </w:rPr>
        <w:t>Academia/Research</w:t>
      </w:r>
    </w:p>
    <w:p w14:paraId="56861FA3" w14:textId="77777777" w:rsidR="00FC7627" w:rsidRDefault="00FC7627" w:rsidP="00FC7627">
      <w:pPr>
        <w:spacing w:after="0"/>
        <w:jc w:val="left"/>
        <w:rPr>
          <w:b/>
          <w:noProof/>
          <w:lang w:val="en" w:eastAsia="en-GB"/>
        </w:rPr>
      </w:pPr>
    </w:p>
    <w:p w14:paraId="72789571" w14:textId="77777777" w:rsidR="00FC7627" w:rsidRDefault="00FC7627" w:rsidP="00FC7627">
      <w:pPr>
        <w:spacing w:after="0"/>
        <w:rPr>
          <w:noProof/>
          <w:lang w:val="en" w:eastAsia="en-GB"/>
        </w:rPr>
      </w:pPr>
      <w:r>
        <w:rPr>
          <w:noProof/>
          <w:lang w:val="en" w:eastAsia="en-GB"/>
        </w:rPr>
        <w:t>Universities, schools, research centers, think tanks and other similar bodies performing academic and/or educational activities.</w:t>
      </w:r>
    </w:p>
    <w:p w14:paraId="1709F91A" w14:textId="77777777" w:rsidR="00FC7627" w:rsidRDefault="00FC7627" w:rsidP="00FC7627">
      <w:pPr>
        <w:spacing w:after="0"/>
        <w:jc w:val="left"/>
        <w:rPr>
          <w:b/>
          <w:noProof/>
          <w:lang w:val="en" w:eastAsia="en-GB"/>
        </w:rPr>
      </w:pPr>
    </w:p>
    <w:p w14:paraId="74A62765" w14:textId="77777777" w:rsidR="00FC7627" w:rsidRDefault="00FC7627" w:rsidP="00FC7627">
      <w:pPr>
        <w:spacing w:after="0"/>
        <w:jc w:val="left"/>
        <w:rPr>
          <w:b/>
          <w:noProof/>
          <w:lang w:val="en" w:eastAsia="en-GB"/>
        </w:rPr>
      </w:pPr>
    </w:p>
    <w:p w14:paraId="25423C70" w14:textId="77777777" w:rsidR="00FC7627" w:rsidRDefault="00FC7627" w:rsidP="00FC7627">
      <w:pPr>
        <w:spacing w:after="0"/>
        <w:jc w:val="left"/>
        <w:rPr>
          <w:b/>
          <w:noProof/>
          <w:lang w:val="en" w:eastAsia="en-GB"/>
        </w:rPr>
      </w:pPr>
      <w:r>
        <w:rPr>
          <w:b/>
          <w:noProof/>
          <w:lang w:val="en" w:eastAsia="en-GB"/>
        </w:rPr>
        <w:br w:type="page"/>
        <w:t>Civil society</w:t>
      </w:r>
    </w:p>
    <w:p w14:paraId="79155A25" w14:textId="77777777" w:rsidR="00FC7627" w:rsidRDefault="00FC7627" w:rsidP="00FC7627">
      <w:pPr>
        <w:spacing w:after="0"/>
        <w:jc w:val="left"/>
        <w:rPr>
          <w:b/>
          <w:noProof/>
          <w:u w:val="single"/>
          <w:lang w:val="en" w:eastAsia="en-GB"/>
        </w:rPr>
      </w:pPr>
    </w:p>
    <w:p w14:paraId="433025E4" w14:textId="77777777" w:rsidR="00FC7627" w:rsidRDefault="00FC7627" w:rsidP="00FC7627">
      <w:pPr>
        <w:spacing w:after="0"/>
        <w:rPr>
          <w:rFonts w:eastAsia="Calibri"/>
          <w:noProof/>
        </w:rPr>
      </w:pPr>
      <w:r>
        <w:rPr>
          <w:rFonts w:eastAsia="Calibri"/>
          <w:noProof/>
        </w:rPr>
        <w:t>Civil society can be defined as the aggregate of non-governmental organisations and institutions that manifest interests and will of citizens or as individuals and organisations in a society which are independent of the government.</w:t>
      </w:r>
    </w:p>
    <w:p w14:paraId="292A7DC3" w14:textId="77777777" w:rsidR="00FC7627" w:rsidRDefault="00FC7627" w:rsidP="00FC7627">
      <w:pPr>
        <w:spacing w:after="0"/>
        <w:rPr>
          <w:rFonts w:eastAsia="Calibri"/>
          <w:noProof/>
        </w:rPr>
      </w:pPr>
    </w:p>
    <w:p w14:paraId="5E2764D3" w14:textId="77777777" w:rsidR="00FC7627" w:rsidRDefault="00FC7627" w:rsidP="00FC7627">
      <w:pPr>
        <w:spacing w:after="0"/>
        <w:rPr>
          <w:rFonts w:eastAsia="Calibri"/>
          <w:b/>
          <w:noProof/>
        </w:rPr>
      </w:pPr>
      <w:r>
        <w:rPr>
          <w:rFonts w:eastAsia="Calibri"/>
          <w:b/>
          <w:noProof/>
        </w:rPr>
        <w:t>Employees/workers</w:t>
      </w:r>
    </w:p>
    <w:p w14:paraId="2853DB54" w14:textId="77777777" w:rsidR="00FC7627" w:rsidRDefault="00FC7627" w:rsidP="00FC7627">
      <w:pPr>
        <w:spacing w:after="0"/>
        <w:rPr>
          <w:rFonts w:eastAsia="Calibri"/>
          <w:noProof/>
        </w:rPr>
      </w:pPr>
    </w:p>
    <w:p w14:paraId="3411F5D7" w14:textId="77777777" w:rsidR="00FC7627" w:rsidRDefault="00FC7627" w:rsidP="00FC7627">
      <w:pPr>
        <w:spacing w:after="0"/>
        <w:rPr>
          <w:noProof/>
          <w:lang w:eastAsia="en-GB"/>
        </w:rPr>
      </w:pPr>
      <w:r>
        <w:rPr>
          <w:noProof/>
          <w:lang w:eastAsia="en-GB"/>
        </w:rPr>
        <w:t>Individuals working part-time or full-time under a contract of employment whether oral or written, express or implied, and having recognized rights and duties.</w:t>
      </w:r>
    </w:p>
    <w:p w14:paraId="30110828" w14:textId="77777777" w:rsidR="00FC7627" w:rsidRDefault="00FC7627" w:rsidP="00FC7627">
      <w:pPr>
        <w:shd w:val="clear" w:color="auto" w:fill="FFFFFF"/>
        <w:spacing w:after="0"/>
        <w:rPr>
          <w:b/>
          <w:noProof/>
          <w:color w:val="000000"/>
          <w:lang w:eastAsia="en-GB"/>
        </w:rPr>
      </w:pPr>
      <w:r>
        <w:rPr>
          <w:noProof/>
          <w:color w:val="000000"/>
          <w:lang w:eastAsia="en-GB"/>
        </w:rPr>
        <w:br/>
      </w:r>
      <w:r>
        <w:rPr>
          <w:b/>
          <w:noProof/>
          <w:color w:val="000000"/>
          <w:lang w:eastAsia="en-GB"/>
        </w:rPr>
        <w:t>Finance</w:t>
      </w:r>
    </w:p>
    <w:p w14:paraId="1872B236" w14:textId="77777777" w:rsidR="00FC7627" w:rsidRDefault="00FC7627" w:rsidP="00FC7627">
      <w:pPr>
        <w:shd w:val="clear" w:color="auto" w:fill="FFFFFF"/>
        <w:spacing w:after="0"/>
        <w:rPr>
          <w:noProof/>
          <w:color w:val="000000"/>
          <w:lang w:eastAsia="en-GB"/>
        </w:rPr>
      </w:pPr>
    </w:p>
    <w:p w14:paraId="032B86A1" w14:textId="77777777" w:rsidR="00FC7627" w:rsidRDefault="00FC7627" w:rsidP="00FC7627">
      <w:pPr>
        <w:spacing w:after="0"/>
        <w:rPr>
          <w:noProof/>
          <w:lang w:eastAsia="en-GB"/>
        </w:rPr>
      </w:pPr>
      <w:r>
        <w:rPr>
          <w:noProof/>
          <w:lang w:eastAsia="en-GB"/>
        </w:rPr>
        <w:t>The management of revenues or the conduct or transaction of money matters, as in the fields of banking, insurance and investment.</w:t>
      </w:r>
    </w:p>
    <w:p w14:paraId="37D88D21" w14:textId="77777777" w:rsidR="00FC7627" w:rsidRDefault="00FC7627" w:rsidP="00FC7627">
      <w:pPr>
        <w:spacing w:after="0"/>
        <w:rPr>
          <w:noProof/>
          <w:lang w:eastAsia="en-GB"/>
        </w:rPr>
      </w:pPr>
    </w:p>
    <w:p w14:paraId="09AAFF24" w14:textId="77777777" w:rsidR="00FC7627" w:rsidRDefault="00FC7627" w:rsidP="00FC7627">
      <w:pPr>
        <w:shd w:val="clear" w:color="auto" w:fill="FFFFFF"/>
        <w:spacing w:after="0"/>
        <w:jc w:val="left"/>
        <w:rPr>
          <w:b/>
          <w:noProof/>
          <w:lang w:val="en" w:eastAsia="en-GB"/>
        </w:rPr>
      </w:pPr>
      <w:r>
        <w:rPr>
          <w:b/>
          <w:noProof/>
          <w:lang w:val="en" w:eastAsia="en-GB"/>
        </w:rPr>
        <w:t>Industry</w:t>
      </w:r>
    </w:p>
    <w:p w14:paraId="000AAB86" w14:textId="77777777" w:rsidR="00FC7627" w:rsidRDefault="00FC7627" w:rsidP="00FC7627">
      <w:pPr>
        <w:shd w:val="clear" w:color="auto" w:fill="FFFFFF"/>
        <w:spacing w:after="0"/>
        <w:jc w:val="left"/>
        <w:rPr>
          <w:b/>
          <w:noProof/>
          <w:lang w:val="en" w:eastAsia="en-GB"/>
        </w:rPr>
      </w:pPr>
    </w:p>
    <w:p w14:paraId="3462E3EF" w14:textId="77777777" w:rsidR="00FC7627" w:rsidRDefault="00FC7627" w:rsidP="00FC7627">
      <w:pPr>
        <w:shd w:val="clear" w:color="auto" w:fill="FFFFFF"/>
        <w:spacing w:after="0"/>
        <w:jc w:val="left"/>
        <w:rPr>
          <w:noProof/>
          <w:lang w:val="en" w:eastAsia="en-GB"/>
        </w:rPr>
      </w:pPr>
      <w:r>
        <w:rPr>
          <w:noProof/>
          <w:lang w:val="en" w:eastAsia="en-GB"/>
        </w:rPr>
        <w:t>Companies and groups of companies whose number of employees and turnover or balance sheet total are higher than the ones of SMEs (see below).</w:t>
      </w:r>
    </w:p>
    <w:p w14:paraId="50CF20C4" w14:textId="77777777" w:rsidR="00FC7627" w:rsidRDefault="00FC7627" w:rsidP="00FC7627">
      <w:pPr>
        <w:shd w:val="clear" w:color="auto" w:fill="FFFFFF"/>
        <w:spacing w:after="0"/>
        <w:jc w:val="left"/>
        <w:rPr>
          <w:noProof/>
          <w:lang w:val="en" w:eastAsia="en-GB"/>
        </w:rPr>
      </w:pPr>
    </w:p>
    <w:p w14:paraId="3528D79F" w14:textId="77777777" w:rsidR="00FC7627" w:rsidRDefault="00FC7627" w:rsidP="00FC7627">
      <w:pPr>
        <w:shd w:val="clear" w:color="auto" w:fill="FFFFFF"/>
        <w:spacing w:after="0"/>
        <w:jc w:val="left"/>
        <w:rPr>
          <w:b/>
          <w:noProof/>
          <w:lang w:eastAsia="en-GB"/>
        </w:rPr>
      </w:pPr>
      <w:r>
        <w:rPr>
          <w:b/>
          <w:noProof/>
          <w:lang w:eastAsia="en-GB"/>
        </w:rPr>
        <w:t>Professionals</w:t>
      </w:r>
    </w:p>
    <w:p w14:paraId="7AE4AF1F" w14:textId="77777777" w:rsidR="00FC7627" w:rsidRDefault="00FC7627" w:rsidP="00FC7627">
      <w:pPr>
        <w:spacing w:after="0"/>
        <w:rPr>
          <w:noProof/>
          <w:lang w:eastAsia="en-GB"/>
        </w:rPr>
      </w:pPr>
    </w:p>
    <w:p w14:paraId="321F3997" w14:textId="77777777" w:rsidR="00FC7627" w:rsidRDefault="00FC7627" w:rsidP="00FC7627">
      <w:pPr>
        <w:spacing w:after="0"/>
        <w:rPr>
          <w:noProof/>
          <w:lang w:val="en" w:eastAsia="en-GB"/>
        </w:rPr>
      </w:pPr>
      <w:r>
        <w:rPr>
          <w:noProof/>
          <w:lang w:eastAsia="en-GB"/>
        </w:rPr>
        <w:t>Individuals operating in a particular profession, such as physicians, nurses, architects, engineers and lawyers.</w:t>
      </w:r>
    </w:p>
    <w:p w14:paraId="72F11D1C" w14:textId="77777777" w:rsidR="00FC7627" w:rsidRDefault="00FC7627" w:rsidP="00FC7627">
      <w:pPr>
        <w:spacing w:after="0"/>
        <w:rPr>
          <w:b/>
          <w:noProof/>
          <w:lang w:val="en" w:eastAsia="en-GB"/>
        </w:rPr>
      </w:pPr>
    </w:p>
    <w:p w14:paraId="26F6B169" w14:textId="77777777" w:rsidR="00FC7627" w:rsidRDefault="00FC7627" w:rsidP="00FC7627">
      <w:pPr>
        <w:spacing w:after="0"/>
        <w:rPr>
          <w:b/>
          <w:noProof/>
          <w:lang w:val="en" w:eastAsia="en-GB"/>
        </w:rPr>
      </w:pPr>
      <w:r>
        <w:rPr>
          <w:b/>
          <w:noProof/>
          <w:lang w:val="en" w:eastAsia="en-GB"/>
        </w:rPr>
        <w:t>SMEs</w:t>
      </w:r>
    </w:p>
    <w:p w14:paraId="6100D4E5" w14:textId="77777777" w:rsidR="00FC7627" w:rsidRDefault="00FC7627" w:rsidP="00FC7627">
      <w:pPr>
        <w:spacing w:after="0"/>
        <w:rPr>
          <w:b/>
          <w:noProof/>
          <w:lang w:val="en" w:eastAsia="en-GB"/>
        </w:rPr>
      </w:pPr>
    </w:p>
    <w:p w14:paraId="77F44787" w14:textId="77777777" w:rsidR="00FC7627" w:rsidRDefault="00FC7627" w:rsidP="00FC7627">
      <w:pPr>
        <w:spacing w:after="0"/>
        <w:rPr>
          <w:noProof/>
          <w:lang w:eastAsia="en-GB"/>
        </w:rPr>
      </w:pPr>
      <w:r>
        <w:rPr>
          <w:noProof/>
          <w:lang w:eastAsia="en-GB"/>
        </w:rPr>
        <w:t xml:space="preserve">"SME" stands for small and medium-sized enterprises – as defined in EU law: </w:t>
      </w:r>
      <w:hyperlink r:id="rId16" w:tgtFrame="_blank" w:tooltip="EU recommendation 2003/361" w:history="1">
        <w:r>
          <w:rPr>
            <w:noProof/>
            <w:color w:val="0000FF"/>
            <w:u w:val="single"/>
            <w:lang w:eastAsia="en-GB"/>
          </w:rPr>
          <w:t>EU recommendation 2003/361</w:t>
        </w:r>
      </w:hyperlink>
      <w:r>
        <w:rPr>
          <w:noProof/>
          <w:lang w:eastAsia="en-GB"/>
        </w:rPr>
        <w:t xml:space="preserve"> </w:t>
      </w:r>
      <w:r>
        <w:rPr>
          <w:noProof/>
          <w:lang w:eastAsia="en-GB"/>
        </w:rPr>
        <w:drawing>
          <wp:inline distT="0" distB="0" distL="0" distR="0" wp14:anchorId="6419A5A3" wp14:editId="46F449BD">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en-GB"/>
        </w:rPr>
        <w:t>.</w:t>
      </w:r>
    </w:p>
    <w:p w14:paraId="71690D49" w14:textId="77777777" w:rsidR="00FC7627" w:rsidRDefault="00FC7627" w:rsidP="00FC7627">
      <w:pPr>
        <w:spacing w:before="100" w:beforeAutospacing="1" w:after="100" w:afterAutospacing="1"/>
        <w:jc w:val="left"/>
        <w:rPr>
          <w:noProof/>
          <w:lang w:eastAsia="en-GB"/>
        </w:rPr>
      </w:pPr>
      <w:r>
        <w:rPr>
          <w:noProof/>
          <w:lang w:eastAsia="en-GB"/>
        </w:rPr>
        <w:t>The main factors determining whether a company is an SME are:</w:t>
      </w:r>
    </w:p>
    <w:p w14:paraId="662FA47A" w14:textId="77777777" w:rsidR="00FC7627" w:rsidRDefault="00FC7627" w:rsidP="00FC7627">
      <w:pPr>
        <w:numPr>
          <w:ilvl w:val="0"/>
          <w:numId w:val="24"/>
        </w:numPr>
        <w:spacing w:before="100" w:beforeAutospacing="1" w:after="100" w:afterAutospacing="1"/>
        <w:jc w:val="left"/>
        <w:rPr>
          <w:noProof/>
          <w:lang w:eastAsia="en-GB"/>
        </w:rPr>
      </w:pPr>
      <w:r>
        <w:rPr>
          <w:b/>
          <w:bCs/>
          <w:noProof/>
          <w:lang w:eastAsia="en-GB"/>
        </w:rPr>
        <w:t>number of employees</w:t>
      </w:r>
      <w:r>
        <w:rPr>
          <w:noProof/>
          <w:lang w:eastAsia="en-GB"/>
        </w:rPr>
        <w:t xml:space="preserve"> and</w:t>
      </w:r>
    </w:p>
    <w:p w14:paraId="4CC5B902" w14:textId="77777777" w:rsidR="00FC7627" w:rsidRDefault="00FC7627" w:rsidP="00FC7627">
      <w:pPr>
        <w:numPr>
          <w:ilvl w:val="0"/>
          <w:numId w:val="24"/>
        </w:numPr>
        <w:spacing w:before="100" w:beforeAutospacing="1" w:after="100" w:afterAutospacing="1"/>
        <w:jc w:val="left"/>
        <w:rPr>
          <w:noProof/>
          <w:lang w:eastAsia="en-GB"/>
        </w:rPr>
      </w:pPr>
      <w:r>
        <w:rPr>
          <w:noProof/>
          <w:lang w:eastAsia="en-GB"/>
        </w:rPr>
        <w:t xml:space="preserve">either </w:t>
      </w:r>
      <w:r>
        <w:rPr>
          <w:b/>
          <w:bCs/>
          <w:noProof/>
          <w:lang w:eastAsia="en-GB"/>
        </w:rPr>
        <w:t>turnover</w:t>
      </w:r>
      <w:r>
        <w:rPr>
          <w:noProof/>
          <w:lang w:eastAsia="en-GB"/>
        </w:rPr>
        <w:t xml:space="preserve"> </w:t>
      </w:r>
      <w:r>
        <w:rPr>
          <w:b/>
          <w:noProof/>
          <w:u w:val="single"/>
          <w:lang w:eastAsia="en-GB"/>
        </w:rPr>
        <w:t>or</w:t>
      </w:r>
      <w:r>
        <w:rPr>
          <w:noProof/>
          <w:lang w:eastAsia="en-GB"/>
        </w:rPr>
        <w:t xml:space="preserve"> </w:t>
      </w:r>
      <w:r>
        <w:rPr>
          <w:b/>
          <w:bCs/>
          <w:noProof/>
          <w:lang w:eastAsia="en-GB"/>
        </w:rPr>
        <w:t>balance sheet total</w:t>
      </w:r>
      <w:r>
        <w:rPr>
          <w:noProof/>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FC7627" w14:paraId="6384A81E" w14:textId="77777777" w:rsidTr="00F923EA">
        <w:trPr>
          <w:tblCellSpacing w:w="15" w:type="dxa"/>
        </w:trPr>
        <w:tc>
          <w:tcPr>
            <w:tcW w:w="0" w:type="auto"/>
            <w:vAlign w:val="center"/>
            <w:hideMark/>
          </w:tcPr>
          <w:p w14:paraId="58574FA7" w14:textId="77777777" w:rsidR="00FC7627" w:rsidRDefault="00FC7627" w:rsidP="00F923EA">
            <w:pPr>
              <w:spacing w:before="100" w:beforeAutospacing="1" w:after="100" w:afterAutospacing="1"/>
              <w:jc w:val="left"/>
              <w:rPr>
                <w:noProof/>
                <w:u w:val="single"/>
                <w:lang w:eastAsia="en-GB"/>
              </w:rPr>
            </w:pPr>
            <w:r>
              <w:rPr>
                <w:bCs/>
                <w:noProof/>
                <w:u w:val="single"/>
                <w:lang w:eastAsia="en-GB"/>
              </w:rPr>
              <w:t>Company category</w:t>
            </w:r>
            <w:r>
              <w:rPr>
                <w:noProof/>
                <w:u w:val="single"/>
                <w:lang w:eastAsia="en-GB"/>
              </w:rPr>
              <w:t xml:space="preserve"> </w:t>
            </w:r>
          </w:p>
        </w:tc>
        <w:tc>
          <w:tcPr>
            <w:tcW w:w="0" w:type="auto"/>
            <w:vAlign w:val="center"/>
            <w:hideMark/>
          </w:tcPr>
          <w:p w14:paraId="28978FEA" w14:textId="77777777" w:rsidR="00FC7627" w:rsidRDefault="00FC7627" w:rsidP="00F923EA">
            <w:pPr>
              <w:spacing w:before="100" w:beforeAutospacing="1" w:after="100" w:afterAutospacing="1"/>
              <w:jc w:val="left"/>
              <w:rPr>
                <w:noProof/>
                <w:u w:val="single"/>
                <w:lang w:eastAsia="en-GB"/>
              </w:rPr>
            </w:pPr>
            <w:r>
              <w:rPr>
                <w:bCs/>
                <w:noProof/>
                <w:u w:val="single"/>
                <w:lang w:eastAsia="en-GB"/>
              </w:rPr>
              <w:t>Employees</w:t>
            </w:r>
            <w:r>
              <w:rPr>
                <w:noProof/>
                <w:u w:val="single"/>
                <w:lang w:eastAsia="en-GB"/>
              </w:rPr>
              <w:t xml:space="preserve"> </w:t>
            </w:r>
          </w:p>
        </w:tc>
        <w:tc>
          <w:tcPr>
            <w:tcW w:w="0" w:type="auto"/>
            <w:vAlign w:val="center"/>
            <w:hideMark/>
          </w:tcPr>
          <w:p w14:paraId="5978BA1B" w14:textId="77777777" w:rsidR="00FC7627" w:rsidRDefault="00FC7627" w:rsidP="00F923EA">
            <w:pPr>
              <w:spacing w:before="100" w:beforeAutospacing="1" w:after="100" w:afterAutospacing="1"/>
              <w:jc w:val="left"/>
              <w:rPr>
                <w:noProof/>
                <w:u w:val="single"/>
                <w:lang w:eastAsia="en-GB"/>
              </w:rPr>
            </w:pPr>
            <w:r>
              <w:rPr>
                <w:bCs/>
                <w:noProof/>
                <w:u w:val="single"/>
                <w:lang w:eastAsia="en-GB"/>
              </w:rPr>
              <w:t>Turnover</w:t>
            </w:r>
            <w:r>
              <w:rPr>
                <w:noProof/>
                <w:u w:val="single"/>
                <w:lang w:eastAsia="en-GB"/>
              </w:rPr>
              <w:t xml:space="preserve"> </w:t>
            </w:r>
          </w:p>
        </w:tc>
        <w:tc>
          <w:tcPr>
            <w:tcW w:w="0" w:type="auto"/>
            <w:gridSpan w:val="2"/>
            <w:vAlign w:val="center"/>
            <w:hideMark/>
          </w:tcPr>
          <w:p w14:paraId="07887D32" w14:textId="77777777" w:rsidR="00FC7627" w:rsidRDefault="00FC7627" w:rsidP="00F923EA">
            <w:pPr>
              <w:spacing w:before="100" w:beforeAutospacing="1" w:after="100" w:afterAutospacing="1"/>
              <w:jc w:val="left"/>
              <w:rPr>
                <w:noProof/>
                <w:u w:val="single"/>
                <w:lang w:eastAsia="en-GB"/>
              </w:rPr>
            </w:pPr>
            <w:r>
              <w:rPr>
                <w:noProof/>
                <w:u w:val="single"/>
                <w:lang w:eastAsia="en-GB"/>
              </w:rPr>
              <w:t>or</w:t>
            </w:r>
          </w:p>
        </w:tc>
        <w:tc>
          <w:tcPr>
            <w:tcW w:w="0" w:type="auto"/>
            <w:vAlign w:val="center"/>
            <w:hideMark/>
          </w:tcPr>
          <w:p w14:paraId="1A37A369" w14:textId="77777777" w:rsidR="00FC7627" w:rsidRDefault="00FC7627" w:rsidP="00F923EA">
            <w:pPr>
              <w:spacing w:before="100" w:beforeAutospacing="1" w:after="100" w:afterAutospacing="1"/>
              <w:jc w:val="left"/>
              <w:rPr>
                <w:noProof/>
                <w:u w:val="single"/>
                <w:lang w:eastAsia="en-GB"/>
              </w:rPr>
            </w:pPr>
            <w:r>
              <w:rPr>
                <w:bCs/>
                <w:noProof/>
                <w:u w:val="single"/>
                <w:lang w:eastAsia="en-GB"/>
              </w:rPr>
              <w:t>Balance sheet total</w:t>
            </w:r>
            <w:r>
              <w:rPr>
                <w:noProof/>
                <w:u w:val="single"/>
                <w:lang w:eastAsia="en-GB"/>
              </w:rPr>
              <w:t xml:space="preserve"> </w:t>
            </w:r>
          </w:p>
        </w:tc>
      </w:tr>
      <w:tr w:rsidR="00FC7627" w14:paraId="1EDF7E2C" w14:textId="77777777" w:rsidTr="00F923EA">
        <w:trPr>
          <w:tblCellSpacing w:w="15" w:type="dxa"/>
        </w:trPr>
        <w:tc>
          <w:tcPr>
            <w:tcW w:w="0" w:type="auto"/>
            <w:vAlign w:val="center"/>
            <w:hideMark/>
          </w:tcPr>
          <w:p w14:paraId="733270D8" w14:textId="77777777" w:rsidR="00FC7627" w:rsidRDefault="00FC7627" w:rsidP="00F923EA">
            <w:pPr>
              <w:spacing w:before="100" w:beforeAutospacing="1" w:after="100" w:afterAutospacing="1"/>
              <w:jc w:val="left"/>
              <w:rPr>
                <w:noProof/>
                <w:lang w:eastAsia="en-GB"/>
              </w:rPr>
            </w:pPr>
            <w:r>
              <w:rPr>
                <w:noProof/>
                <w:lang w:eastAsia="en-GB"/>
              </w:rPr>
              <w:t>Medium-sized</w:t>
            </w:r>
          </w:p>
        </w:tc>
        <w:tc>
          <w:tcPr>
            <w:tcW w:w="0" w:type="auto"/>
            <w:vAlign w:val="center"/>
            <w:hideMark/>
          </w:tcPr>
          <w:p w14:paraId="71200886" w14:textId="77777777" w:rsidR="00FC7627" w:rsidRDefault="00FC7627" w:rsidP="00F923EA">
            <w:pPr>
              <w:spacing w:before="100" w:beforeAutospacing="1" w:after="100" w:afterAutospacing="1"/>
              <w:jc w:val="left"/>
              <w:rPr>
                <w:noProof/>
                <w:lang w:eastAsia="en-GB"/>
              </w:rPr>
            </w:pPr>
            <w:r>
              <w:rPr>
                <w:noProof/>
                <w:lang w:eastAsia="en-GB"/>
              </w:rPr>
              <w:t>&lt; 250</w:t>
            </w:r>
          </w:p>
        </w:tc>
        <w:tc>
          <w:tcPr>
            <w:tcW w:w="0" w:type="auto"/>
            <w:gridSpan w:val="2"/>
            <w:vAlign w:val="center"/>
            <w:hideMark/>
          </w:tcPr>
          <w:p w14:paraId="74F3F8D5" w14:textId="77777777" w:rsidR="00FC7627" w:rsidRDefault="00FC7627" w:rsidP="00F923EA">
            <w:pPr>
              <w:spacing w:before="100" w:beforeAutospacing="1" w:after="100" w:afterAutospacing="1"/>
              <w:jc w:val="left"/>
              <w:rPr>
                <w:noProof/>
                <w:lang w:eastAsia="en-GB"/>
              </w:rPr>
            </w:pPr>
            <w:r>
              <w:rPr>
                <w:noProof/>
                <w:lang w:eastAsia="en-GB"/>
              </w:rPr>
              <w:t>≤ € 50 m</w:t>
            </w:r>
          </w:p>
        </w:tc>
        <w:tc>
          <w:tcPr>
            <w:tcW w:w="0" w:type="auto"/>
            <w:gridSpan w:val="2"/>
            <w:vAlign w:val="center"/>
            <w:hideMark/>
          </w:tcPr>
          <w:p w14:paraId="4E9E02D5" w14:textId="77777777" w:rsidR="00FC7627" w:rsidRDefault="00FC7627" w:rsidP="00F923EA">
            <w:pPr>
              <w:spacing w:before="100" w:beforeAutospacing="1" w:after="100" w:afterAutospacing="1"/>
              <w:jc w:val="left"/>
              <w:rPr>
                <w:noProof/>
                <w:lang w:eastAsia="en-GB"/>
              </w:rPr>
            </w:pPr>
            <w:r>
              <w:rPr>
                <w:noProof/>
                <w:lang w:eastAsia="en-GB"/>
              </w:rPr>
              <w:t>≤ € 43 m</w:t>
            </w:r>
          </w:p>
        </w:tc>
      </w:tr>
      <w:tr w:rsidR="00FC7627" w14:paraId="3C709D0D" w14:textId="77777777" w:rsidTr="00F923EA">
        <w:trPr>
          <w:tblCellSpacing w:w="15" w:type="dxa"/>
        </w:trPr>
        <w:tc>
          <w:tcPr>
            <w:tcW w:w="0" w:type="auto"/>
            <w:vAlign w:val="center"/>
            <w:hideMark/>
          </w:tcPr>
          <w:p w14:paraId="7EF81AD3" w14:textId="77777777" w:rsidR="00FC7627" w:rsidRDefault="00FC7627" w:rsidP="00F923EA">
            <w:pPr>
              <w:spacing w:before="100" w:beforeAutospacing="1" w:after="100" w:afterAutospacing="1"/>
              <w:jc w:val="left"/>
              <w:rPr>
                <w:noProof/>
                <w:lang w:eastAsia="en-GB"/>
              </w:rPr>
            </w:pPr>
            <w:r>
              <w:rPr>
                <w:noProof/>
                <w:lang w:eastAsia="en-GB"/>
              </w:rPr>
              <w:t>Small</w:t>
            </w:r>
          </w:p>
        </w:tc>
        <w:tc>
          <w:tcPr>
            <w:tcW w:w="0" w:type="auto"/>
            <w:vAlign w:val="center"/>
            <w:hideMark/>
          </w:tcPr>
          <w:p w14:paraId="0F29FD60" w14:textId="77777777" w:rsidR="00FC7627" w:rsidRDefault="00FC7627" w:rsidP="00F923EA">
            <w:pPr>
              <w:spacing w:before="100" w:beforeAutospacing="1" w:after="100" w:afterAutospacing="1"/>
              <w:jc w:val="left"/>
              <w:rPr>
                <w:noProof/>
                <w:lang w:eastAsia="en-GB"/>
              </w:rPr>
            </w:pPr>
            <w:r>
              <w:rPr>
                <w:noProof/>
                <w:lang w:eastAsia="en-GB"/>
              </w:rPr>
              <w:t>&lt; 50</w:t>
            </w:r>
          </w:p>
        </w:tc>
        <w:tc>
          <w:tcPr>
            <w:tcW w:w="0" w:type="auto"/>
            <w:gridSpan w:val="2"/>
            <w:vAlign w:val="center"/>
            <w:hideMark/>
          </w:tcPr>
          <w:p w14:paraId="58EA14EE" w14:textId="77777777" w:rsidR="00FC7627" w:rsidRDefault="00FC7627" w:rsidP="00F923EA">
            <w:pPr>
              <w:spacing w:before="100" w:beforeAutospacing="1" w:after="100" w:afterAutospacing="1"/>
              <w:jc w:val="left"/>
              <w:rPr>
                <w:noProof/>
                <w:lang w:eastAsia="en-GB"/>
              </w:rPr>
            </w:pPr>
            <w:r>
              <w:rPr>
                <w:noProof/>
                <w:lang w:eastAsia="en-GB"/>
              </w:rPr>
              <w:t>≤ € 10 m</w:t>
            </w:r>
          </w:p>
        </w:tc>
        <w:tc>
          <w:tcPr>
            <w:tcW w:w="0" w:type="auto"/>
            <w:gridSpan w:val="2"/>
            <w:vAlign w:val="center"/>
            <w:hideMark/>
          </w:tcPr>
          <w:p w14:paraId="2731CC20" w14:textId="77777777" w:rsidR="00FC7627" w:rsidRDefault="00FC7627" w:rsidP="00F923EA">
            <w:pPr>
              <w:spacing w:before="100" w:beforeAutospacing="1" w:after="100" w:afterAutospacing="1"/>
              <w:jc w:val="left"/>
              <w:rPr>
                <w:noProof/>
                <w:lang w:eastAsia="en-GB"/>
              </w:rPr>
            </w:pPr>
            <w:r>
              <w:rPr>
                <w:noProof/>
                <w:lang w:eastAsia="en-GB"/>
              </w:rPr>
              <w:t>≤ € 10 m</w:t>
            </w:r>
          </w:p>
        </w:tc>
      </w:tr>
      <w:tr w:rsidR="00FC7627" w14:paraId="63916FA4" w14:textId="77777777" w:rsidTr="00F923EA">
        <w:trPr>
          <w:tblCellSpacing w:w="15" w:type="dxa"/>
        </w:trPr>
        <w:tc>
          <w:tcPr>
            <w:tcW w:w="0" w:type="auto"/>
            <w:vAlign w:val="center"/>
            <w:hideMark/>
          </w:tcPr>
          <w:p w14:paraId="4745C2C1" w14:textId="77777777" w:rsidR="00FC7627" w:rsidRDefault="00FC7627" w:rsidP="00F923EA">
            <w:pPr>
              <w:spacing w:before="100" w:beforeAutospacing="1" w:after="100" w:afterAutospacing="1"/>
              <w:jc w:val="left"/>
              <w:rPr>
                <w:noProof/>
                <w:lang w:eastAsia="en-GB"/>
              </w:rPr>
            </w:pPr>
            <w:r>
              <w:rPr>
                <w:noProof/>
                <w:lang w:eastAsia="en-GB"/>
              </w:rPr>
              <w:t>Micro</w:t>
            </w:r>
          </w:p>
        </w:tc>
        <w:tc>
          <w:tcPr>
            <w:tcW w:w="0" w:type="auto"/>
            <w:vAlign w:val="center"/>
            <w:hideMark/>
          </w:tcPr>
          <w:p w14:paraId="5A4D4772" w14:textId="77777777" w:rsidR="00FC7627" w:rsidRDefault="00FC7627" w:rsidP="00F923EA">
            <w:pPr>
              <w:spacing w:before="100" w:beforeAutospacing="1" w:after="100" w:afterAutospacing="1"/>
              <w:jc w:val="left"/>
              <w:rPr>
                <w:noProof/>
                <w:lang w:eastAsia="en-GB"/>
              </w:rPr>
            </w:pPr>
            <w:r>
              <w:rPr>
                <w:noProof/>
                <w:lang w:eastAsia="en-GB"/>
              </w:rPr>
              <w:t>&lt; 10</w:t>
            </w:r>
          </w:p>
        </w:tc>
        <w:tc>
          <w:tcPr>
            <w:tcW w:w="0" w:type="auto"/>
            <w:gridSpan w:val="2"/>
            <w:vAlign w:val="center"/>
            <w:hideMark/>
          </w:tcPr>
          <w:p w14:paraId="61BAB861" w14:textId="77777777" w:rsidR="00FC7627" w:rsidRDefault="00FC7627" w:rsidP="00F923EA">
            <w:pPr>
              <w:spacing w:before="100" w:beforeAutospacing="1" w:after="100" w:afterAutospacing="1"/>
              <w:jc w:val="left"/>
              <w:rPr>
                <w:noProof/>
                <w:lang w:eastAsia="en-GB"/>
              </w:rPr>
            </w:pPr>
            <w:r>
              <w:rPr>
                <w:noProof/>
                <w:lang w:eastAsia="en-GB"/>
              </w:rPr>
              <w:t>≤ € 2 m</w:t>
            </w:r>
          </w:p>
        </w:tc>
        <w:tc>
          <w:tcPr>
            <w:tcW w:w="0" w:type="auto"/>
            <w:gridSpan w:val="2"/>
            <w:vAlign w:val="center"/>
            <w:hideMark/>
          </w:tcPr>
          <w:p w14:paraId="53404484" w14:textId="77777777" w:rsidR="00FC7627" w:rsidRDefault="00FC7627" w:rsidP="00F923EA">
            <w:pPr>
              <w:spacing w:before="100" w:beforeAutospacing="1" w:after="100" w:afterAutospacing="1"/>
              <w:jc w:val="left"/>
              <w:rPr>
                <w:noProof/>
                <w:lang w:eastAsia="en-GB"/>
              </w:rPr>
            </w:pPr>
            <w:r>
              <w:rPr>
                <w:noProof/>
                <w:lang w:eastAsia="en-GB"/>
              </w:rPr>
              <w:t>≤ € 2 m</w:t>
            </w:r>
          </w:p>
        </w:tc>
      </w:tr>
    </w:tbl>
    <w:p w14:paraId="5D74D1CD" w14:textId="77777777" w:rsidR="00FC7627" w:rsidRDefault="00FC7627" w:rsidP="00FC7627">
      <w:pPr>
        <w:rPr>
          <w:noProof/>
          <w:lang w:eastAsia="en-GB"/>
        </w:rPr>
      </w:pPr>
      <w:r>
        <w:rPr>
          <w:noProof/>
          <w:lang w:eastAsia="en-GB"/>
        </w:rPr>
        <w:t>These ceilings apply to the figures for individual firms only. A firm which is part of larger grouping may need to include employee/turnover/balance sheet data from that grouping too.</w:t>
      </w:r>
    </w:p>
    <w:p w14:paraId="65A17C8A" w14:textId="77777777" w:rsidR="00FC7627" w:rsidRDefault="00FC7627" w:rsidP="00FC7627">
      <w:pPr>
        <w:spacing w:after="0"/>
        <w:rPr>
          <w:b/>
          <w:noProof/>
          <w:lang w:eastAsia="en-GB"/>
        </w:rPr>
      </w:pPr>
      <w:r>
        <w:rPr>
          <w:b/>
          <w:noProof/>
          <w:lang w:eastAsia="en-GB"/>
        </w:rPr>
        <w:br w:type="page"/>
        <w:t>Other interest</w:t>
      </w:r>
    </w:p>
    <w:p w14:paraId="7F339684" w14:textId="77777777" w:rsidR="00FC7627" w:rsidRDefault="00FC7627" w:rsidP="00FC7627">
      <w:pPr>
        <w:spacing w:after="0"/>
        <w:rPr>
          <w:noProof/>
          <w:lang w:eastAsia="en-GB"/>
        </w:rPr>
      </w:pPr>
    </w:p>
    <w:p w14:paraId="792244BB" w14:textId="77777777" w:rsidR="00FC7627" w:rsidRDefault="00FC7627" w:rsidP="00FC7627">
      <w:pPr>
        <w:rPr>
          <w:noProof/>
          <w:lang w:val="en" w:eastAsia="en-GB"/>
        </w:rPr>
      </w:pPr>
      <w:r>
        <w:rPr>
          <w:noProof/>
          <w:lang w:val="en" w:eastAsia="en-GB"/>
        </w:rPr>
        <w:t>Interest which is not possible to classify in any other category.</w:t>
      </w:r>
    </w:p>
    <w:p w14:paraId="32B3A0A9" w14:textId="77777777" w:rsidR="00FC7627" w:rsidRDefault="00FC7627" w:rsidP="00FC7627">
      <w:pPr>
        <w:jc w:val="center"/>
        <w:rPr>
          <w:noProof/>
          <w:u w:val="single"/>
        </w:rPr>
      </w:pPr>
      <w:r>
        <w:rPr>
          <w:noProof/>
          <w:lang w:val="en" w:eastAsia="en-GB"/>
        </w:rPr>
        <w:t>***</w:t>
      </w:r>
    </w:p>
    <w:p w14:paraId="30274E6F" w14:textId="2ADA4795" w:rsidR="00FC7627" w:rsidRDefault="00FC7627" w:rsidP="00FC7627">
      <w:pPr>
        <w:jc w:val="center"/>
        <w:rPr>
          <w:noProof/>
        </w:rPr>
      </w:pPr>
      <w:r>
        <w:rPr>
          <w:noProof/>
          <w:u w:val="single"/>
        </w:rPr>
        <w:br w:type="page"/>
        <w:t xml:space="preserve">To be filled in </w:t>
      </w:r>
      <w:r w:rsidR="00FE10F4">
        <w:rPr>
          <w:noProof/>
          <w:u w:val="single"/>
        </w:rPr>
        <w:t xml:space="preserve">by </w:t>
      </w:r>
      <w:r w:rsidR="00010470">
        <w:rPr>
          <w:noProof/>
          <w:u w:val="single"/>
        </w:rPr>
        <w:t>o</w:t>
      </w:r>
      <w:r>
        <w:rPr>
          <w:noProof/>
          <w:u w:val="single"/>
        </w:rPr>
        <w:t>rganisations applying to be appointed as Type C members</w:t>
      </w:r>
    </w:p>
    <w:p w14:paraId="6EF8C666" w14:textId="77777777" w:rsidR="00FC7627" w:rsidRDefault="00FC7627" w:rsidP="00FC7627">
      <w:pPr>
        <w:rPr>
          <w:noProof/>
        </w:rPr>
      </w:pPr>
    </w:p>
    <w:p w14:paraId="58E01B3C" w14:textId="77777777" w:rsidR="00FC7627" w:rsidRDefault="00FC7627" w:rsidP="00FC7627">
      <w:pPr>
        <w:rPr>
          <w:noProof/>
        </w:rPr>
      </w:pPr>
      <w:r>
        <w:rPr>
          <w:noProof/>
        </w:rPr>
        <w:t xml:space="preserve">Please select one </w:t>
      </w:r>
      <w:r>
        <w:rPr>
          <w:b/>
          <w:noProof/>
          <w:u w:val="single"/>
        </w:rPr>
        <w:t>or more policy areas</w:t>
      </w:r>
      <w:r>
        <w:rPr>
          <w:noProof/>
        </w:rPr>
        <w:t xml:space="preserve"> in which you/your organisation</w:t>
      </w:r>
      <w:r>
        <w:rPr>
          <w:rStyle w:val="FootnoteReference"/>
          <w:noProof/>
        </w:rPr>
        <w:footnoteReference w:id="13"/>
      </w:r>
      <w:r>
        <w:rPr>
          <w:noProof/>
        </w:rPr>
        <w:t xml:space="preserve"> operate(s):</w:t>
      </w:r>
    </w:p>
    <w:p w14:paraId="2881A118" w14:textId="77777777" w:rsidR="00FC7627" w:rsidRDefault="00FC7627" w:rsidP="00FC7627">
      <w:pPr>
        <w:rPr>
          <w:noProof/>
        </w:rPr>
      </w:pPr>
    </w:p>
    <w:p w14:paraId="100DD676" w14:textId="77777777" w:rsidR="00FC7627" w:rsidRDefault="00FC7627" w:rsidP="00FC7627">
      <w:pPr>
        <w:numPr>
          <w:ilvl w:val="0"/>
          <w:numId w:val="25"/>
        </w:numPr>
        <w:ind w:left="360"/>
        <w:contextualSpacing/>
        <w:jc w:val="left"/>
        <w:rPr>
          <w:noProof/>
        </w:rPr>
      </w:pPr>
      <w:r>
        <w:rPr>
          <w:noProof/>
        </w:rPr>
        <w:t>Agriculture</w:t>
      </w:r>
    </w:p>
    <w:p w14:paraId="7DE91DF1" w14:textId="77777777" w:rsidR="00FC7627" w:rsidRDefault="00FC7627" w:rsidP="00FC7627">
      <w:pPr>
        <w:numPr>
          <w:ilvl w:val="0"/>
          <w:numId w:val="25"/>
        </w:numPr>
        <w:ind w:left="360"/>
        <w:contextualSpacing/>
        <w:jc w:val="left"/>
        <w:rPr>
          <w:noProof/>
        </w:rPr>
      </w:pPr>
      <w:r>
        <w:rPr>
          <w:noProof/>
        </w:rPr>
        <w:t>Archaeology</w:t>
      </w:r>
    </w:p>
    <w:p w14:paraId="732EA5C7" w14:textId="77777777" w:rsidR="00FC7627" w:rsidRDefault="00FC7627" w:rsidP="00FC7627">
      <w:pPr>
        <w:numPr>
          <w:ilvl w:val="0"/>
          <w:numId w:val="25"/>
        </w:numPr>
        <w:ind w:left="360"/>
        <w:contextualSpacing/>
        <w:jc w:val="left"/>
        <w:rPr>
          <w:noProof/>
        </w:rPr>
      </w:pPr>
      <w:r>
        <w:rPr>
          <w:noProof/>
        </w:rPr>
        <w:t>Architecture</w:t>
      </w:r>
    </w:p>
    <w:p w14:paraId="5F9AAD9D" w14:textId="77777777" w:rsidR="00FC7627" w:rsidRDefault="00FC7627" w:rsidP="00FC7627">
      <w:pPr>
        <w:numPr>
          <w:ilvl w:val="0"/>
          <w:numId w:val="25"/>
        </w:numPr>
        <w:ind w:left="360"/>
        <w:contextualSpacing/>
        <w:jc w:val="left"/>
        <w:rPr>
          <w:noProof/>
        </w:rPr>
      </w:pPr>
      <w:r>
        <w:rPr>
          <w:noProof/>
        </w:rPr>
        <w:t>Audiovisual and media</w:t>
      </w:r>
    </w:p>
    <w:p w14:paraId="4C0356A5" w14:textId="77777777" w:rsidR="00FC7627" w:rsidRDefault="00FC7627" w:rsidP="00FC7627">
      <w:pPr>
        <w:numPr>
          <w:ilvl w:val="0"/>
          <w:numId w:val="25"/>
        </w:numPr>
        <w:ind w:left="360"/>
        <w:contextualSpacing/>
        <w:jc w:val="left"/>
        <w:rPr>
          <w:noProof/>
        </w:rPr>
      </w:pPr>
      <w:r>
        <w:rPr>
          <w:noProof/>
        </w:rPr>
        <w:t>Audit</w:t>
      </w:r>
    </w:p>
    <w:p w14:paraId="371FE663" w14:textId="77777777" w:rsidR="00FC7627" w:rsidRDefault="00FC7627" w:rsidP="00FC7627">
      <w:pPr>
        <w:numPr>
          <w:ilvl w:val="0"/>
          <w:numId w:val="25"/>
        </w:numPr>
        <w:ind w:left="360"/>
        <w:contextualSpacing/>
        <w:jc w:val="left"/>
        <w:rPr>
          <w:noProof/>
        </w:rPr>
      </w:pPr>
      <w:r>
        <w:rPr>
          <w:noProof/>
        </w:rPr>
        <w:t>Banking</w:t>
      </w:r>
    </w:p>
    <w:p w14:paraId="5DD633C3" w14:textId="77777777" w:rsidR="00FC7627" w:rsidRDefault="00FC7627" w:rsidP="00FC7627">
      <w:pPr>
        <w:numPr>
          <w:ilvl w:val="0"/>
          <w:numId w:val="25"/>
        </w:numPr>
        <w:ind w:left="360"/>
        <w:contextualSpacing/>
        <w:jc w:val="left"/>
        <w:rPr>
          <w:noProof/>
        </w:rPr>
      </w:pPr>
      <w:r>
        <w:rPr>
          <w:noProof/>
        </w:rPr>
        <w:t>Biodiversity</w:t>
      </w:r>
    </w:p>
    <w:p w14:paraId="7D8CAAD6" w14:textId="77777777" w:rsidR="00FC7627" w:rsidRDefault="00FC7627" w:rsidP="00FC7627">
      <w:pPr>
        <w:numPr>
          <w:ilvl w:val="0"/>
          <w:numId w:val="25"/>
        </w:numPr>
        <w:ind w:left="360"/>
        <w:contextualSpacing/>
        <w:jc w:val="left"/>
        <w:rPr>
          <w:noProof/>
        </w:rPr>
      </w:pPr>
      <w:r>
        <w:rPr>
          <w:noProof/>
        </w:rPr>
        <w:t>Civil protection</w:t>
      </w:r>
    </w:p>
    <w:p w14:paraId="1882BC45" w14:textId="77777777" w:rsidR="00FC7627" w:rsidRDefault="00FC7627" w:rsidP="00FC7627">
      <w:pPr>
        <w:numPr>
          <w:ilvl w:val="0"/>
          <w:numId w:val="25"/>
        </w:numPr>
        <w:ind w:left="360"/>
        <w:contextualSpacing/>
        <w:jc w:val="left"/>
        <w:rPr>
          <w:noProof/>
        </w:rPr>
      </w:pPr>
      <w:r>
        <w:rPr>
          <w:noProof/>
        </w:rPr>
        <w:t>Civil service</w:t>
      </w:r>
    </w:p>
    <w:p w14:paraId="6A7D6587" w14:textId="77777777" w:rsidR="00FC7627" w:rsidRDefault="00FC7627" w:rsidP="00FC7627">
      <w:pPr>
        <w:numPr>
          <w:ilvl w:val="0"/>
          <w:numId w:val="25"/>
        </w:numPr>
        <w:ind w:left="360"/>
        <w:contextualSpacing/>
        <w:jc w:val="left"/>
        <w:rPr>
          <w:noProof/>
        </w:rPr>
      </w:pPr>
      <w:r>
        <w:rPr>
          <w:noProof/>
        </w:rPr>
        <w:t>Climate</w:t>
      </w:r>
    </w:p>
    <w:p w14:paraId="67ACCA4D" w14:textId="77777777" w:rsidR="00FC7627" w:rsidRDefault="00FC7627" w:rsidP="00FC7627">
      <w:pPr>
        <w:numPr>
          <w:ilvl w:val="0"/>
          <w:numId w:val="25"/>
        </w:numPr>
        <w:ind w:left="360"/>
        <w:contextualSpacing/>
        <w:jc w:val="left"/>
        <w:rPr>
          <w:noProof/>
        </w:rPr>
      </w:pPr>
      <w:r>
        <w:rPr>
          <w:noProof/>
        </w:rPr>
        <w:t>Competition</w:t>
      </w:r>
    </w:p>
    <w:p w14:paraId="6AD9D924" w14:textId="77777777" w:rsidR="00FC7627" w:rsidRDefault="00FC7627" w:rsidP="00FC7627">
      <w:pPr>
        <w:numPr>
          <w:ilvl w:val="0"/>
          <w:numId w:val="25"/>
        </w:numPr>
        <w:ind w:left="360"/>
        <w:contextualSpacing/>
        <w:jc w:val="left"/>
        <w:rPr>
          <w:noProof/>
        </w:rPr>
      </w:pPr>
      <w:r>
        <w:rPr>
          <w:noProof/>
        </w:rPr>
        <w:t>Conservation</w:t>
      </w:r>
    </w:p>
    <w:p w14:paraId="426C2CDE" w14:textId="77777777" w:rsidR="00FC7627" w:rsidRDefault="00FC7627" w:rsidP="00FC7627">
      <w:pPr>
        <w:numPr>
          <w:ilvl w:val="0"/>
          <w:numId w:val="25"/>
        </w:numPr>
        <w:ind w:left="360"/>
        <w:contextualSpacing/>
        <w:jc w:val="left"/>
        <w:rPr>
          <w:noProof/>
        </w:rPr>
      </w:pPr>
      <w:r>
        <w:rPr>
          <w:noProof/>
        </w:rPr>
        <w:t>Consumer affairs</w:t>
      </w:r>
    </w:p>
    <w:p w14:paraId="4B0224FA" w14:textId="77777777" w:rsidR="00FC7627" w:rsidRDefault="00FC7627" w:rsidP="00FC7627">
      <w:pPr>
        <w:numPr>
          <w:ilvl w:val="0"/>
          <w:numId w:val="25"/>
        </w:numPr>
        <w:ind w:left="360"/>
        <w:contextualSpacing/>
        <w:jc w:val="left"/>
        <w:rPr>
          <w:noProof/>
        </w:rPr>
      </w:pPr>
      <w:r>
        <w:rPr>
          <w:noProof/>
        </w:rPr>
        <w:t>Culture</w:t>
      </w:r>
    </w:p>
    <w:p w14:paraId="2C516CFA" w14:textId="77777777" w:rsidR="00FC7627" w:rsidRDefault="00FC7627" w:rsidP="00FC7627">
      <w:pPr>
        <w:numPr>
          <w:ilvl w:val="0"/>
          <w:numId w:val="25"/>
        </w:numPr>
        <w:ind w:left="360"/>
        <w:contextualSpacing/>
        <w:jc w:val="left"/>
        <w:rPr>
          <w:noProof/>
        </w:rPr>
      </w:pPr>
      <w:r>
        <w:rPr>
          <w:noProof/>
        </w:rPr>
        <w:t>Cultural Heritage</w:t>
      </w:r>
    </w:p>
    <w:p w14:paraId="4ACE8AB6" w14:textId="77777777" w:rsidR="00FC7627" w:rsidRDefault="00FC7627" w:rsidP="00FC7627">
      <w:pPr>
        <w:numPr>
          <w:ilvl w:val="0"/>
          <w:numId w:val="25"/>
        </w:numPr>
        <w:ind w:left="360"/>
        <w:contextualSpacing/>
        <w:jc w:val="left"/>
        <w:rPr>
          <w:noProof/>
        </w:rPr>
      </w:pPr>
      <w:r>
        <w:rPr>
          <w:noProof/>
        </w:rPr>
        <w:t>Cultural Landscape</w:t>
      </w:r>
    </w:p>
    <w:p w14:paraId="70AC446D" w14:textId="77777777" w:rsidR="00FC7627" w:rsidRDefault="00FC7627" w:rsidP="00FC7627">
      <w:pPr>
        <w:numPr>
          <w:ilvl w:val="0"/>
          <w:numId w:val="25"/>
        </w:numPr>
        <w:ind w:left="360"/>
        <w:contextualSpacing/>
        <w:jc w:val="left"/>
        <w:rPr>
          <w:noProof/>
        </w:rPr>
      </w:pPr>
      <w:r>
        <w:rPr>
          <w:noProof/>
        </w:rPr>
        <w:t>Customs</w:t>
      </w:r>
    </w:p>
    <w:p w14:paraId="1BCA0169" w14:textId="77777777" w:rsidR="00FC7627" w:rsidRDefault="00FC7627" w:rsidP="00FC7627">
      <w:pPr>
        <w:numPr>
          <w:ilvl w:val="0"/>
          <w:numId w:val="25"/>
        </w:numPr>
        <w:ind w:left="360"/>
        <w:contextualSpacing/>
        <w:jc w:val="left"/>
        <w:rPr>
          <w:noProof/>
        </w:rPr>
      </w:pPr>
      <w:r>
        <w:rPr>
          <w:noProof/>
        </w:rPr>
        <w:t>Development</w:t>
      </w:r>
    </w:p>
    <w:p w14:paraId="2FA4DDB5" w14:textId="77777777" w:rsidR="00FC7627" w:rsidRDefault="00FC7627" w:rsidP="00FC7627">
      <w:pPr>
        <w:numPr>
          <w:ilvl w:val="0"/>
          <w:numId w:val="25"/>
        </w:numPr>
        <w:ind w:left="360"/>
        <w:contextualSpacing/>
        <w:jc w:val="left"/>
        <w:rPr>
          <w:noProof/>
        </w:rPr>
      </w:pPr>
      <w:r>
        <w:rPr>
          <w:noProof/>
        </w:rPr>
        <w:t>Disaster Risk Reduction</w:t>
      </w:r>
    </w:p>
    <w:p w14:paraId="62DA23F2" w14:textId="77777777" w:rsidR="00FC7627" w:rsidRDefault="00FC7627" w:rsidP="00FC7627">
      <w:pPr>
        <w:numPr>
          <w:ilvl w:val="0"/>
          <w:numId w:val="25"/>
        </w:numPr>
        <w:ind w:left="360"/>
        <w:contextualSpacing/>
        <w:jc w:val="left"/>
        <w:rPr>
          <w:noProof/>
        </w:rPr>
      </w:pPr>
      <w:r>
        <w:rPr>
          <w:noProof/>
        </w:rPr>
        <w:t>Economy</w:t>
      </w:r>
    </w:p>
    <w:p w14:paraId="65A1E7C8" w14:textId="77777777" w:rsidR="00FC7627" w:rsidRDefault="00FC7627" w:rsidP="00FC7627">
      <w:pPr>
        <w:numPr>
          <w:ilvl w:val="0"/>
          <w:numId w:val="25"/>
        </w:numPr>
        <w:ind w:left="360"/>
        <w:contextualSpacing/>
        <w:jc w:val="left"/>
        <w:rPr>
          <w:noProof/>
        </w:rPr>
      </w:pPr>
      <w:r>
        <w:rPr>
          <w:noProof/>
        </w:rPr>
        <w:t>Education</w:t>
      </w:r>
    </w:p>
    <w:p w14:paraId="0F45E0F1" w14:textId="77777777" w:rsidR="00FC7627" w:rsidRDefault="00FC7627" w:rsidP="00FC7627">
      <w:pPr>
        <w:numPr>
          <w:ilvl w:val="0"/>
          <w:numId w:val="25"/>
        </w:numPr>
        <w:ind w:left="360"/>
        <w:contextualSpacing/>
        <w:jc w:val="left"/>
        <w:rPr>
          <w:noProof/>
        </w:rPr>
      </w:pPr>
      <w:r>
        <w:rPr>
          <w:noProof/>
        </w:rPr>
        <w:t>Employment and social affairs</w:t>
      </w:r>
    </w:p>
    <w:p w14:paraId="06D325A4" w14:textId="77777777" w:rsidR="00FC7627" w:rsidRDefault="00FC7627" w:rsidP="00FC7627">
      <w:pPr>
        <w:numPr>
          <w:ilvl w:val="0"/>
          <w:numId w:val="25"/>
        </w:numPr>
        <w:ind w:left="360"/>
        <w:contextualSpacing/>
        <w:jc w:val="left"/>
        <w:rPr>
          <w:noProof/>
        </w:rPr>
      </w:pPr>
      <w:r>
        <w:rPr>
          <w:noProof/>
        </w:rPr>
        <w:t>Energy</w:t>
      </w:r>
    </w:p>
    <w:p w14:paraId="6D57BEDF" w14:textId="77777777" w:rsidR="00FC7627" w:rsidRDefault="00FC7627" w:rsidP="00FC7627">
      <w:pPr>
        <w:numPr>
          <w:ilvl w:val="0"/>
          <w:numId w:val="25"/>
        </w:numPr>
        <w:ind w:left="360"/>
        <w:contextualSpacing/>
        <w:jc w:val="left"/>
        <w:rPr>
          <w:noProof/>
        </w:rPr>
      </w:pPr>
      <w:r>
        <w:rPr>
          <w:noProof/>
        </w:rPr>
        <w:t>Engineering (chemical)</w:t>
      </w:r>
    </w:p>
    <w:p w14:paraId="5A4256FD" w14:textId="77777777" w:rsidR="00FC7627" w:rsidRDefault="00FC7627" w:rsidP="00FC7627">
      <w:pPr>
        <w:numPr>
          <w:ilvl w:val="0"/>
          <w:numId w:val="25"/>
        </w:numPr>
        <w:ind w:left="360"/>
        <w:contextualSpacing/>
        <w:jc w:val="left"/>
        <w:rPr>
          <w:noProof/>
        </w:rPr>
      </w:pPr>
      <w:r>
        <w:rPr>
          <w:noProof/>
        </w:rPr>
        <w:t>Engineering (civil)</w:t>
      </w:r>
    </w:p>
    <w:p w14:paraId="3E1009FE" w14:textId="77777777" w:rsidR="00FC7627" w:rsidRDefault="00FC7627" w:rsidP="00FC7627">
      <w:pPr>
        <w:numPr>
          <w:ilvl w:val="0"/>
          <w:numId w:val="25"/>
        </w:numPr>
        <w:ind w:left="360"/>
        <w:contextualSpacing/>
        <w:jc w:val="left"/>
        <w:rPr>
          <w:noProof/>
        </w:rPr>
      </w:pPr>
      <w:r>
        <w:rPr>
          <w:noProof/>
        </w:rPr>
        <w:t>Engineering (infrastructure)</w:t>
      </w:r>
    </w:p>
    <w:p w14:paraId="085C2633" w14:textId="77777777" w:rsidR="00FC7627" w:rsidRDefault="00FC7627" w:rsidP="00FC7627">
      <w:pPr>
        <w:numPr>
          <w:ilvl w:val="0"/>
          <w:numId w:val="25"/>
        </w:numPr>
        <w:ind w:left="360"/>
        <w:contextualSpacing/>
        <w:jc w:val="left"/>
        <w:rPr>
          <w:noProof/>
        </w:rPr>
      </w:pPr>
      <w:r>
        <w:rPr>
          <w:noProof/>
        </w:rPr>
        <w:t>Engineering (IT)</w:t>
      </w:r>
    </w:p>
    <w:p w14:paraId="52322C99" w14:textId="77777777" w:rsidR="00FC7627" w:rsidRDefault="00FC7627" w:rsidP="00FC7627">
      <w:pPr>
        <w:numPr>
          <w:ilvl w:val="0"/>
          <w:numId w:val="25"/>
        </w:numPr>
        <w:ind w:left="360"/>
        <w:contextualSpacing/>
        <w:jc w:val="left"/>
        <w:rPr>
          <w:noProof/>
        </w:rPr>
      </w:pPr>
      <w:r>
        <w:rPr>
          <w:noProof/>
        </w:rPr>
        <w:t>Engineering (maritime)</w:t>
      </w:r>
    </w:p>
    <w:p w14:paraId="69E5BAA7" w14:textId="77777777" w:rsidR="00FC7627" w:rsidRDefault="00FC7627" w:rsidP="00FC7627">
      <w:pPr>
        <w:numPr>
          <w:ilvl w:val="0"/>
          <w:numId w:val="25"/>
        </w:numPr>
        <w:ind w:left="360"/>
        <w:contextualSpacing/>
        <w:jc w:val="left"/>
        <w:rPr>
          <w:noProof/>
        </w:rPr>
      </w:pPr>
      <w:r>
        <w:rPr>
          <w:noProof/>
        </w:rPr>
        <w:t>Engineering (space policy)</w:t>
      </w:r>
    </w:p>
    <w:p w14:paraId="2D36870A" w14:textId="77777777" w:rsidR="00FC7627" w:rsidRDefault="00FC7627" w:rsidP="00FC7627">
      <w:pPr>
        <w:numPr>
          <w:ilvl w:val="0"/>
          <w:numId w:val="25"/>
        </w:numPr>
        <w:ind w:left="360"/>
        <w:contextualSpacing/>
        <w:jc w:val="left"/>
        <w:rPr>
          <w:noProof/>
        </w:rPr>
      </w:pPr>
      <w:r>
        <w:rPr>
          <w:noProof/>
        </w:rPr>
        <w:t>Engineering (space research)</w:t>
      </w:r>
    </w:p>
    <w:p w14:paraId="1FE75377" w14:textId="77777777" w:rsidR="00FC7627" w:rsidRDefault="00FC7627" w:rsidP="00FC7627">
      <w:pPr>
        <w:numPr>
          <w:ilvl w:val="0"/>
          <w:numId w:val="25"/>
        </w:numPr>
        <w:ind w:left="360"/>
        <w:contextualSpacing/>
        <w:jc w:val="left"/>
        <w:rPr>
          <w:noProof/>
          <w:lang w:val="fr-BE"/>
        </w:rPr>
      </w:pPr>
      <w:r>
        <w:rPr>
          <w:noProof/>
          <w:lang w:val="fr-BE"/>
        </w:rPr>
        <w:t>Enlargement</w:t>
      </w:r>
    </w:p>
    <w:p w14:paraId="0879C4FD" w14:textId="77777777" w:rsidR="00FC7627" w:rsidRDefault="00FC7627" w:rsidP="00FC7627">
      <w:pPr>
        <w:numPr>
          <w:ilvl w:val="0"/>
          <w:numId w:val="25"/>
        </w:numPr>
        <w:ind w:left="360"/>
        <w:contextualSpacing/>
        <w:jc w:val="left"/>
        <w:rPr>
          <w:noProof/>
          <w:lang w:val="fr-BE"/>
        </w:rPr>
      </w:pPr>
      <w:r>
        <w:rPr>
          <w:noProof/>
          <w:lang w:val="fr-BE"/>
        </w:rPr>
        <w:t>Environment</w:t>
      </w:r>
    </w:p>
    <w:p w14:paraId="4286DFB3" w14:textId="77777777" w:rsidR="00FC7627" w:rsidRDefault="00FC7627" w:rsidP="00FC7627">
      <w:pPr>
        <w:numPr>
          <w:ilvl w:val="0"/>
          <w:numId w:val="25"/>
        </w:numPr>
        <w:ind w:left="360"/>
        <w:contextualSpacing/>
        <w:jc w:val="left"/>
        <w:rPr>
          <w:noProof/>
          <w:lang w:val="fr-BE"/>
        </w:rPr>
      </w:pPr>
      <w:r>
        <w:rPr>
          <w:noProof/>
          <w:lang w:val="fr-BE"/>
        </w:rPr>
        <w:t>Equal opportunities</w:t>
      </w:r>
    </w:p>
    <w:p w14:paraId="4B409BEF" w14:textId="77777777" w:rsidR="00FC7627" w:rsidRDefault="00FC7627" w:rsidP="00FC7627">
      <w:pPr>
        <w:numPr>
          <w:ilvl w:val="0"/>
          <w:numId w:val="25"/>
        </w:numPr>
        <w:ind w:left="360"/>
        <w:contextualSpacing/>
        <w:jc w:val="left"/>
        <w:rPr>
          <w:noProof/>
          <w:lang w:val="fr-BE"/>
        </w:rPr>
      </w:pPr>
      <w:r>
        <w:rPr>
          <w:noProof/>
          <w:lang w:val="fr-BE"/>
        </w:rPr>
        <w:t>External relations</w:t>
      </w:r>
    </w:p>
    <w:p w14:paraId="08AB0BBA" w14:textId="77777777" w:rsidR="00FC7627" w:rsidRDefault="00FC7627" w:rsidP="00FC7627">
      <w:pPr>
        <w:numPr>
          <w:ilvl w:val="0"/>
          <w:numId w:val="25"/>
        </w:numPr>
        <w:ind w:left="360"/>
        <w:contextualSpacing/>
        <w:jc w:val="left"/>
        <w:rPr>
          <w:noProof/>
        </w:rPr>
      </w:pPr>
      <w:r>
        <w:rPr>
          <w:noProof/>
        </w:rPr>
        <w:t>External trade</w:t>
      </w:r>
    </w:p>
    <w:p w14:paraId="24ED8144" w14:textId="77777777" w:rsidR="00FC7627" w:rsidRDefault="00FC7627" w:rsidP="00FC7627">
      <w:pPr>
        <w:numPr>
          <w:ilvl w:val="0"/>
          <w:numId w:val="25"/>
        </w:numPr>
        <w:ind w:left="360"/>
        <w:contextualSpacing/>
        <w:jc w:val="left"/>
        <w:rPr>
          <w:noProof/>
        </w:rPr>
      </w:pPr>
      <w:r>
        <w:rPr>
          <w:noProof/>
        </w:rPr>
        <w:t>Finance</w:t>
      </w:r>
    </w:p>
    <w:p w14:paraId="4684C500" w14:textId="77777777" w:rsidR="00FC7627" w:rsidRDefault="00FC7627" w:rsidP="00FC7627">
      <w:pPr>
        <w:numPr>
          <w:ilvl w:val="0"/>
          <w:numId w:val="25"/>
        </w:numPr>
        <w:ind w:left="360"/>
        <w:contextualSpacing/>
        <w:jc w:val="left"/>
        <w:rPr>
          <w:noProof/>
        </w:rPr>
      </w:pPr>
      <w:r>
        <w:rPr>
          <w:noProof/>
        </w:rPr>
        <w:t>Fisheries and aquaculture</w:t>
      </w:r>
    </w:p>
    <w:p w14:paraId="6E866CC9" w14:textId="77777777" w:rsidR="00FC7627" w:rsidRDefault="00FC7627" w:rsidP="00FC7627">
      <w:pPr>
        <w:numPr>
          <w:ilvl w:val="0"/>
          <w:numId w:val="25"/>
        </w:numPr>
        <w:ind w:left="360"/>
        <w:contextualSpacing/>
        <w:jc w:val="left"/>
        <w:rPr>
          <w:noProof/>
        </w:rPr>
      </w:pPr>
      <w:r>
        <w:rPr>
          <w:noProof/>
        </w:rPr>
        <w:t>Food safety</w:t>
      </w:r>
    </w:p>
    <w:p w14:paraId="3608486A" w14:textId="77777777" w:rsidR="00FC7627" w:rsidRDefault="00FC7627" w:rsidP="00FC7627">
      <w:pPr>
        <w:numPr>
          <w:ilvl w:val="0"/>
          <w:numId w:val="25"/>
        </w:numPr>
        <w:ind w:left="360"/>
        <w:contextualSpacing/>
        <w:jc w:val="left"/>
        <w:rPr>
          <w:noProof/>
        </w:rPr>
      </w:pPr>
      <w:r>
        <w:rPr>
          <w:noProof/>
        </w:rPr>
        <w:t>Forestry</w:t>
      </w:r>
    </w:p>
    <w:p w14:paraId="76CEEBD6" w14:textId="77777777" w:rsidR="00FC7627" w:rsidRDefault="00FC7627" w:rsidP="00FC7627">
      <w:pPr>
        <w:numPr>
          <w:ilvl w:val="0"/>
          <w:numId w:val="25"/>
        </w:numPr>
        <w:ind w:left="360"/>
        <w:contextualSpacing/>
        <w:jc w:val="left"/>
        <w:rPr>
          <w:noProof/>
        </w:rPr>
      </w:pPr>
      <w:r>
        <w:rPr>
          <w:noProof/>
        </w:rPr>
        <w:t>Fundamental rights</w:t>
      </w:r>
    </w:p>
    <w:p w14:paraId="7B3A6F11" w14:textId="77777777" w:rsidR="00FC7627" w:rsidRDefault="00FC7627" w:rsidP="00FC7627">
      <w:pPr>
        <w:numPr>
          <w:ilvl w:val="0"/>
          <w:numId w:val="25"/>
        </w:numPr>
        <w:ind w:left="360"/>
        <w:contextualSpacing/>
        <w:jc w:val="left"/>
        <w:rPr>
          <w:noProof/>
        </w:rPr>
      </w:pPr>
      <w:r>
        <w:rPr>
          <w:noProof/>
        </w:rPr>
        <w:t>Humanitarian aid</w:t>
      </w:r>
    </w:p>
    <w:p w14:paraId="0BC3E8F9" w14:textId="77777777" w:rsidR="00FC7627" w:rsidRDefault="00FC7627" w:rsidP="00FC7627">
      <w:pPr>
        <w:numPr>
          <w:ilvl w:val="0"/>
          <w:numId w:val="25"/>
        </w:numPr>
        <w:ind w:left="360"/>
        <w:contextualSpacing/>
        <w:jc w:val="left"/>
        <w:rPr>
          <w:noProof/>
        </w:rPr>
      </w:pPr>
      <w:r>
        <w:rPr>
          <w:noProof/>
        </w:rPr>
        <w:t>Industry</w:t>
      </w:r>
    </w:p>
    <w:p w14:paraId="75CD4D6E" w14:textId="77777777" w:rsidR="00FC7627" w:rsidRDefault="00FC7627" w:rsidP="00FC7627">
      <w:pPr>
        <w:numPr>
          <w:ilvl w:val="0"/>
          <w:numId w:val="25"/>
        </w:numPr>
        <w:ind w:left="360"/>
        <w:contextualSpacing/>
        <w:jc w:val="left"/>
        <w:rPr>
          <w:noProof/>
        </w:rPr>
      </w:pPr>
      <w:r>
        <w:rPr>
          <w:noProof/>
        </w:rPr>
        <w:t>Information society</w:t>
      </w:r>
    </w:p>
    <w:p w14:paraId="60205EE8" w14:textId="77777777" w:rsidR="00FC7627" w:rsidRDefault="00FC7627" w:rsidP="00FC7627">
      <w:pPr>
        <w:numPr>
          <w:ilvl w:val="0"/>
          <w:numId w:val="25"/>
        </w:numPr>
        <w:ind w:left="360"/>
        <w:contextualSpacing/>
        <w:jc w:val="left"/>
        <w:rPr>
          <w:noProof/>
        </w:rPr>
      </w:pPr>
      <w:r>
        <w:rPr>
          <w:noProof/>
        </w:rPr>
        <w:t>Innovation</w:t>
      </w:r>
    </w:p>
    <w:p w14:paraId="54E5E47D" w14:textId="77777777" w:rsidR="00FC7627" w:rsidRDefault="00FC7627" w:rsidP="00FC7627">
      <w:pPr>
        <w:numPr>
          <w:ilvl w:val="0"/>
          <w:numId w:val="25"/>
        </w:numPr>
        <w:ind w:left="360"/>
        <w:contextualSpacing/>
        <w:jc w:val="left"/>
        <w:rPr>
          <w:noProof/>
        </w:rPr>
      </w:pPr>
      <w:r>
        <w:rPr>
          <w:noProof/>
        </w:rPr>
        <w:t>Insurance</w:t>
      </w:r>
    </w:p>
    <w:p w14:paraId="127B7311" w14:textId="77777777" w:rsidR="00FC7627" w:rsidRDefault="00FC7627" w:rsidP="00FC7627">
      <w:pPr>
        <w:numPr>
          <w:ilvl w:val="0"/>
          <w:numId w:val="25"/>
        </w:numPr>
        <w:ind w:left="360"/>
        <w:contextualSpacing/>
        <w:jc w:val="left"/>
        <w:rPr>
          <w:noProof/>
        </w:rPr>
      </w:pPr>
      <w:r>
        <w:rPr>
          <w:noProof/>
        </w:rPr>
        <w:t>Labour</w:t>
      </w:r>
    </w:p>
    <w:p w14:paraId="24FA1CFB" w14:textId="77777777" w:rsidR="00FC7627" w:rsidRDefault="00FC7627" w:rsidP="00FC7627">
      <w:pPr>
        <w:numPr>
          <w:ilvl w:val="0"/>
          <w:numId w:val="25"/>
        </w:numPr>
        <w:ind w:left="360"/>
        <w:contextualSpacing/>
        <w:jc w:val="left"/>
        <w:rPr>
          <w:noProof/>
        </w:rPr>
      </w:pPr>
      <w:r>
        <w:rPr>
          <w:noProof/>
        </w:rPr>
        <w:t>Land management</w:t>
      </w:r>
    </w:p>
    <w:p w14:paraId="2A369FCD" w14:textId="77777777" w:rsidR="00FC7627" w:rsidRDefault="00FC7627" w:rsidP="00FC7627">
      <w:pPr>
        <w:numPr>
          <w:ilvl w:val="0"/>
          <w:numId w:val="25"/>
        </w:numPr>
        <w:ind w:left="360"/>
        <w:contextualSpacing/>
        <w:jc w:val="left"/>
        <w:rPr>
          <w:noProof/>
        </w:rPr>
      </w:pPr>
      <w:r>
        <w:rPr>
          <w:noProof/>
        </w:rPr>
        <w:t>Law (civil)</w:t>
      </w:r>
    </w:p>
    <w:p w14:paraId="0C9D546A" w14:textId="77777777" w:rsidR="00FC7627" w:rsidRDefault="00FC7627" w:rsidP="00FC7627">
      <w:pPr>
        <w:numPr>
          <w:ilvl w:val="0"/>
          <w:numId w:val="25"/>
        </w:numPr>
        <w:ind w:left="360"/>
        <w:contextualSpacing/>
        <w:jc w:val="left"/>
        <w:rPr>
          <w:noProof/>
        </w:rPr>
      </w:pPr>
      <w:r>
        <w:rPr>
          <w:noProof/>
        </w:rPr>
        <w:t>Law (corporate)</w:t>
      </w:r>
    </w:p>
    <w:p w14:paraId="0ABC314A" w14:textId="77777777" w:rsidR="00FC7627" w:rsidRDefault="00FC7627" w:rsidP="00FC7627">
      <w:pPr>
        <w:numPr>
          <w:ilvl w:val="0"/>
          <w:numId w:val="25"/>
        </w:numPr>
        <w:ind w:left="360"/>
        <w:contextualSpacing/>
        <w:jc w:val="left"/>
        <w:rPr>
          <w:noProof/>
        </w:rPr>
      </w:pPr>
      <w:r>
        <w:rPr>
          <w:noProof/>
        </w:rPr>
        <w:t>Law (criminal)</w:t>
      </w:r>
    </w:p>
    <w:p w14:paraId="70BBA1FF" w14:textId="77777777" w:rsidR="00FC7627" w:rsidRDefault="00FC7627" w:rsidP="00FC7627">
      <w:pPr>
        <w:numPr>
          <w:ilvl w:val="0"/>
          <w:numId w:val="25"/>
        </w:numPr>
        <w:ind w:left="360"/>
        <w:contextualSpacing/>
        <w:jc w:val="left"/>
        <w:rPr>
          <w:noProof/>
        </w:rPr>
      </w:pPr>
      <w:r>
        <w:rPr>
          <w:noProof/>
        </w:rPr>
        <w:t>Law (taxation)</w:t>
      </w:r>
    </w:p>
    <w:p w14:paraId="6942A3BA" w14:textId="77777777" w:rsidR="00FC7627" w:rsidRDefault="00FC7627" w:rsidP="00FC7627">
      <w:pPr>
        <w:numPr>
          <w:ilvl w:val="0"/>
          <w:numId w:val="25"/>
        </w:numPr>
        <w:ind w:left="360"/>
        <w:contextualSpacing/>
        <w:jc w:val="left"/>
        <w:rPr>
          <w:noProof/>
        </w:rPr>
      </w:pPr>
      <w:r>
        <w:rPr>
          <w:noProof/>
        </w:rPr>
        <w:t>Linguistics and Terminology</w:t>
      </w:r>
    </w:p>
    <w:p w14:paraId="3C900C95" w14:textId="77777777" w:rsidR="00FC7627" w:rsidRDefault="00FC7627" w:rsidP="00FC7627">
      <w:pPr>
        <w:numPr>
          <w:ilvl w:val="0"/>
          <w:numId w:val="25"/>
        </w:numPr>
        <w:ind w:left="360"/>
        <w:contextualSpacing/>
        <w:jc w:val="left"/>
        <w:rPr>
          <w:noProof/>
        </w:rPr>
      </w:pPr>
      <w:r>
        <w:rPr>
          <w:noProof/>
        </w:rPr>
        <w:t>Livestock</w:t>
      </w:r>
    </w:p>
    <w:p w14:paraId="7D3F8D30" w14:textId="77777777" w:rsidR="00FC7627" w:rsidRDefault="00FC7627" w:rsidP="00FC7627">
      <w:pPr>
        <w:numPr>
          <w:ilvl w:val="0"/>
          <w:numId w:val="25"/>
        </w:numPr>
        <w:ind w:left="360"/>
        <w:contextualSpacing/>
        <w:jc w:val="left"/>
        <w:rPr>
          <w:noProof/>
        </w:rPr>
      </w:pPr>
      <w:r>
        <w:rPr>
          <w:noProof/>
        </w:rPr>
        <w:t>Medical profession</w:t>
      </w:r>
    </w:p>
    <w:p w14:paraId="0A185B35" w14:textId="77777777" w:rsidR="00FC7627" w:rsidRDefault="00FC7627" w:rsidP="00FC7627">
      <w:pPr>
        <w:numPr>
          <w:ilvl w:val="0"/>
          <w:numId w:val="25"/>
        </w:numPr>
        <w:ind w:left="360"/>
        <w:contextualSpacing/>
        <w:jc w:val="left"/>
        <w:rPr>
          <w:noProof/>
        </w:rPr>
      </w:pPr>
      <w:r>
        <w:rPr>
          <w:noProof/>
        </w:rPr>
        <w:t>Migration</w:t>
      </w:r>
    </w:p>
    <w:p w14:paraId="636FC1F7" w14:textId="77777777" w:rsidR="00FC7627" w:rsidRDefault="00FC7627" w:rsidP="00FC7627">
      <w:pPr>
        <w:numPr>
          <w:ilvl w:val="0"/>
          <w:numId w:val="25"/>
        </w:numPr>
        <w:ind w:left="360"/>
        <w:contextualSpacing/>
        <w:jc w:val="left"/>
        <w:rPr>
          <w:noProof/>
        </w:rPr>
      </w:pPr>
      <w:r>
        <w:rPr>
          <w:noProof/>
        </w:rPr>
        <w:t>Natural resources</w:t>
      </w:r>
    </w:p>
    <w:p w14:paraId="51710608" w14:textId="77777777" w:rsidR="00FC7627" w:rsidRDefault="00FC7627" w:rsidP="00FC7627">
      <w:pPr>
        <w:numPr>
          <w:ilvl w:val="0"/>
          <w:numId w:val="25"/>
        </w:numPr>
        <w:ind w:left="360"/>
        <w:contextualSpacing/>
        <w:jc w:val="left"/>
        <w:rPr>
          <w:noProof/>
        </w:rPr>
      </w:pPr>
      <w:r>
        <w:rPr>
          <w:noProof/>
        </w:rPr>
        <w:t>Plant production</w:t>
      </w:r>
    </w:p>
    <w:p w14:paraId="780150EC" w14:textId="77777777" w:rsidR="00FC7627" w:rsidRDefault="00FC7627" w:rsidP="00FC7627">
      <w:pPr>
        <w:numPr>
          <w:ilvl w:val="0"/>
          <w:numId w:val="25"/>
        </w:numPr>
        <w:ind w:left="360"/>
        <w:contextualSpacing/>
        <w:jc w:val="left"/>
        <w:rPr>
          <w:noProof/>
        </w:rPr>
      </w:pPr>
      <w:r>
        <w:rPr>
          <w:noProof/>
        </w:rPr>
        <w:t>Public affairs</w:t>
      </w:r>
    </w:p>
    <w:p w14:paraId="658A5CC7" w14:textId="77777777" w:rsidR="00FC7627" w:rsidRDefault="00FC7627" w:rsidP="00FC7627">
      <w:pPr>
        <w:numPr>
          <w:ilvl w:val="0"/>
          <w:numId w:val="25"/>
        </w:numPr>
        <w:ind w:left="360"/>
        <w:contextualSpacing/>
        <w:jc w:val="left"/>
        <w:rPr>
          <w:noProof/>
        </w:rPr>
      </w:pPr>
      <w:r>
        <w:rPr>
          <w:noProof/>
        </w:rPr>
        <w:t>Public health</w:t>
      </w:r>
    </w:p>
    <w:p w14:paraId="08161FA1" w14:textId="77777777" w:rsidR="00FC7627" w:rsidRDefault="00FC7627" w:rsidP="00FC7627">
      <w:pPr>
        <w:numPr>
          <w:ilvl w:val="0"/>
          <w:numId w:val="25"/>
        </w:numPr>
        <w:ind w:left="360"/>
        <w:contextualSpacing/>
        <w:jc w:val="left"/>
        <w:rPr>
          <w:noProof/>
        </w:rPr>
      </w:pPr>
      <w:r>
        <w:rPr>
          <w:noProof/>
        </w:rPr>
        <w:t>Public relations</w:t>
      </w:r>
    </w:p>
    <w:p w14:paraId="53C81517" w14:textId="77777777" w:rsidR="00FC7627" w:rsidRDefault="00FC7627" w:rsidP="00FC7627">
      <w:pPr>
        <w:numPr>
          <w:ilvl w:val="0"/>
          <w:numId w:val="25"/>
        </w:numPr>
        <w:ind w:left="360"/>
        <w:contextualSpacing/>
        <w:jc w:val="left"/>
        <w:rPr>
          <w:noProof/>
        </w:rPr>
      </w:pPr>
      <w:r>
        <w:rPr>
          <w:noProof/>
        </w:rPr>
        <w:t>Raw materials</w:t>
      </w:r>
    </w:p>
    <w:p w14:paraId="3DDDF6A3" w14:textId="77777777" w:rsidR="00FC7627" w:rsidRDefault="00FC7627" w:rsidP="00FC7627">
      <w:pPr>
        <w:numPr>
          <w:ilvl w:val="0"/>
          <w:numId w:val="25"/>
        </w:numPr>
        <w:ind w:left="360"/>
        <w:contextualSpacing/>
        <w:jc w:val="left"/>
        <w:rPr>
          <w:noProof/>
        </w:rPr>
      </w:pPr>
      <w:r>
        <w:rPr>
          <w:noProof/>
        </w:rPr>
        <w:t>Research</w:t>
      </w:r>
    </w:p>
    <w:p w14:paraId="074B988B" w14:textId="77777777" w:rsidR="00FC7627" w:rsidRDefault="00FC7627" w:rsidP="00FC7627">
      <w:pPr>
        <w:numPr>
          <w:ilvl w:val="0"/>
          <w:numId w:val="25"/>
        </w:numPr>
        <w:ind w:left="360"/>
        <w:contextualSpacing/>
        <w:jc w:val="left"/>
        <w:rPr>
          <w:noProof/>
        </w:rPr>
      </w:pPr>
      <w:r>
        <w:rPr>
          <w:noProof/>
        </w:rPr>
        <w:t>Science</w:t>
      </w:r>
    </w:p>
    <w:p w14:paraId="7A27D15A" w14:textId="77777777" w:rsidR="00FC7627" w:rsidRDefault="00FC7627" w:rsidP="00FC7627">
      <w:pPr>
        <w:numPr>
          <w:ilvl w:val="0"/>
          <w:numId w:val="25"/>
        </w:numPr>
        <w:ind w:left="360"/>
        <w:contextualSpacing/>
        <w:jc w:val="left"/>
        <w:rPr>
          <w:noProof/>
        </w:rPr>
      </w:pPr>
      <w:r>
        <w:rPr>
          <w:noProof/>
        </w:rPr>
        <w:t xml:space="preserve">Science diplomacy </w:t>
      </w:r>
    </w:p>
    <w:p w14:paraId="64976720" w14:textId="77777777" w:rsidR="00FC7627" w:rsidRDefault="00FC7627" w:rsidP="00FC7627">
      <w:pPr>
        <w:numPr>
          <w:ilvl w:val="0"/>
          <w:numId w:val="25"/>
        </w:numPr>
        <w:ind w:left="360"/>
        <w:contextualSpacing/>
        <w:jc w:val="left"/>
        <w:rPr>
          <w:noProof/>
        </w:rPr>
      </w:pPr>
      <w:r>
        <w:rPr>
          <w:noProof/>
        </w:rPr>
        <w:t>Security</w:t>
      </w:r>
    </w:p>
    <w:p w14:paraId="1F5C132A" w14:textId="77777777" w:rsidR="00FC7627" w:rsidRDefault="00FC7627" w:rsidP="00FC7627">
      <w:pPr>
        <w:numPr>
          <w:ilvl w:val="0"/>
          <w:numId w:val="25"/>
        </w:numPr>
        <w:ind w:left="360"/>
        <w:contextualSpacing/>
        <w:jc w:val="left"/>
        <w:rPr>
          <w:noProof/>
        </w:rPr>
      </w:pPr>
      <w:r>
        <w:rPr>
          <w:noProof/>
        </w:rPr>
        <w:t>Smart specialisation</w:t>
      </w:r>
    </w:p>
    <w:p w14:paraId="2A57F240" w14:textId="77777777" w:rsidR="00FC7627" w:rsidRDefault="00FC7627" w:rsidP="00FC7627">
      <w:pPr>
        <w:numPr>
          <w:ilvl w:val="0"/>
          <w:numId w:val="25"/>
        </w:numPr>
        <w:ind w:left="360"/>
        <w:contextualSpacing/>
        <w:jc w:val="left"/>
        <w:rPr>
          <w:noProof/>
        </w:rPr>
      </w:pPr>
      <w:r>
        <w:rPr>
          <w:noProof/>
        </w:rPr>
        <w:t>Social service</w:t>
      </w:r>
    </w:p>
    <w:p w14:paraId="0AF53960" w14:textId="77777777" w:rsidR="00FC7627" w:rsidRDefault="00FC7627" w:rsidP="00FC7627">
      <w:pPr>
        <w:numPr>
          <w:ilvl w:val="0"/>
          <w:numId w:val="25"/>
        </w:numPr>
        <w:ind w:left="360"/>
        <w:contextualSpacing/>
        <w:jc w:val="left"/>
        <w:rPr>
          <w:noProof/>
        </w:rPr>
      </w:pPr>
      <w:r>
        <w:rPr>
          <w:noProof/>
        </w:rPr>
        <w:t>Space and Satellites (policy)</w:t>
      </w:r>
    </w:p>
    <w:p w14:paraId="7CA6CD38" w14:textId="77777777" w:rsidR="00FC7627" w:rsidRDefault="00FC7627" w:rsidP="00FC7627">
      <w:pPr>
        <w:numPr>
          <w:ilvl w:val="0"/>
          <w:numId w:val="25"/>
        </w:numPr>
        <w:ind w:left="360"/>
        <w:contextualSpacing/>
        <w:jc w:val="left"/>
        <w:rPr>
          <w:noProof/>
        </w:rPr>
      </w:pPr>
      <w:r>
        <w:rPr>
          <w:noProof/>
        </w:rPr>
        <w:t>Space and Satellites (research)</w:t>
      </w:r>
    </w:p>
    <w:p w14:paraId="261BEA23" w14:textId="77777777" w:rsidR="00FC7627" w:rsidRDefault="00FC7627" w:rsidP="00FC7627">
      <w:pPr>
        <w:numPr>
          <w:ilvl w:val="0"/>
          <w:numId w:val="25"/>
        </w:numPr>
        <w:ind w:left="360"/>
        <w:contextualSpacing/>
        <w:jc w:val="left"/>
        <w:rPr>
          <w:noProof/>
        </w:rPr>
      </w:pPr>
      <w:r>
        <w:rPr>
          <w:noProof/>
        </w:rPr>
        <w:t>Sport</w:t>
      </w:r>
    </w:p>
    <w:p w14:paraId="17F1FFE2" w14:textId="77777777" w:rsidR="00FC7627" w:rsidRDefault="00FC7627" w:rsidP="00FC7627">
      <w:pPr>
        <w:numPr>
          <w:ilvl w:val="0"/>
          <w:numId w:val="25"/>
        </w:numPr>
        <w:ind w:left="360"/>
        <w:contextualSpacing/>
        <w:jc w:val="left"/>
        <w:rPr>
          <w:noProof/>
        </w:rPr>
      </w:pPr>
      <w:r>
        <w:rPr>
          <w:noProof/>
        </w:rPr>
        <w:t>Statistics</w:t>
      </w:r>
    </w:p>
    <w:p w14:paraId="39F2394C" w14:textId="77777777" w:rsidR="00FC7627" w:rsidRDefault="00FC7627" w:rsidP="00FC7627">
      <w:pPr>
        <w:numPr>
          <w:ilvl w:val="0"/>
          <w:numId w:val="25"/>
        </w:numPr>
        <w:ind w:left="360"/>
        <w:contextualSpacing/>
        <w:jc w:val="left"/>
        <w:rPr>
          <w:noProof/>
        </w:rPr>
      </w:pPr>
      <w:r>
        <w:rPr>
          <w:noProof/>
        </w:rPr>
        <w:t>Sustainable Development</w:t>
      </w:r>
    </w:p>
    <w:p w14:paraId="1C8CFB4B" w14:textId="77777777" w:rsidR="00FC7627" w:rsidRDefault="00FC7627" w:rsidP="00FC7627">
      <w:pPr>
        <w:numPr>
          <w:ilvl w:val="0"/>
          <w:numId w:val="25"/>
        </w:numPr>
        <w:ind w:left="360"/>
        <w:contextualSpacing/>
        <w:jc w:val="left"/>
        <w:rPr>
          <w:noProof/>
        </w:rPr>
      </w:pPr>
      <w:r>
        <w:rPr>
          <w:noProof/>
        </w:rPr>
        <w:t>Systemic eco-innovation</w:t>
      </w:r>
    </w:p>
    <w:p w14:paraId="67912830" w14:textId="77777777" w:rsidR="00FC7627" w:rsidRDefault="00FC7627" w:rsidP="00FC7627">
      <w:pPr>
        <w:numPr>
          <w:ilvl w:val="0"/>
          <w:numId w:val="25"/>
        </w:numPr>
        <w:ind w:left="360"/>
        <w:contextualSpacing/>
        <w:jc w:val="left"/>
        <w:rPr>
          <w:noProof/>
        </w:rPr>
      </w:pPr>
      <w:r>
        <w:rPr>
          <w:noProof/>
        </w:rPr>
        <w:t>Tax</w:t>
      </w:r>
    </w:p>
    <w:p w14:paraId="46BF9F44" w14:textId="77777777" w:rsidR="00FC7627" w:rsidRDefault="00FC7627" w:rsidP="00FC7627">
      <w:pPr>
        <w:numPr>
          <w:ilvl w:val="0"/>
          <w:numId w:val="25"/>
        </w:numPr>
        <w:ind w:left="360"/>
        <w:contextualSpacing/>
        <w:jc w:val="left"/>
        <w:rPr>
          <w:noProof/>
        </w:rPr>
      </w:pPr>
      <w:r>
        <w:rPr>
          <w:noProof/>
        </w:rPr>
        <w:t>Trade</w:t>
      </w:r>
    </w:p>
    <w:p w14:paraId="404DC7C6" w14:textId="77777777" w:rsidR="00FC7627" w:rsidRDefault="00FC7627" w:rsidP="00FC7627">
      <w:pPr>
        <w:numPr>
          <w:ilvl w:val="0"/>
          <w:numId w:val="25"/>
        </w:numPr>
        <w:ind w:left="360"/>
        <w:contextualSpacing/>
        <w:jc w:val="left"/>
        <w:rPr>
          <w:noProof/>
        </w:rPr>
      </w:pPr>
      <w:r>
        <w:rPr>
          <w:noProof/>
        </w:rPr>
        <w:t>Training</w:t>
      </w:r>
    </w:p>
    <w:p w14:paraId="02F5C921" w14:textId="77777777" w:rsidR="00FC7627" w:rsidRDefault="00FC7627" w:rsidP="00FC7627">
      <w:pPr>
        <w:numPr>
          <w:ilvl w:val="0"/>
          <w:numId w:val="25"/>
        </w:numPr>
        <w:ind w:left="360"/>
        <w:contextualSpacing/>
        <w:jc w:val="left"/>
        <w:rPr>
          <w:noProof/>
        </w:rPr>
      </w:pPr>
      <w:r>
        <w:rPr>
          <w:noProof/>
        </w:rPr>
        <w:t>Transport</w:t>
      </w:r>
    </w:p>
    <w:p w14:paraId="2A31B46E" w14:textId="77777777" w:rsidR="00FC7627" w:rsidRDefault="00FC7627" w:rsidP="00FC7627">
      <w:pPr>
        <w:numPr>
          <w:ilvl w:val="0"/>
          <w:numId w:val="25"/>
        </w:numPr>
        <w:ind w:left="360"/>
        <w:contextualSpacing/>
        <w:jc w:val="left"/>
        <w:rPr>
          <w:noProof/>
        </w:rPr>
      </w:pPr>
      <w:r>
        <w:rPr>
          <w:noProof/>
        </w:rPr>
        <w:t>Urban development</w:t>
      </w:r>
    </w:p>
    <w:p w14:paraId="4FE3B7B4" w14:textId="77777777" w:rsidR="00FC7627" w:rsidRDefault="00FC7627" w:rsidP="00FC7627">
      <w:pPr>
        <w:numPr>
          <w:ilvl w:val="0"/>
          <w:numId w:val="25"/>
        </w:numPr>
        <w:ind w:left="360"/>
        <w:contextualSpacing/>
        <w:jc w:val="left"/>
        <w:rPr>
          <w:noProof/>
        </w:rPr>
      </w:pPr>
      <w:r>
        <w:rPr>
          <w:noProof/>
        </w:rPr>
        <w:t>Water</w:t>
      </w:r>
    </w:p>
    <w:p w14:paraId="6E0B59C4" w14:textId="77777777" w:rsidR="00FC7627" w:rsidRDefault="00FC7627" w:rsidP="00FC7627">
      <w:pPr>
        <w:numPr>
          <w:ilvl w:val="0"/>
          <w:numId w:val="25"/>
        </w:numPr>
        <w:ind w:left="360"/>
        <w:contextualSpacing/>
        <w:jc w:val="left"/>
        <w:rPr>
          <w:noProof/>
        </w:rPr>
      </w:pPr>
      <w:r>
        <w:rPr>
          <w:noProof/>
        </w:rPr>
        <w:t>Youth</w:t>
      </w:r>
    </w:p>
    <w:p w14:paraId="447FAB30" w14:textId="77777777" w:rsidR="00FC7627" w:rsidRDefault="00FC7627" w:rsidP="00FC7627">
      <w:pPr>
        <w:numPr>
          <w:ilvl w:val="0"/>
          <w:numId w:val="25"/>
        </w:numPr>
        <w:ind w:left="360"/>
        <w:contextualSpacing/>
        <w:jc w:val="left"/>
        <w:rPr>
          <w:noProof/>
        </w:rPr>
      </w:pPr>
      <w:r>
        <w:rPr>
          <w:noProof/>
        </w:rPr>
        <w:t>Other</w:t>
      </w:r>
    </w:p>
    <w:p w14:paraId="70D73B5C" w14:textId="77777777" w:rsidR="00FC7627" w:rsidRDefault="00FC7627" w:rsidP="00FC7627">
      <w:pPr>
        <w:rPr>
          <w:noProof/>
          <w:u w:val="single"/>
        </w:rPr>
      </w:pPr>
    </w:p>
    <w:p w14:paraId="0C0D19FB" w14:textId="77777777" w:rsidR="00FC7627" w:rsidRDefault="00FC7627" w:rsidP="008D1781">
      <w:pPr>
        <w:rPr>
          <w:noProof/>
        </w:rPr>
      </w:pPr>
      <w:r>
        <w:rPr>
          <w:noProof/>
          <w:u w:val="single"/>
        </w:rPr>
        <w:br w:type="page"/>
      </w:r>
    </w:p>
    <w:p w14:paraId="6DAA78D7" w14:textId="77777777" w:rsidR="00FC7627" w:rsidRDefault="00FC7627" w:rsidP="00FC7627">
      <w:pPr>
        <w:rPr>
          <w:noProof/>
          <w:u w:val="single"/>
        </w:rPr>
      </w:pPr>
    </w:p>
    <w:p w14:paraId="3FEAB4F6" w14:textId="77777777" w:rsidR="00FC7627" w:rsidRDefault="00FC7627" w:rsidP="00FC7627">
      <w:pPr>
        <w:rPr>
          <w:noProof/>
          <w:u w:val="single"/>
        </w:rPr>
      </w:pPr>
      <w:r>
        <w:rPr>
          <w:noProof/>
          <w:u w:val="single"/>
        </w:rPr>
        <w:t xml:space="preserve">For organisations applying to be appointed as Type C members </w:t>
      </w:r>
    </w:p>
    <w:p w14:paraId="2A2D07BA" w14:textId="77777777" w:rsidR="00FC7627" w:rsidRDefault="00FC7627" w:rsidP="00FC7627">
      <w:pPr>
        <w:rPr>
          <w:noProof/>
        </w:rPr>
      </w:pPr>
      <w:r>
        <w:rPr>
          <w:noProof/>
        </w:rPr>
        <w:t>Name of the organisation</w:t>
      </w:r>
      <w:r>
        <w:rPr>
          <w:rStyle w:val="FootnoteReference"/>
          <w:noProof/>
        </w:rPr>
        <w:footnoteReference w:id="14"/>
      </w:r>
      <w:r>
        <w:rPr>
          <w:noProof/>
        </w:rPr>
        <w:t>: ………………….</w:t>
      </w:r>
    </w:p>
    <w:p w14:paraId="1C8E338E" w14:textId="77777777" w:rsidR="00FC7627" w:rsidRDefault="00FC7627" w:rsidP="00FC7627">
      <w:pPr>
        <w:rPr>
          <w:noProof/>
        </w:rPr>
      </w:pPr>
      <w:r>
        <w:rPr>
          <w:noProof/>
        </w:rPr>
        <w:t>Surname of the representative proposed: ………………….</w:t>
      </w:r>
    </w:p>
    <w:p w14:paraId="165C7EEB" w14:textId="77777777" w:rsidR="00FC7627" w:rsidRDefault="00FC7627" w:rsidP="00FC7627">
      <w:pPr>
        <w:rPr>
          <w:noProof/>
        </w:rPr>
      </w:pPr>
      <w:r>
        <w:rPr>
          <w:noProof/>
        </w:rPr>
        <w:t>First name of the representative proposed: ………………….</w:t>
      </w:r>
    </w:p>
    <w:p w14:paraId="757DB6EA" w14:textId="77777777" w:rsidR="00FC7627" w:rsidRDefault="00FC7627" w:rsidP="00FC7627">
      <w:pPr>
        <w:rPr>
          <w:noProof/>
        </w:rPr>
      </w:pPr>
      <w:r>
        <w:rPr>
          <w:noProof/>
        </w:rPr>
        <w:t>Surname of the person applying on behalf of the organisation: ………………….</w:t>
      </w:r>
    </w:p>
    <w:p w14:paraId="72DF1C07" w14:textId="77777777" w:rsidR="00FC7627" w:rsidRDefault="00FC7627" w:rsidP="00FC7627">
      <w:pPr>
        <w:rPr>
          <w:noProof/>
        </w:rPr>
      </w:pPr>
      <w:r>
        <w:rPr>
          <w:noProof/>
        </w:rPr>
        <w:t>First name of the person applying on behalf of the organisation: ………………….</w:t>
      </w:r>
    </w:p>
    <w:p w14:paraId="74431D78" w14:textId="77777777" w:rsidR="00FC7627" w:rsidRDefault="00FC7627" w:rsidP="00FC7627">
      <w:pPr>
        <w:rPr>
          <w:noProof/>
        </w:rPr>
      </w:pPr>
      <w:r>
        <w:rPr>
          <w:noProof/>
        </w:rPr>
        <w:t>Date: ………………….</w:t>
      </w:r>
    </w:p>
    <w:p w14:paraId="4DCE7835" w14:textId="77777777" w:rsidR="00FC7627" w:rsidRDefault="00FC7627" w:rsidP="00FC7627">
      <w:pPr>
        <w:rPr>
          <w:noProof/>
        </w:rPr>
      </w:pPr>
      <w:r>
        <w:rPr>
          <w:noProof/>
        </w:rPr>
        <w:t>Signature …………………..</w:t>
      </w:r>
    </w:p>
    <w:p w14:paraId="04E66D96" w14:textId="77777777" w:rsidR="00FC7627" w:rsidRDefault="00FC7627" w:rsidP="00FC7627">
      <w:pPr>
        <w:pStyle w:val="TOCHeading"/>
        <w:rPr>
          <w:b w:val="0"/>
          <w:noProof/>
        </w:rPr>
      </w:pPr>
      <w:r>
        <w:rPr>
          <w:noProof/>
        </w:rPr>
        <w:br w:type="page"/>
        <w:t>Annex II: Selection criteria form</w:t>
      </w:r>
      <w:r>
        <w:rPr>
          <w:noProof/>
          <w:vertAlign w:val="superscript"/>
          <w:lang w:val="fr-BE"/>
        </w:rPr>
        <w:footnoteReference w:id="15"/>
      </w:r>
    </w:p>
    <w:p w14:paraId="1706CF4A" w14:textId="77777777" w:rsidR="00FC7627" w:rsidRDefault="00FC7627" w:rsidP="00FC7627">
      <w:pPr>
        <w:pStyle w:val="TOC2"/>
        <w:rPr>
          <w:noProof/>
          <w:color w:val="000000"/>
          <w:lang w:val="en-US" w:eastAsia="en-GB"/>
        </w:rPr>
      </w:pPr>
      <w:r>
        <w:rPr>
          <w:noProof/>
        </w:rPr>
        <w:t xml:space="preserve">Applicants are requested to describe how they fulfil </w:t>
      </w:r>
      <w:r>
        <w:rPr>
          <w:noProof/>
          <w:color w:val="000000"/>
          <w:lang w:val="en-US" w:eastAsia="en-GB"/>
        </w:rPr>
        <w:t>the selection criteria listed in this call</w:t>
      </w:r>
      <w:r>
        <w:rPr>
          <w:rStyle w:val="FootnoteReference"/>
          <w:noProof/>
          <w:color w:val="000000"/>
          <w:lang w:val="en-US" w:eastAsia="en-GB"/>
        </w:rPr>
        <w:footnoteReference w:id="16"/>
      </w:r>
      <w:r>
        <w:rPr>
          <w:noProof/>
          <w:color w:val="000000"/>
          <w:lang w:val="en-U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73"/>
      </w:tblGrid>
      <w:tr w:rsidR="00FC7627" w14:paraId="41A74B37" w14:textId="77777777" w:rsidTr="00F923EA">
        <w:tc>
          <w:tcPr>
            <w:tcW w:w="4461" w:type="dxa"/>
            <w:shd w:val="clear" w:color="auto" w:fill="auto"/>
          </w:tcPr>
          <w:p w14:paraId="213FA4F4" w14:textId="12F8DB00" w:rsidR="00FC7627" w:rsidRPr="002C050F" w:rsidRDefault="006F1EEC" w:rsidP="007425B6">
            <w:pPr>
              <w:pStyle w:val="Tiret0"/>
              <w:numPr>
                <w:ilvl w:val="0"/>
                <w:numId w:val="0"/>
              </w:numPr>
              <w:tabs>
                <w:tab w:val="left" w:pos="0"/>
              </w:tabs>
              <w:rPr>
                <w:b/>
                <w:noProof/>
              </w:rPr>
            </w:pPr>
            <w:r w:rsidRPr="008D1781">
              <w:rPr>
                <w:noProof/>
              </w:rPr>
              <w:t>Proven and relevant knowledge, competence and experience, in the area</w:t>
            </w:r>
            <w:r>
              <w:rPr>
                <w:noProof/>
              </w:rPr>
              <w:t>s</w:t>
            </w:r>
            <w:r w:rsidRPr="008D1781">
              <w:rPr>
                <w:noProof/>
              </w:rPr>
              <w:t xml:space="preserve"> described in </w:t>
            </w:r>
            <w:r w:rsidR="007425B6">
              <w:rPr>
                <w:noProof/>
              </w:rPr>
              <w:t>c</w:t>
            </w:r>
            <w:r>
              <w:rPr>
                <w:noProof/>
              </w:rPr>
              <w:t>hapter 1.2</w:t>
            </w:r>
            <w:r w:rsidRPr="008D1781">
              <w:rPr>
                <w:noProof/>
              </w:rPr>
              <w:t xml:space="preserve"> as well as a high level of professional achievement in those </w:t>
            </w:r>
            <w:r>
              <w:rPr>
                <w:noProof/>
              </w:rPr>
              <w:t>areas</w:t>
            </w:r>
            <w:r w:rsidRPr="008D1781">
              <w:t>, be it at local, national, European or international level</w:t>
            </w:r>
            <w:r>
              <w:t>.</w:t>
            </w:r>
          </w:p>
        </w:tc>
        <w:tc>
          <w:tcPr>
            <w:tcW w:w="4373" w:type="dxa"/>
            <w:shd w:val="clear" w:color="auto" w:fill="auto"/>
          </w:tcPr>
          <w:p w14:paraId="21A7E921" w14:textId="77777777" w:rsidR="00FC7627" w:rsidRDefault="00FC7627" w:rsidP="00F923EA">
            <w:pPr>
              <w:pStyle w:val="Tiret0"/>
              <w:numPr>
                <w:ilvl w:val="0"/>
                <w:numId w:val="0"/>
              </w:numPr>
              <w:tabs>
                <w:tab w:val="left" w:pos="0"/>
              </w:tabs>
              <w:rPr>
                <w:noProof/>
              </w:rPr>
            </w:pPr>
          </w:p>
        </w:tc>
      </w:tr>
      <w:tr w:rsidR="00FC7627" w14:paraId="65AEC9F3" w14:textId="77777777" w:rsidTr="00F923EA">
        <w:tc>
          <w:tcPr>
            <w:tcW w:w="4461" w:type="dxa"/>
            <w:shd w:val="clear" w:color="auto" w:fill="auto"/>
          </w:tcPr>
          <w:p w14:paraId="49FD479C" w14:textId="0B62E25C" w:rsidR="00FC7627" w:rsidRPr="002C050F" w:rsidRDefault="006F1EEC" w:rsidP="00C03F4C">
            <w:pPr>
              <w:pStyle w:val="ListDash"/>
              <w:numPr>
                <w:ilvl w:val="0"/>
                <w:numId w:val="0"/>
              </w:numPr>
              <w:rPr>
                <w:b/>
                <w:noProof/>
              </w:rPr>
            </w:pPr>
            <w:r>
              <w:rPr>
                <w:noProof/>
              </w:rPr>
              <w:t xml:space="preserve">Competence, experience and hierarchical level of proposed representatives. In particular, the organisation </w:t>
            </w:r>
            <w:r w:rsidRPr="006F1EEC">
              <w:rPr>
                <w:noProof/>
              </w:rPr>
              <w:t>and</w:t>
            </w:r>
            <w:r>
              <w:rPr>
                <w:noProof/>
              </w:rPr>
              <w:t xml:space="preserve"> the person nominated by the organisation should have a track record of achievements in the field of social economy/social enterprise development be it at local, national, European or international level. </w:t>
            </w:r>
          </w:p>
        </w:tc>
        <w:tc>
          <w:tcPr>
            <w:tcW w:w="4373" w:type="dxa"/>
            <w:shd w:val="clear" w:color="auto" w:fill="auto"/>
          </w:tcPr>
          <w:p w14:paraId="14B10238" w14:textId="77777777" w:rsidR="00FC7627" w:rsidRDefault="00FC7627" w:rsidP="00F923EA">
            <w:pPr>
              <w:pStyle w:val="Tiret0"/>
              <w:numPr>
                <w:ilvl w:val="0"/>
                <w:numId w:val="0"/>
              </w:numPr>
              <w:tabs>
                <w:tab w:val="left" w:pos="0"/>
              </w:tabs>
              <w:rPr>
                <w:noProof/>
              </w:rPr>
            </w:pPr>
          </w:p>
        </w:tc>
      </w:tr>
      <w:tr w:rsidR="00FC7627" w14:paraId="544C7F69" w14:textId="77777777" w:rsidTr="00F923EA">
        <w:tc>
          <w:tcPr>
            <w:tcW w:w="4461" w:type="dxa"/>
            <w:shd w:val="clear" w:color="auto" w:fill="auto"/>
          </w:tcPr>
          <w:p w14:paraId="7D866489" w14:textId="6FF6477E" w:rsidR="00FC7627" w:rsidRPr="002C050F" w:rsidRDefault="006F1EEC" w:rsidP="007425B6">
            <w:pPr>
              <w:pStyle w:val="ListDash"/>
              <w:numPr>
                <w:ilvl w:val="0"/>
                <w:numId w:val="0"/>
              </w:numPr>
              <w:rPr>
                <w:b/>
                <w:noProof/>
              </w:rPr>
            </w:pPr>
            <w:r>
              <w:rPr>
                <w:noProof/>
              </w:rPr>
              <w:t>Availability of the organisations</w:t>
            </w:r>
            <w:r w:rsidR="007425B6">
              <w:rPr>
                <w:noProof/>
              </w:rPr>
              <w:t>’</w:t>
            </w:r>
            <w:r>
              <w:rPr>
                <w:noProof/>
              </w:rPr>
              <w:t xml:space="preserve"> representatives </w:t>
            </w:r>
            <w:r w:rsidRPr="000E2F23">
              <w:rPr>
                <w:noProof/>
              </w:rPr>
              <w:t xml:space="preserve">to participate in meetings and commitment to work between meetings to prepare the output of the group, such as </w:t>
            </w:r>
            <w:r>
              <w:rPr>
                <w:noProof/>
              </w:rPr>
              <w:t>recommendations,</w:t>
            </w:r>
            <w:r w:rsidRPr="00870262">
              <w:rPr>
                <w:noProof/>
              </w:rPr>
              <w:t xml:space="preserve"> reports</w:t>
            </w:r>
            <w:r>
              <w:rPr>
                <w:noProof/>
              </w:rPr>
              <w:t xml:space="preserve"> or opinions.</w:t>
            </w:r>
          </w:p>
        </w:tc>
        <w:tc>
          <w:tcPr>
            <w:tcW w:w="4373" w:type="dxa"/>
            <w:shd w:val="clear" w:color="auto" w:fill="auto"/>
          </w:tcPr>
          <w:p w14:paraId="27CBE63D" w14:textId="77777777" w:rsidR="00FC7627" w:rsidRDefault="00FC7627" w:rsidP="00F923EA">
            <w:pPr>
              <w:pStyle w:val="Tiret0"/>
              <w:numPr>
                <w:ilvl w:val="0"/>
                <w:numId w:val="0"/>
              </w:numPr>
              <w:tabs>
                <w:tab w:val="left" w:pos="0"/>
              </w:tabs>
              <w:rPr>
                <w:noProof/>
              </w:rPr>
            </w:pPr>
          </w:p>
        </w:tc>
      </w:tr>
      <w:tr w:rsidR="002C050F" w14:paraId="659944B4" w14:textId="77777777" w:rsidTr="002C050F">
        <w:tc>
          <w:tcPr>
            <w:tcW w:w="4461" w:type="dxa"/>
            <w:tcBorders>
              <w:top w:val="single" w:sz="4" w:space="0" w:color="auto"/>
              <w:left w:val="single" w:sz="4" w:space="0" w:color="auto"/>
              <w:bottom w:val="single" w:sz="4" w:space="0" w:color="auto"/>
              <w:right w:val="single" w:sz="4" w:space="0" w:color="auto"/>
            </w:tcBorders>
            <w:shd w:val="clear" w:color="auto" w:fill="auto"/>
          </w:tcPr>
          <w:p w14:paraId="1F14FB3F" w14:textId="7D7D2ADA" w:rsidR="002C050F" w:rsidRPr="006F1EEC" w:rsidRDefault="006F1EEC" w:rsidP="007425B6">
            <w:pPr>
              <w:rPr>
                <w:b/>
                <w:noProof/>
              </w:rPr>
            </w:pPr>
            <w:r w:rsidRPr="000E2F23">
              <w:rPr>
                <w:noProof/>
              </w:rPr>
              <w:t xml:space="preserve">Good knowledge of the English language </w:t>
            </w:r>
            <w:r>
              <w:rPr>
                <w:noProof/>
              </w:rPr>
              <w:t>of the organisations</w:t>
            </w:r>
            <w:r w:rsidR="007425B6">
              <w:rPr>
                <w:noProof/>
              </w:rPr>
              <w:t>’</w:t>
            </w:r>
            <w:r>
              <w:rPr>
                <w:noProof/>
              </w:rPr>
              <w:t xml:space="preserve"> representatives </w:t>
            </w:r>
            <w:r w:rsidRPr="000E2F23">
              <w:rPr>
                <w:noProof/>
              </w:rPr>
              <w:t>allowing active participation in the discussions and preparation of written opinions and contributions</w:t>
            </w:r>
            <w:r w:rsidR="0058025C">
              <w:rPr>
                <w:b/>
                <w:noProof/>
              </w:rPr>
              <w:t>.</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02F7558A" w14:textId="77777777" w:rsidR="002C050F" w:rsidRDefault="002C050F" w:rsidP="00D521AF">
            <w:pPr>
              <w:pStyle w:val="Tiret0"/>
              <w:numPr>
                <w:ilvl w:val="0"/>
                <w:numId w:val="0"/>
              </w:numPr>
              <w:tabs>
                <w:tab w:val="left" w:pos="0"/>
              </w:tabs>
              <w:rPr>
                <w:noProof/>
              </w:rPr>
            </w:pPr>
          </w:p>
        </w:tc>
      </w:tr>
    </w:tbl>
    <w:p w14:paraId="43EDA8BA" w14:textId="77777777" w:rsidR="002C050F" w:rsidRDefault="002C050F" w:rsidP="00FC7627">
      <w:pPr>
        <w:pStyle w:val="Tiret0"/>
        <w:numPr>
          <w:ilvl w:val="0"/>
          <w:numId w:val="0"/>
        </w:numPr>
        <w:tabs>
          <w:tab w:val="left" w:pos="0"/>
        </w:tabs>
        <w:spacing w:before="0" w:after="0"/>
        <w:rPr>
          <w:noProof/>
          <w:szCs w:val="20"/>
          <w:u w:val="single"/>
        </w:rPr>
      </w:pPr>
    </w:p>
    <w:p w14:paraId="0F6EB14E" w14:textId="77777777" w:rsidR="00FC7627" w:rsidRDefault="00FC7627" w:rsidP="00FC7627">
      <w:pPr>
        <w:rPr>
          <w:noProof/>
          <w:u w:val="single"/>
        </w:rPr>
      </w:pPr>
      <w:r>
        <w:rPr>
          <w:noProof/>
          <w:u w:val="single"/>
        </w:rPr>
        <w:t>For organisations applying to be appointed as Type C members</w:t>
      </w:r>
    </w:p>
    <w:p w14:paraId="2494A6A0" w14:textId="77777777" w:rsidR="00FC7627" w:rsidRDefault="00FC7627" w:rsidP="00FC7627">
      <w:pPr>
        <w:rPr>
          <w:noProof/>
        </w:rPr>
      </w:pPr>
      <w:r>
        <w:rPr>
          <w:noProof/>
        </w:rPr>
        <w:t>Name of the organisation</w:t>
      </w:r>
      <w:r>
        <w:rPr>
          <w:rStyle w:val="FootnoteReference"/>
          <w:noProof/>
        </w:rPr>
        <w:footnoteReference w:id="17"/>
      </w:r>
      <w:r>
        <w:rPr>
          <w:noProof/>
        </w:rPr>
        <w:t>: ………………….</w:t>
      </w:r>
    </w:p>
    <w:p w14:paraId="75C8FED2" w14:textId="77777777" w:rsidR="00FC7627" w:rsidRDefault="00FC7627" w:rsidP="00FC7627">
      <w:pPr>
        <w:rPr>
          <w:noProof/>
        </w:rPr>
      </w:pPr>
      <w:r>
        <w:rPr>
          <w:noProof/>
        </w:rPr>
        <w:t>Surname of the representative proposed: ………………….</w:t>
      </w:r>
    </w:p>
    <w:p w14:paraId="3AE4AF0F" w14:textId="77777777" w:rsidR="00FC7627" w:rsidRDefault="00FC7627" w:rsidP="00FC7627">
      <w:pPr>
        <w:rPr>
          <w:noProof/>
        </w:rPr>
      </w:pPr>
      <w:r>
        <w:rPr>
          <w:noProof/>
        </w:rPr>
        <w:t>First name of the representative proposed: ………………….</w:t>
      </w:r>
    </w:p>
    <w:p w14:paraId="721C9429" w14:textId="77777777" w:rsidR="00FC7627" w:rsidRDefault="00FC7627" w:rsidP="00FC7627">
      <w:pPr>
        <w:rPr>
          <w:noProof/>
        </w:rPr>
      </w:pPr>
      <w:r>
        <w:rPr>
          <w:noProof/>
        </w:rPr>
        <w:t>Surname of the person applying on behalf of the organisation: ………………….</w:t>
      </w:r>
    </w:p>
    <w:p w14:paraId="4D6CCE32" w14:textId="77777777" w:rsidR="00FC7627" w:rsidRDefault="00FC7627" w:rsidP="00FC7627">
      <w:pPr>
        <w:rPr>
          <w:noProof/>
        </w:rPr>
      </w:pPr>
      <w:r>
        <w:rPr>
          <w:noProof/>
        </w:rPr>
        <w:t>First name of the person applying on behalf of the organisation: ………………….</w:t>
      </w:r>
    </w:p>
    <w:p w14:paraId="6921BA52" w14:textId="4DF5CBCE" w:rsidR="0058025C" w:rsidRDefault="00FC7627" w:rsidP="0058025C">
      <w:pPr>
        <w:rPr>
          <w:noProof/>
        </w:rPr>
      </w:pPr>
      <w:r>
        <w:rPr>
          <w:noProof/>
        </w:rPr>
        <w:t>Date: ………………….</w:t>
      </w:r>
      <w:r w:rsidR="0058025C" w:rsidRPr="0058025C">
        <w:rPr>
          <w:noProof/>
        </w:rPr>
        <w:t xml:space="preserve"> </w:t>
      </w:r>
      <w:r w:rsidR="0058025C">
        <w:rPr>
          <w:noProof/>
        </w:rPr>
        <w:t>Signature …………………..</w:t>
      </w:r>
    </w:p>
    <w:p w14:paraId="6E815AB3" w14:textId="20F2414E" w:rsidR="007C439E" w:rsidRDefault="007C439E" w:rsidP="007C439E">
      <w:pPr>
        <w:spacing w:after="480"/>
        <w:jc w:val="center"/>
        <w:rPr>
          <w:b/>
          <w:u w:val="single"/>
        </w:rPr>
      </w:pPr>
      <w:r>
        <w:rPr>
          <w:b/>
          <w:u w:val="single"/>
        </w:rPr>
        <w:t>Annex III:    PROTECTION OF YOUR PERSONAL DATA</w:t>
      </w:r>
    </w:p>
    <w:p w14:paraId="73816874" w14:textId="77777777" w:rsidR="007C439E" w:rsidRDefault="007C439E" w:rsidP="007C439E">
      <w:pPr>
        <w:rPr>
          <w:b/>
        </w:rPr>
      </w:pPr>
      <w:r>
        <w:rPr>
          <w:b/>
        </w:rPr>
        <w:t>Table of Contents</w:t>
      </w:r>
    </w:p>
    <w:p w14:paraId="46912BD7" w14:textId="77777777" w:rsidR="007C439E" w:rsidRDefault="007C439E" w:rsidP="003F0A7E">
      <w:pPr>
        <w:numPr>
          <w:ilvl w:val="0"/>
          <w:numId w:val="35"/>
        </w:numPr>
        <w:ind w:left="357" w:hanging="357"/>
        <w:jc w:val="left"/>
        <w:rPr>
          <w:b/>
          <w:bCs/>
        </w:rPr>
      </w:pPr>
      <w:r>
        <w:rPr>
          <w:b/>
          <w:bCs/>
        </w:rPr>
        <w:t>Introduction</w:t>
      </w:r>
    </w:p>
    <w:p w14:paraId="4A4BC121" w14:textId="77777777" w:rsidR="007C439E" w:rsidRDefault="007C439E" w:rsidP="003F0A7E">
      <w:pPr>
        <w:numPr>
          <w:ilvl w:val="0"/>
          <w:numId w:val="35"/>
        </w:numPr>
        <w:ind w:left="357" w:hanging="357"/>
        <w:jc w:val="left"/>
        <w:rPr>
          <w:b/>
          <w:bCs/>
        </w:rPr>
      </w:pPr>
      <w:r>
        <w:rPr>
          <w:b/>
          <w:bCs/>
        </w:rPr>
        <w:t>Why do we process your data?</w:t>
      </w:r>
    </w:p>
    <w:p w14:paraId="573CE9A7" w14:textId="77777777" w:rsidR="007C439E" w:rsidRDefault="007C439E" w:rsidP="003F0A7E">
      <w:pPr>
        <w:numPr>
          <w:ilvl w:val="0"/>
          <w:numId w:val="35"/>
        </w:numPr>
        <w:ind w:left="357" w:hanging="357"/>
        <w:jc w:val="left"/>
        <w:rPr>
          <w:b/>
          <w:bCs/>
        </w:rPr>
      </w:pPr>
      <w:r>
        <w:rPr>
          <w:b/>
          <w:bCs/>
        </w:rPr>
        <w:t>Which data do we collect and process?</w:t>
      </w:r>
    </w:p>
    <w:p w14:paraId="56DC7D44" w14:textId="77777777" w:rsidR="007C439E" w:rsidRDefault="007C439E" w:rsidP="003F0A7E">
      <w:pPr>
        <w:numPr>
          <w:ilvl w:val="0"/>
          <w:numId w:val="35"/>
        </w:numPr>
        <w:ind w:left="357" w:hanging="357"/>
        <w:jc w:val="left"/>
        <w:rPr>
          <w:b/>
          <w:bCs/>
        </w:rPr>
      </w:pPr>
      <w:r>
        <w:rPr>
          <w:b/>
          <w:bCs/>
        </w:rPr>
        <w:t>How long do we keep your data?</w:t>
      </w:r>
    </w:p>
    <w:p w14:paraId="63BE6C1F" w14:textId="77777777" w:rsidR="007C439E" w:rsidRDefault="007C439E" w:rsidP="003F0A7E">
      <w:pPr>
        <w:numPr>
          <w:ilvl w:val="0"/>
          <w:numId w:val="35"/>
        </w:numPr>
        <w:jc w:val="left"/>
        <w:rPr>
          <w:b/>
          <w:bCs/>
        </w:rPr>
      </w:pPr>
      <w:r>
        <w:rPr>
          <w:b/>
          <w:bCs/>
        </w:rPr>
        <w:t>How do we protect your data?</w:t>
      </w:r>
    </w:p>
    <w:p w14:paraId="1B46D9F9" w14:textId="77777777" w:rsidR="007C439E" w:rsidRDefault="007C439E" w:rsidP="003F0A7E">
      <w:pPr>
        <w:numPr>
          <w:ilvl w:val="0"/>
          <w:numId w:val="35"/>
        </w:numPr>
        <w:jc w:val="left"/>
        <w:rPr>
          <w:b/>
          <w:bCs/>
        </w:rPr>
      </w:pPr>
      <w:r>
        <w:rPr>
          <w:b/>
          <w:bCs/>
        </w:rPr>
        <w:t>Who has access to your data</w:t>
      </w:r>
      <w:r>
        <w:t xml:space="preserve"> </w:t>
      </w:r>
      <w:r>
        <w:rPr>
          <w:b/>
          <w:bCs/>
        </w:rPr>
        <w:t>and to whom is it disclosed?</w:t>
      </w:r>
    </w:p>
    <w:p w14:paraId="0824F0D7" w14:textId="77777777" w:rsidR="007C439E" w:rsidRDefault="007C439E" w:rsidP="003F0A7E">
      <w:pPr>
        <w:numPr>
          <w:ilvl w:val="0"/>
          <w:numId w:val="35"/>
        </w:numPr>
        <w:ind w:left="357" w:hanging="357"/>
        <w:jc w:val="left"/>
        <w:rPr>
          <w:b/>
          <w:bCs/>
        </w:rPr>
      </w:pPr>
      <w:r>
        <w:rPr>
          <w:b/>
          <w:bCs/>
        </w:rPr>
        <w:t xml:space="preserve">What are your rights and how can you exercise them? </w:t>
      </w:r>
    </w:p>
    <w:p w14:paraId="0C38113F" w14:textId="77777777" w:rsidR="007C439E" w:rsidRDefault="007C439E" w:rsidP="003F0A7E">
      <w:pPr>
        <w:numPr>
          <w:ilvl w:val="0"/>
          <w:numId w:val="35"/>
        </w:numPr>
        <w:ind w:left="357" w:hanging="357"/>
        <w:jc w:val="left"/>
        <w:rPr>
          <w:b/>
          <w:bCs/>
        </w:rPr>
      </w:pPr>
      <w:r>
        <w:rPr>
          <w:b/>
          <w:bCs/>
        </w:rPr>
        <w:t>Contact information</w:t>
      </w:r>
    </w:p>
    <w:p w14:paraId="5DFA46A5" w14:textId="77777777" w:rsidR="007C439E" w:rsidRDefault="007C439E" w:rsidP="003F0A7E">
      <w:pPr>
        <w:numPr>
          <w:ilvl w:val="0"/>
          <w:numId w:val="35"/>
        </w:numPr>
        <w:spacing w:after="480"/>
        <w:ind w:left="357" w:hanging="357"/>
        <w:rPr>
          <w:b/>
        </w:rPr>
      </w:pPr>
      <w:r>
        <w:rPr>
          <w:b/>
          <w:bCs/>
        </w:rPr>
        <w:t xml:space="preserve">Where to find more detailed information </w:t>
      </w:r>
    </w:p>
    <w:p w14:paraId="657520F3" w14:textId="77777777" w:rsidR="007C439E" w:rsidRDefault="007C439E" w:rsidP="003F0A7E">
      <w:pPr>
        <w:numPr>
          <w:ilvl w:val="0"/>
          <w:numId w:val="36"/>
        </w:numPr>
        <w:ind w:hanging="720"/>
        <w:jc w:val="left"/>
        <w:rPr>
          <w:b/>
          <w:u w:val="single"/>
        </w:rPr>
      </w:pPr>
      <w:r>
        <w:rPr>
          <w:b/>
          <w:u w:val="single"/>
        </w:rPr>
        <w:t>Introduction</w:t>
      </w:r>
    </w:p>
    <w:p w14:paraId="597DF187" w14:textId="77777777" w:rsidR="007C439E" w:rsidRDefault="007C439E" w:rsidP="007C439E">
      <w:r>
        <w:t>This privacy statement explains the reason for the processing, the way we collect, handle and ensure protection of all personal data provided, how that information is used and what rights you may exercise in relation to your data (the right to access, rectify, block etc.).</w:t>
      </w:r>
    </w:p>
    <w:p w14:paraId="4FA7AD6C" w14:textId="77777777" w:rsidR="007C439E" w:rsidRDefault="007C439E" w:rsidP="007C439E">
      <w:r>
        <w:t>The European institutions are committed to protecting and respecting your privacy. As this service/application collects and further processes personal data, Regulation (EC) N°45/2001</w:t>
      </w:r>
      <w:r>
        <w:rPr>
          <w:vertAlign w:val="superscript"/>
        </w:rPr>
        <w:footnoteReference w:id="18"/>
      </w:r>
      <w:r>
        <w:t xml:space="preserve"> of the European Parliament and of the Council of 18 December 2000 on the protection of individuals with regard to the processing of personal data by the Community institutions and bodies and on the free movement of such data, is applicable.</w:t>
      </w:r>
    </w:p>
    <w:p w14:paraId="6EB4D8DB" w14:textId="77777777" w:rsidR="007C439E" w:rsidRDefault="007C439E" w:rsidP="007C439E">
      <w:pPr>
        <w:rPr>
          <w:rFonts w:cs="Calibri"/>
          <w:lang w:val="en-US" w:eastAsia="fr-FR"/>
        </w:rPr>
      </w:pPr>
      <w:r>
        <w:rPr>
          <w:rFonts w:cs="Calibri"/>
        </w:rPr>
        <w:t xml:space="preserve">This statement concerns the Register of Commission Expert Groups and Other Similar Entities (‘Register of expert groups’) undertaken by the European Commission, Secretariat-General, Head of Unit B.2 (Institutional Affairs).  The Register is a database containing a list of Commission expert groups and other similar entities and their sub-groups. </w:t>
      </w:r>
      <w:r>
        <w:rPr>
          <w:rFonts w:cs="Calibri"/>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14:paraId="2AF0347C" w14:textId="77777777" w:rsidR="007C439E" w:rsidRDefault="007C439E" w:rsidP="007C439E">
      <w:r>
        <w:t>Personal data submitted to Commission departments as part of rejected applications are not published on the Register of expert groups. The competent Commission departments keep these data for six months and do not process them for other purposes.</w:t>
      </w:r>
    </w:p>
    <w:p w14:paraId="7A0B680C" w14:textId="77777777" w:rsidR="0058025C" w:rsidRDefault="0058025C" w:rsidP="007C439E">
      <w:pPr>
        <w:rPr>
          <w:rFonts w:eastAsia="Calibri"/>
        </w:rPr>
      </w:pPr>
    </w:p>
    <w:p w14:paraId="5C1A3450" w14:textId="77777777" w:rsidR="007C439E" w:rsidRDefault="007C439E" w:rsidP="003F0A7E">
      <w:pPr>
        <w:numPr>
          <w:ilvl w:val="0"/>
          <w:numId w:val="36"/>
        </w:numPr>
        <w:ind w:left="714" w:hanging="714"/>
        <w:jc w:val="left"/>
        <w:rPr>
          <w:b/>
          <w:bCs/>
          <w:u w:val="single"/>
        </w:rPr>
      </w:pPr>
      <w:r>
        <w:rPr>
          <w:b/>
          <w:bCs/>
          <w:u w:val="single"/>
        </w:rPr>
        <w:t>Why do we process your data?</w:t>
      </w:r>
    </w:p>
    <w:p w14:paraId="1BD574B7" w14:textId="77777777" w:rsidR="007C439E" w:rsidRPr="0058025C" w:rsidRDefault="007C439E" w:rsidP="007C439E">
      <w:pPr>
        <w:rPr>
          <w:szCs w:val="24"/>
          <w:lang w:eastAsia="en-GB"/>
        </w:rPr>
      </w:pPr>
      <w:r w:rsidRPr="0058025C">
        <w:rPr>
          <w:szCs w:val="24"/>
          <w:u w:val="single"/>
        </w:rPr>
        <w:t>Purpose of the processing operation</w:t>
      </w:r>
      <w:r w:rsidRPr="0058025C">
        <w:rPr>
          <w:szCs w:val="24"/>
        </w:rPr>
        <w:t xml:space="preserve">: The European Commission, Secretariat-General, Head of Unit B.2 (Institutional Affairs) (‘the Data Controller’) </w:t>
      </w:r>
      <w:r w:rsidRPr="0058025C">
        <w:rPr>
          <w:szCs w:val="24"/>
          <w:lang w:eastAsia="en-GB"/>
        </w:rPr>
        <w:t>collects and uses your personal information to</w:t>
      </w:r>
      <w:r w:rsidRPr="0058025C">
        <w:rPr>
          <w:szCs w:val="24"/>
          <w:lang w:val="en-US" w:eastAsia="fr-FR"/>
        </w:rPr>
        <w:t xml:space="preserve"> ensure transparency on expert groups’ membership and activities.</w:t>
      </w:r>
    </w:p>
    <w:p w14:paraId="66EB5F61" w14:textId="77777777" w:rsidR="007C439E" w:rsidRPr="0058025C" w:rsidRDefault="007C439E" w:rsidP="007C439E">
      <w:pPr>
        <w:pStyle w:val="NormalWeb"/>
        <w:spacing w:before="0" w:beforeAutospacing="0" w:after="240" w:afterAutospacing="0"/>
        <w:jc w:val="both"/>
      </w:pPr>
      <w:r w:rsidRPr="0058025C">
        <w:t>The processing and publication on the Register of expert’s personal data is necessary for the performance of a task carried out in the public interest, since it increases the transparency on Commission expert groups (article 5 (a)</w:t>
      </w:r>
      <w:r w:rsidRPr="0058025C">
        <w:rPr>
          <w:i/>
          <w:color w:val="FF0000"/>
        </w:rPr>
        <w:t xml:space="preserve"> </w:t>
      </w:r>
      <w:r w:rsidRPr="0058025C">
        <w:t xml:space="preserve">of Regulation </w:t>
      </w:r>
      <w:r w:rsidRPr="0058025C">
        <w:rPr>
          <w:u w:val="single"/>
        </w:rPr>
        <w:t>(EC) N° 45/2001)</w:t>
      </w:r>
      <w:r w:rsidRPr="0058025C">
        <w:t xml:space="preserve">. </w:t>
      </w:r>
    </w:p>
    <w:p w14:paraId="6EB6F057" w14:textId="77777777" w:rsidR="007C439E" w:rsidRPr="0058025C" w:rsidRDefault="007C439E" w:rsidP="007C439E">
      <w:pPr>
        <w:pStyle w:val="NormalWeb"/>
        <w:spacing w:before="0" w:beforeAutospacing="0" w:after="240" w:afterAutospacing="0"/>
        <w:jc w:val="both"/>
        <w:rPr>
          <w:i/>
        </w:rPr>
      </w:pPr>
      <w:r w:rsidRPr="0058025C">
        <w:rPr>
          <w:shd w:val="clear" w:color="auto" w:fill="FFFFFF"/>
          <w:lang w:eastAsia="en-US"/>
        </w:rPr>
        <w:t xml:space="preserve">As regards, in particular, the declarations of interests filled in by experts appointed in a personal capacity, the processing of personal data of these experts serves the </w:t>
      </w:r>
      <w:r w:rsidRPr="0058025C">
        <w:rPr>
          <w:bCs/>
          <w:shd w:val="clear" w:color="auto" w:fill="FFFFFF"/>
          <w:lang w:eastAsia="en-US"/>
        </w:rPr>
        <w:t xml:space="preserve">public interest of enabling the Commission to </w:t>
      </w:r>
      <w:r w:rsidRPr="0058025C">
        <w:rPr>
          <w:shd w:val="clear" w:color="auto" w:fill="FFFFFF"/>
          <w:lang w:eastAsia="en-US"/>
        </w:rPr>
        <w:t xml:space="preserve">verify </w:t>
      </w:r>
      <w:r w:rsidRPr="0058025C">
        <w:rPr>
          <w:lang w:eastAsia="en-US"/>
        </w:rPr>
        <w:t>the experts' independence in providing advice to the Commission</w:t>
      </w:r>
      <w:r w:rsidRPr="0058025C">
        <w:rPr>
          <w:shd w:val="clear" w:color="auto" w:fill="FFFFFF"/>
          <w:lang w:eastAsia="en-US"/>
        </w:rPr>
        <w:t>. Furthermore, t</w:t>
      </w:r>
      <w:r w:rsidRPr="0058025C">
        <w:rPr>
          <w:rFonts w:eastAsia="SimSun"/>
          <w:lang w:val="en-US" w:eastAsia="zh-CN"/>
        </w:rPr>
        <w:t>he public</w:t>
      </w:r>
      <w:r w:rsidRPr="0058025C">
        <w:rPr>
          <w:rFonts w:eastAsia="SimSun"/>
          <w:lang w:val="en-US" w:eastAsia="en-US"/>
        </w:rPr>
        <w:t xml:space="preserve"> </w:t>
      </w:r>
      <w:r w:rsidRPr="0058025C">
        <w:rPr>
          <w:rFonts w:eastAsia="SimSun"/>
          <w:lang w:eastAsia="zh-CN"/>
        </w:rPr>
        <w:t xml:space="preserve">disclosure of declarations of interests allows for </w:t>
      </w:r>
      <w:r w:rsidRPr="0058025C">
        <w:rPr>
          <w:lang w:val="en-US" w:eastAsia="en-US"/>
        </w:rPr>
        <w:t xml:space="preserve">public scrutiny of the </w:t>
      </w:r>
      <w:r w:rsidRPr="0058025C">
        <w:rPr>
          <w:lang w:eastAsia="en-US"/>
        </w:rPr>
        <w:t xml:space="preserve">interests declared by experts </w:t>
      </w:r>
      <w:r w:rsidRPr="0058025C">
        <w:rPr>
          <w:lang w:val="en-US" w:eastAsia="en-US"/>
        </w:rPr>
        <w:t xml:space="preserve">appointed in a personal capacity, which is necessary </w:t>
      </w:r>
      <w:r w:rsidRPr="0058025C">
        <w:rPr>
          <w:rFonts w:eastAsia="SimSun"/>
          <w:lang w:eastAsia="zh-CN"/>
        </w:rPr>
        <w:t>in order to ensure public confidence in</w:t>
      </w:r>
      <w:r w:rsidRPr="0058025C">
        <w:rPr>
          <w:rFonts w:eastAsia="SimSun"/>
          <w:lang w:eastAsia="en-US"/>
        </w:rPr>
        <w:t xml:space="preserve"> the independence of these </w:t>
      </w:r>
      <w:r w:rsidRPr="0058025C">
        <w:rPr>
          <w:rFonts w:eastAsia="SimSun"/>
          <w:lang w:eastAsia="zh-CN"/>
        </w:rPr>
        <w:t>experts.</w:t>
      </w:r>
      <w:r w:rsidRPr="0058025C">
        <w:rPr>
          <w:lang w:val="en-US" w:eastAsia="en-US"/>
        </w:rPr>
        <w:t xml:space="preserve"> The public disclosure of declarations of interests also ensures a high degree of transparency with respect to the membership of expert groups and aims at contributing to fostering the integrity of the experts in question.</w:t>
      </w:r>
    </w:p>
    <w:p w14:paraId="7B2F2D37" w14:textId="77777777" w:rsidR="007C439E" w:rsidRDefault="007C439E" w:rsidP="007C439E">
      <w:pPr>
        <w:rPr>
          <w:rFonts w:ascii="Calibri" w:hAnsi="Calibri" w:cs="Calibri"/>
          <w:sz w:val="22"/>
          <w:szCs w:val="22"/>
          <w:lang w:eastAsia="en-GB"/>
        </w:rPr>
      </w:pPr>
      <w:r>
        <w:rPr>
          <w:rFonts w:cs="Calibri"/>
        </w:rPr>
        <w:t xml:space="preserve">Art 27 of Regulation </w:t>
      </w:r>
      <w:r>
        <w:rPr>
          <w:rFonts w:cs="Calibri"/>
          <w:u w:val="single"/>
        </w:rPr>
        <w:t>(EC) N° 45/2001</w:t>
      </w:r>
      <w:r>
        <w:rPr>
          <w:rFonts w:cs="Calibri"/>
        </w:rPr>
        <w:t xml:space="preserve"> is not applicable.</w:t>
      </w:r>
    </w:p>
    <w:p w14:paraId="5BE6A1AC" w14:textId="77777777" w:rsidR="007C439E" w:rsidRDefault="007C439E" w:rsidP="003F0A7E">
      <w:pPr>
        <w:numPr>
          <w:ilvl w:val="0"/>
          <w:numId w:val="36"/>
        </w:numPr>
        <w:ind w:hanging="720"/>
        <w:jc w:val="left"/>
        <w:rPr>
          <w:rFonts w:eastAsia="Calibri"/>
          <w:b/>
          <w:u w:val="single"/>
        </w:rPr>
      </w:pPr>
      <w:r>
        <w:rPr>
          <w:b/>
          <w:u w:val="single"/>
        </w:rPr>
        <w:t>Which data do we collect and process</w:t>
      </w:r>
      <w:r>
        <w:t>?</w:t>
      </w:r>
      <w:r>
        <w:rPr>
          <w:i/>
        </w:rPr>
        <w:t xml:space="preserve"> </w:t>
      </w:r>
    </w:p>
    <w:p w14:paraId="39D525B7" w14:textId="77777777" w:rsidR="007C439E" w:rsidRDefault="007C439E" w:rsidP="007C439E">
      <w:pPr>
        <w:rPr>
          <w:i/>
        </w:rPr>
      </w:pPr>
      <w:r>
        <w:t xml:space="preserve">The personal data collected and further processed may be: </w:t>
      </w:r>
    </w:p>
    <w:p w14:paraId="4114BC57" w14:textId="77777777" w:rsidR="007C439E" w:rsidRDefault="007C439E" w:rsidP="003F0A7E">
      <w:pPr>
        <w:numPr>
          <w:ilvl w:val="0"/>
          <w:numId w:val="37"/>
        </w:numPr>
        <w:tabs>
          <w:tab w:val="left" w:pos="567"/>
        </w:tabs>
        <w:spacing w:after="120"/>
      </w:pPr>
      <w:r>
        <w:t xml:space="preserve">Name; </w:t>
      </w:r>
    </w:p>
    <w:p w14:paraId="538A2DCC" w14:textId="77777777" w:rsidR="007C439E" w:rsidRDefault="007C439E" w:rsidP="003F0A7E">
      <w:pPr>
        <w:numPr>
          <w:ilvl w:val="0"/>
          <w:numId w:val="37"/>
        </w:numPr>
        <w:tabs>
          <w:tab w:val="num" w:pos="567"/>
        </w:tabs>
        <w:spacing w:after="120"/>
      </w:pPr>
      <w:r>
        <w:t>Professional title;</w:t>
      </w:r>
    </w:p>
    <w:p w14:paraId="770BBCEE" w14:textId="77777777" w:rsidR="007C439E" w:rsidRDefault="007C439E" w:rsidP="003F0A7E">
      <w:pPr>
        <w:numPr>
          <w:ilvl w:val="0"/>
          <w:numId w:val="37"/>
        </w:numPr>
        <w:tabs>
          <w:tab w:val="num" w:pos="567"/>
        </w:tabs>
        <w:spacing w:after="120"/>
      </w:pPr>
      <w:r>
        <w:t>Professional profile;</w:t>
      </w:r>
    </w:p>
    <w:p w14:paraId="185BDDCA" w14:textId="77777777" w:rsidR="007C439E" w:rsidRDefault="007C439E" w:rsidP="003F0A7E">
      <w:pPr>
        <w:numPr>
          <w:ilvl w:val="0"/>
          <w:numId w:val="37"/>
        </w:numPr>
        <w:tabs>
          <w:tab w:val="num" w:pos="567"/>
        </w:tabs>
        <w:spacing w:after="120"/>
      </w:pPr>
      <w:r>
        <w:t>Nationality;</w:t>
      </w:r>
    </w:p>
    <w:p w14:paraId="17585472" w14:textId="77777777" w:rsidR="007C439E" w:rsidRDefault="007C439E" w:rsidP="003F0A7E">
      <w:pPr>
        <w:numPr>
          <w:ilvl w:val="0"/>
          <w:numId w:val="37"/>
        </w:numPr>
        <w:tabs>
          <w:tab w:val="num" w:pos="567"/>
        </w:tabs>
        <w:spacing w:after="120"/>
      </w:pPr>
      <w:r>
        <w:t>Gender;</w:t>
      </w:r>
    </w:p>
    <w:p w14:paraId="32AC4686" w14:textId="77777777" w:rsidR="007C439E" w:rsidRDefault="007C439E" w:rsidP="003F0A7E">
      <w:pPr>
        <w:numPr>
          <w:ilvl w:val="0"/>
          <w:numId w:val="37"/>
        </w:numPr>
        <w:tabs>
          <w:tab w:val="num" w:pos="567"/>
        </w:tabs>
        <w:spacing w:after="120"/>
        <w:ind w:left="567" w:hanging="207"/>
      </w:pPr>
      <w:r>
        <w:t>Interest represented (only for individuals applying to be appointed as members of expert groups or sub-groups representing a common interest and for the designated representatives of organisations applying to be appointed members of expert groups or sub-groups);</w:t>
      </w:r>
    </w:p>
    <w:p w14:paraId="161A437F" w14:textId="77777777" w:rsidR="007C439E" w:rsidRDefault="007C439E" w:rsidP="003F0A7E">
      <w:pPr>
        <w:numPr>
          <w:ilvl w:val="0"/>
          <w:numId w:val="37"/>
        </w:numPr>
        <w:tabs>
          <w:tab w:val="num" w:pos="567"/>
        </w:tabs>
        <w:spacing w:after="120"/>
        <w:ind w:left="567" w:hanging="207"/>
      </w:pPr>
      <w:r>
        <w:t>Information included in the declarations of interest (only for individuals applying to be appointed as members of expert groups or sub-groups in a personal capacity).</w:t>
      </w:r>
    </w:p>
    <w:p w14:paraId="089C1730" w14:textId="77777777" w:rsidR="007C439E" w:rsidRDefault="007C439E" w:rsidP="003F0A7E">
      <w:pPr>
        <w:numPr>
          <w:ilvl w:val="0"/>
          <w:numId w:val="36"/>
        </w:numPr>
        <w:ind w:hanging="720"/>
        <w:jc w:val="left"/>
        <w:rPr>
          <w:b/>
          <w:u w:val="single"/>
        </w:rPr>
      </w:pPr>
      <w:r>
        <w:rPr>
          <w:b/>
          <w:u w:val="single"/>
        </w:rPr>
        <w:t>How long do we keep your data?</w:t>
      </w:r>
    </w:p>
    <w:p w14:paraId="67323AD1" w14:textId="77777777" w:rsidR="007C439E" w:rsidRDefault="007C439E" w:rsidP="007C439E">
      <w:pPr>
        <w:rPr>
          <w:color w:val="FF0000"/>
        </w:rPr>
      </w:pPr>
      <w:r>
        <w:t>The Data Controller only keeps the data for the time necessary to fulfil the purpose of collection or further processing.</w:t>
      </w:r>
    </w:p>
    <w:p w14:paraId="0D074E7A" w14:textId="77777777" w:rsidR="007C439E" w:rsidRDefault="007C439E" w:rsidP="007C439E">
      <w:pPr>
        <w:spacing w:before="100" w:beforeAutospacing="1" w:after="100" w:afterAutospacing="1"/>
        <w:rPr>
          <w:rFonts w:cs="Calibri"/>
          <w:lang w:eastAsia="en-GB"/>
        </w:rPr>
      </w:pPr>
      <w:r>
        <w:rPr>
          <w:rFonts w:cs="Calibri"/>
          <w:lang w:eastAsia="en-GB"/>
        </w:rPr>
        <w:t>When an individual is no longer participating in a group listed in the Register of expert groups, all personal information related to this individual is removed from the Register. The competent Commission departments keep personal information for 5 years after the date where relevant individuals cease to participate in the work of the group.</w:t>
      </w:r>
    </w:p>
    <w:p w14:paraId="6C5A5D08" w14:textId="77777777" w:rsidR="007C439E" w:rsidRDefault="007C439E" w:rsidP="007C439E">
      <w:pPr>
        <w:spacing w:before="100" w:beforeAutospacing="1" w:after="100" w:afterAutospacing="1"/>
        <w:rPr>
          <w:rFonts w:cs="Calibri"/>
          <w:lang w:eastAsia="en-GB"/>
        </w:rPr>
      </w:pPr>
      <w:r>
        <w:rPr>
          <w:rFonts w:cs="Calibri"/>
          <w:lang w:eastAsia="en-GB"/>
        </w:rPr>
        <w:t>Declarations of interests of individuals appointed as members or alternate members in a personal capacity of expert groups or sub-groups are published on the Register as long as they are members.</w:t>
      </w:r>
    </w:p>
    <w:p w14:paraId="61AFFD61" w14:textId="77777777" w:rsidR="007C439E" w:rsidRDefault="007C439E" w:rsidP="007C439E">
      <w:pPr>
        <w:spacing w:before="100" w:beforeAutospacing="1" w:after="100" w:afterAutospacing="1"/>
        <w:rPr>
          <w:rFonts w:cs="Calibri"/>
          <w:lang w:eastAsia="en-GB"/>
        </w:rPr>
      </w:pPr>
      <w:r>
        <w:rPr>
          <w:rFonts w:cs="Calibri"/>
          <w:lang w:eastAsia="en-GB"/>
        </w:rPr>
        <w:t>When a group is closed down, it remains published in the Register of expert groups for five years, with the indication 'Closed'. During such time, personal information other than the above-mentioned declarations of interests is visible on the Register.</w:t>
      </w:r>
    </w:p>
    <w:p w14:paraId="37986DA5" w14:textId="77777777" w:rsidR="007C439E" w:rsidRDefault="007C439E" w:rsidP="007C439E">
      <w:pPr>
        <w:spacing w:before="100" w:beforeAutospacing="1" w:after="100" w:afterAutospacing="1"/>
        <w:rPr>
          <w:rFonts w:cs="Calibri"/>
          <w:lang w:eastAsia="en-GB"/>
        </w:rPr>
      </w:pPr>
      <w:r>
        <w:rPr>
          <w:rFonts w:cs="Calibri"/>
          <w:lang w:eastAsia="en-GB"/>
        </w:rPr>
        <w:t>An XML file is created daily with all the information regarding active groups. All versions of this file, showing the situation of the Register as of the day it was created, are stored in a file server for 5 years.</w:t>
      </w:r>
    </w:p>
    <w:p w14:paraId="6DB332FF" w14:textId="77777777" w:rsidR="007C439E" w:rsidRDefault="007C439E" w:rsidP="003F0A7E">
      <w:pPr>
        <w:numPr>
          <w:ilvl w:val="0"/>
          <w:numId w:val="36"/>
        </w:numPr>
        <w:ind w:hanging="720"/>
        <w:jc w:val="left"/>
        <w:rPr>
          <w:rFonts w:eastAsia="Calibri"/>
          <w:b/>
          <w:u w:val="single"/>
        </w:rPr>
      </w:pPr>
      <w:r>
        <w:rPr>
          <w:b/>
          <w:u w:val="single"/>
        </w:rPr>
        <w:t>How do we protect your data?</w:t>
      </w:r>
    </w:p>
    <w:p w14:paraId="0EB85B99" w14:textId="77777777" w:rsidR="007C439E" w:rsidRDefault="007C439E" w:rsidP="007C439E">
      <w:pPr>
        <w:rPr>
          <w:bCs/>
        </w:rPr>
      </w:pPr>
      <w:r>
        <w:rPr>
          <w:bCs/>
        </w:rPr>
        <w:t>All data in electronic format (e-mails, documents, uploaded batches of data etc.) are stored either on the servers of the European Commission or of its contractors, the operations of which abide by the European Commission’s security decision of 16 August 2006 [C(2006) 3602] concerning the security of information systems used by the European Commission.</w:t>
      </w:r>
    </w:p>
    <w:p w14:paraId="519EB2E8" w14:textId="77777777" w:rsidR="007C439E" w:rsidRDefault="007C439E" w:rsidP="007C439E">
      <w:pPr>
        <w:rPr>
          <w:bCs/>
        </w:rPr>
      </w:pPr>
      <w:r>
        <w:rPr>
          <w:bCs/>
        </w:rPr>
        <w:t>The Commission’s contractors are bound by a specific contractual clause for any processing operations of your data on behalf of the Commission, and by the confidentiality obligations deriving from the transposition of Directive 95/46/CE.</w:t>
      </w:r>
    </w:p>
    <w:p w14:paraId="50423C35" w14:textId="77777777" w:rsidR="007C439E" w:rsidRDefault="007C439E" w:rsidP="003F0A7E">
      <w:pPr>
        <w:numPr>
          <w:ilvl w:val="0"/>
          <w:numId w:val="36"/>
        </w:numPr>
        <w:ind w:hanging="720"/>
        <w:jc w:val="left"/>
        <w:rPr>
          <w:b/>
          <w:u w:val="single"/>
        </w:rPr>
      </w:pPr>
      <w:r>
        <w:rPr>
          <w:b/>
          <w:u w:val="single"/>
        </w:rPr>
        <w:t>Who has access to your data and to whom is it disclosed?</w:t>
      </w:r>
    </w:p>
    <w:p w14:paraId="180C9380" w14:textId="77777777" w:rsidR="007C439E" w:rsidRDefault="007C439E" w:rsidP="007C439E">
      <w:pPr>
        <w:spacing w:before="100" w:beforeAutospacing="1" w:after="100" w:afterAutospacing="1"/>
        <w:rPr>
          <w:rFonts w:cs="Calibri"/>
          <w:lang w:val="en-US" w:eastAsia="en-GB"/>
        </w:rPr>
      </w:pPr>
      <w:r>
        <w:rPr>
          <w:rFonts w:cs="Calibri"/>
          <w:lang w:val="en-US" w:eastAsia="en-GB"/>
        </w:rPr>
        <w:t xml:space="preserve">Information collected is publicly available on the Register of expert groups. </w:t>
      </w:r>
    </w:p>
    <w:p w14:paraId="35834B99" w14:textId="77777777" w:rsidR="007C439E" w:rsidRDefault="007C439E" w:rsidP="007C439E">
      <w:pPr>
        <w:spacing w:before="100" w:beforeAutospacing="1" w:after="100" w:afterAutospacing="1"/>
        <w:rPr>
          <w:rFonts w:cs="Calibri"/>
          <w:lang w:eastAsia="en-GB"/>
        </w:rPr>
      </w:pPr>
      <w:r>
        <w:rPr>
          <w:rFonts w:cs="Calibri"/>
          <w:lang w:eastAsia="en-GB"/>
        </w:rPr>
        <w:t>The XML files referred to in point 4 are not available neither via the internal application of the Register or the public version of the Register, and are only accessible to a reduced number of users in the System Owner and System Supplier's teams.</w:t>
      </w:r>
    </w:p>
    <w:p w14:paraId="08F80BF8" w14:textId="05DC9662" w:rsidR="007C439E" w:rsidRDefault="007C439E" w:rsidP="003F0A7E">
      <w:pPr>
        <w:numPr>
          <w:ilvl w:val="0"/>
          <w:numId w:val="36"/>
        </w:numPr>
        <w:ind w:hanging="720"/>
        <w:jc w:val="left"/>
        <w:rPr>
          <w:rFonts w:eastAsia="Calibri"/>
          <w:b/>
          <w:u w:val="single"/>
        </w:rPr>
      </w:pPr>
      <w:r>
        <w:rPr>
          <w:b/>
          <w:u w:val="single"/>
        </w:rPr>
        <w:t xml:space="preserve">What are your rights and how can you exercise them? </w:t>
      </w:r>
    </w:p>
    <w:p w14:paraId="2EEFE556" w14:textId="77777777" w:rsidR="007C439E" w:rsidRDefault="007C439E" w:rsidP="007C439E">
      <w:pPr>
        <w:autoSpaceDE w:val="0"/>
        <w:autoSpaceDN w:val="0"/>
        <w:adjustRightInd w:val="0"/>
      </w:pPr>
      <w:r>
        <w:t xml:space="preserve">According to Regulation (EC) n°45/2001, you are entitled to access your personal data and rectify and/or block it in case the data is inaccurate or incomplete. </w:t>
      </w:r>
    </w:p>
    <w:p w14:paraId="443DEF94" w14:textId="77777777" w:rsidR="007C439E" w:rsidRDefault="007C439E" w:rsidP="007C439E">
      <w:pPr>
        <w:autoSpaceDE w:val="0"/>
        <w:autoSpaceDN w:val="0"/>
        <w:adjustRightInd w:val="0"/>
      </w:pPr>
      <w:r>
        <w:rPr>
          <w:noProof/>
        </w:rPr>
        <w:t>If you do not wish to have your name published on the Register of expert groups, you may submit a request to the relevant Commission department for a derogation from publication. A derogation shall be granted where justified on compelling legitimate grounds in relation to your specific situation, in particular where disclosure of the experts’ name could endanger your security or integrity.</w:t>
      </w:r>
    </w:p>
    <w:p w14:paraId="66452FAC" w14:textId="3564B974" w:rsidR="006F1EEC" w:rsidRDefault="007C439E" w:rsidP="007C439E">
      <w:pPr>
        <w:autoSpaceDE w:val="0"/>
        <w:autoSpaceDN w:val="0"/>
        <w:adjustRightInd w:val="0"/>
      </w:pPr>
      <w:r>
        <w:t xml:space="preserve">You can exercise your rights by contacting the secretariat of the competent Commission department or in case of conflict the Data Protection Officer and if necessary the European Data Protection Supervisor using the contact information given at point 8 below. </w:t>
      </w:r>
    </w:p>
    <w:p w14:paraId="0742D3FF" w14:textId="77777777" w:rsidR="006F1EEC" w:rsidRDefault="006F1EEC" w:rsidP="007C439E">
      <w:pPr>
        <w:autoSpaceDE w:val="0"/>
        <w:autoSpaceDN w:val="0"/>
        <w:adjustRightInd w:val="0"/>
      </w:pPr>
    </w:p>
    <w:p w14:paraId="29CB9071" w14:textId="77777777" w:rsidR="006F1EEC" w:rsidRDefault="006F1EEC" w:rsidP="007C439E">
      <w:pPr>
        <w:autoSpaceDE w:val="0"/>
        <w:autoSpaceDN w:val="0"/>
        <w:adjustRightInd w:val="0"/>
      </w:pPr>
    </w:p>
    <w:p w14:paraId="0170F860" w14:textId="77777777" w:rsidR="006F1EEC" w:rsidRDefault="006F1EEC" w:rsidP="007C439E">
      <w:pPr>
        <w:autoSpaceDE w:val="0"/>
        <w:autoSpaceDN w:val="0"/>
        <w:adjustRightInd w:val="0"/>
      </w:pPr>
    </w:p>
    <w:p w14:paraId="65F52CA0" w14:textId="77777777" w:rsidR="006F1EEC" w:rsidRDefault="006F1EEC" w:rsidP="007C439E">
      <w:pPr>
        <w:autoSpaceDE w:val="0"/>
        <w:autoSpaceDN w:val="0"/>
        <w:adjustRightInd w:val="0"/>
      </w:pPr>
    </w:p>
    <w:p w14:paraId="4B65422D" w14:textId="77777777" w:rsidR="007C439E" w:rsidRDefault="007C439E" w:rsidP="003F0A7E">
      <w:pPr>
        <w:numPr>
          <w:ilvl w:val="0"/>
          <w:numId w:val="36"/>
        </w:numPr>
        <w:ind w:hanging="720"/>
        <w:jc w:val="left"/>
        <w:rPr>
          <w:b/>
          <w:u w:val="single"/>
        </w:rPr>
      </w:pPr>
      <w:r>
        <w:rPr>
          <w:b/>
          <w:u w:val="single"/>
        </w:rPr>
        <w:t>Contact information</w:t>
      </w:r>
    </w:p>
    <w:p w14:paraId="06A88E12" w14:textId="77777777" w:rsidR="007C439E" w:rsidRDefault="007C439E" w:rsidP="007C439E">
      <w:pPr>
        <w:widowControl w:val="0"/>
      </w:pPr>
      <w:r>
        <w:t>If you have comments or questions, any concerns or a complaint regarding the collection and use of your personal data, please feel free to contact the secretariat of the competent Commission department, using the following contact information:</w:t>
      </w:r>
    </w:p>
    <w:p w14:paraId="0B5EF43A" w14:textId="77777777" w:rsidR="007C439E" w:rsidRDefault="007C439E" w:rsidP="007C439E">
      <w:pPr>
        <w:widowControl w:val="0"/>
      </w:pPr>
      <w:r>
        <w:t>The Data Processor:</w:t>
      </w:r>
    </w:p>
    <w:p w14:paraId="54CC0493" w14:textId="17A3C85B" w:rsidR="007C439E" w:rsidRDefault="00CF1FB5" w:rsidP="003F0A7E">
      <w:pPr>
        <w:widowControl w:val="0"/>
        <w:numPr>
          <w:ilvl w:val="0"/>
          <w:numId w:val="38"/>
        </w:numPr>
        <w:spacing w:after="0"/>
        <w:ind w:left="714" w:hanging="357"/>
        <w:jc w:val="left"/>
        <w:rPr>
          <w:i/>
        </w:rPr>
      </w:pPr>
      <w:r>
        <w:rPr>
          <w:i/>
        </w:rPr>
        <w:t>DG GROW F2 – Clusters, Social Economy, Entrepreneurship</w:t>
      </w:r>
    </w:p>
    <w:p w14:paraId="31D85B63" w14:textId="039D3E8A" w:rsidR="007C439E" w:rsidRDefault="00CF1FB5" w:rsidP="0042082F">
      <w:pPr>
        <w:widowControl w:val="0"/>
        <w:spacing w:after="0"/>
        <w:ind w:left="714"/>
        <w:jc w:val="left"/>
        <w:rPr>
          <w:i/>
        </w:rPr>
      </w:pPr>
      <w:r>
        <w:rPr>
          <w:i/>
        </w:rPr>
        <w:t>Tel: 0032 2 298 06 77</w:t>
      </w:r>
    </w:p>
    <w:p w14:paraId="5436B297" w14:textId="7B3F0010" w:rsidR="007C439E" w:rsidRDefault="007C439E" w:rsidP="00CF1FB5">
      <w:pPr>
        <w:widowControl w:val="0"/>
        <w:spacing w:after="0"/>
        <w:ind w:left="714"/>
        <w:jc w:val="left"/>
        <w:rPr>
          <w:i/>
        </w:rPr>
      </w:pPr>
    </w:p>
    <w:p w14:paraId="516E2B96" w14:textId="3AF25A1A" w:rsidR="007C439E" w:rsidRDefault="00CF1FB5" w:rsidP="003F0A7E">
      <w:pPr>
        <w:widowControl w:val="0"/>
        <w:numPr>
          <w:ilvl w:val="0"/>
          <w:numId w:val="38"/>
        </w:numPr>
        <w:jc w:val="left"/>
        <w:rPr>
          <w:i/>
        </w:rPr>
      </w:pPr>
      <w:r>
        <w:rPr>
          <w:i/>
        </w:rPr>
        <w:t>E mail: GROW-F2@ec.europa.eu</w:t>
      </w:r>
    </w:p>
    <w:p w14:paraId="0A8B0671" w14:textId="77777777" w:rsidR="007C439E" w:rsidRDefault="007C439E" w:rsidP="007C439E">
      <w:pPr>
        <w:widowControl w:val="0"/>
      </w:pPr>
      <w:r>
        <w:t xml:space="preserve">The Data Protection Officer (DPO) of the Commission: </w:t>
      </w:r>
      <w:hyperlink r:id="rId18" w:history="1">
        <w:r>
          <w:rPr>
            <w:rStyle w:val="Hyperlink"/>
          </w:rPr>
          <w:t>DATA-PROTECTION-OFFICER@ec.europa.eu</w:t>
        </w:r>
      </w:hyperlink>
    </w:p>
    <w:p w14:paraId="1282D493" w14:textId="77777777" w:rsidR="007C439E" w:rsidRDefault="007C439E" w:rsidP="007C439E">
      <w:pPr>
        <w:widowControl w:val="0"/>
      </w:pPr>
      <w:r>
        <w:t xml:space="preserve">The European Data Protection Supervisor (EDPS): </w:t>
      </w:r>
      <w:hyperlink r:id="rId19" w:history="1">
        <w:r>
          <w:rPr>
            <w:rStyle w:val="Hyperlink"/>
          </w:rPr>
          <w:t>edps@edps.europa.eu</w:t>
        </w:r>
      </w:hyperlink>
      <w:r>
        <w:rPr>
          <w:szCs w:val="24"/>
        </w:rPr>
        <w:t>.</w:t>
      </w:r>
    </w:p>
    <w:p w14:paraId="4021D5BB" w14:textId="77777777" w:rsidR="007C439E" w:rsidRDefault="007C439E" w:rsidP="003F0A7E">
      <w:pPr>
        <w:numPr>
          <w:ilvl w:val="0"/>
          <w:numId w:val="36"/>
        </w:numPr>
        <w:ind w:hanging="720"/>
        <w:jc w:val="left"/>
        <w:rPr>
          <w:b/>
          <w:u w:val="single"/>
        </w:rPr>
      </w:pPr>
      <w:r>
        <w:rPr>
          <w:b/>
          <w:u w:val="single"/>
        </w:rPr>
        <w:t>Where to find more detailed information?</w:t>
      </w:r>
    </w:p>
    <w:p w14:paraId="6D1147F7" w14:textId="77777777" w:rsidR="007C439E" w:rsidRDefault="007C439E" w:rsidP="007C439E">
      <w:r>
        <w:t xml:space="preserve">The Commission Data Protection Officer publishes the register of all operations processing personal data. You can access the register on the following link : </w:t>
      </w:r>
      <w:hyperlink r:id="rId20" w:history="1">
        <w:r>
          <w:rPr>
            <w:rStyle w:val="Hyperlink"/>
          </w:rPr>
          <w:t>http://ec.europa.eu/dpo-register</w:t>
        </w:r>
      </w:hyperlink>
      <w:r>
        <w:t xml:space="preserve"> </w:t>
      </w:r>
    </w:p>
    <w:p w14:paraId="4B02B130" w14:textId="77777777" w:rsidR="007C439E" w:rsidRDefault="007C439E" w:rsidP="007C439E">
      <w:pPr>
        <w:rPr>
          <w:color w:val="FF0000"/>
        </w:rPr>
      </w:pPr>
      <w:r>
        <w:t xml:space="preserve">This specific processing has been notified to the DPO with the following reference: </w:t>
      </w:r>
      <w:r>
        <w:rPr>
          <w:rFonts w:cs="Calibri"/>
          <w:bCs/>
        </w:rPr>
        <w:t>DPO-2194.8.</w:t>
      </w:r>
    </w:p>
    <w:p w14:paraId="1AFFD84C" w14:textId="77777777" w:rsidR="00FC7627" w:rsidRDefault="00FC7627" w:rsidP="00FC7627">
      <w:pPr>
        <w:spacing w:before="120" w:after="120"/>
        <w:rPr>
          <w:b/>
          <w:noProof/>
        </w:rPr>
      </w:pPr>
    </w:p>
    <w:sectPr w:rsidR="00FC7627" w:rsidSect="00BC3EED">
      <w:footerReference w:type="default" r:id="rId21"/>
      <w:headerReference w:type="first" r:id="rId2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F1AD" w14:textId="77777777" w:rsidR="007D3134" w:rsidRDefault="007D3134" w:rsidP="000941A7">
      <w:pPr>
        <w:spacing w:after="0"/>
      </w:pPr>
      <w:r>
        <w:separator/>
      </w:r>
    </w:p>
  </w:endnote>
  <w:endnote w:type="continuationSeparator" w:id="0">
    <w:p w14:paraId="4E2ACFC2" w14:textId="77777777" w:rsidR="007D3134" w:rsidRDefault="007D3134"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SquareSansPro-Regular">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28AB" w14:textId="38BE6A92" w:rsidR="000578A2" w:rsidRDefault="000578A2">
    <w:pPr>
      <w:pStyle w:val="Footer"/>
      <w:jc w:val="center"/>
    </w:pPr>
    <w:r>
      <w:fldChar w:fldCharType="begin"/>
    </w:r>
    <w:r>
      <w:instrText>PAGE</w:instrText>
    </w:r>
    <w:r>
      <w:fldChar w:fldCharType="separate"/>
    </w:r>
    <w:r w:rsidR="003F0A7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55CD" w14:textId="77777777" w:rsidR="007D3134" w:rsidRDefault="007D3134" w:rsidP="000941A7">
      <w:pPr>
        <w:spacing w:after="0"/>
      </w:pPr>
      <w:r>
        <w:separator/>
      </w:r>
    </w:p>
  </w:footnote>
  <w:footnote w:type="continuationSeparator" w:id="0">
    <w:p w14:paraId="2BA75DD0" w14:textId="77777777" w:rsidR="007D3134" w:rsidRDefault="007D3134" w:rsidP="000941A7">
      <w:pPr>
        <w:spacing w:after="0"/>
      </w:pPr>
      <w:r>
        <w:continuationSeparator/>
      </w:r>
    </w:p>
  </w:footnote>
  <w:footnote w:id="1">
    <w:tbl>
      <w:tblPr>
        <w:tblW w:w="8897" w:type="dxa"/>
        <w:tblBorders>
          <w:top w:val="nil"/>
          <w:left w:val="nil"/>
          <w:bottom w:val="nil"/>
          <w:right w:val="nil"/>
        </w:tblBorders>
        <w:tblLayout w:type="fixed"/>
        <w:tblLook w:val="0000" w:firstRow="0" w:lastRow="0" w:firstColumn="0" w:lastColumn="0" w:noHBand="0" w:noVBand="0"/>
      </w:tblPr>
      <w:tblGrid>
        <w:gridCol w:w="8897"/>
      </w:tblGrid>
      <w:tr w:rsidR="000578A2" w:rsidRPr="0058025C" w14:paraId="16694B57" w14:textId="77777777" w:rsidTr="008B399C">
        <w:trPr>
          <w:trHeight w:val="437"/>
        </w:trPr>
        <w:tc>
          <w:tcPr>
            <w:tcW w:w="8897" w:type="dxa"/>
          </w:tcPr>
          <w:p w14:paraId="2CB8278E" w14:textId="77777777" w:rsidR="0058025C" w:rsidRDefault="000578A2" w:rsidP="0058025C">
            <w:pPr>
              <w:pStyle w:val="Default"/>
              <w:jc w:val="both"/>
              <w:rPr>
                <w:sz w:val="16"/>
                <w:szCs w:val="16"/>
              </w:rPr>
            </w:pPr>
            <w:r w:rsidRPr="0058025C">
              <w:rPr>
                <w:rStyle w:val="FootnoteReference"/>
                <w:sz w:val="16"/>
                <w:szCs w:val="16"/>
              </w:rPr>
              <w:footnoteRef/>
            </w:r>
            <w:r w:rsidRPr="0058025C">
              <w:rPr>
                <w:sz w:val="16"/>
                <w:szCs w:val="16"/>
              </w:rPr>
              <w:t xml:space="preserve"> Social economy enterprises are enterprises that are based on principles such as the primacy of people over capital, the democratic control by the membership, the reinvestment of the surplus to carry out its societal objectives or to the interest of its members, and an autonomous management. Altogether the social economy is estimated to represent 10% of jobs and 8-10% of EU GDP.  </w:t>
            </w:r>
          </w:p>
          <w:p w14:paraId="0A41B92B" w14:textId="2FD24888" w:rsidR="000578A2" w:rsidRPr="0058025C" w:rsidRDefault="000578A2" w:rsidP="0058025C">
            <w:pPr>
              <w:pStyle w:val="Default"/>
              <w:rPr>
                <w:sz w:val="16"/>
                <w:szCs w:val="16"/>
              </w:rPr>
            </w:pPr>
            <w:r w:rsidRPr="0058025C">
              <w:rPr>
                <w:sz w:val="16"/>
                <w:szCs w:val="16"/>
              </w:rPr>
              <w:t xml:space="preserve">See: </w:t>
            </w:r>
            <w:r w:rsidRPr="0058025C">
              <w:rPr>
                <w:b/>
                <w:i/>
                <w:sz w:val="16"/>
                <w:szCs w:val="16"/>
              </w:rPr>
              <w:t>The promotion of the social economy as a key driver of economic and social development in Europe - Council Conclusions (7 December 2015)</w:t>
            </w:r>
            <w:r w:rsidRPr="0058025C">
              <w:rPr>
                <w:sz w:val="16"/>
                <w:szCs w:val="16"/>
              </w:rPr>
              <w:t xml:space="preserve">     </w:t>
            </w:r>
            <w:hyperlink r:id="rId1" w:history="1">
              <w:r w:rsidRPr="0058025C">
                <w:rPr>
                  <w:rStyle w:val="Hyperlink"/>
                  <w:i/>
                  <w:sz w:val="16"/>
                  <w:szCs w:val="16"/>
                </w:rPr>
                <w:t>http://data.consilium.europa.eu/doc/document/ST-15071-2015-INIT/en/pdf</w:t>
              </w:r>
            </w:hyperlink>
          </w:p>
        </w:tc>
      </w:tr>
    </w:tbl>
    <w:p w14:paraId="607BFC3B" w14:textId="77777777" w:rsidR="000578A2" w:rsidRPr="0058025C" w:rsidRDefault="000578A2">
      <w:pPr>
        <w:pStyle w:val="FootnoteText"/>
        <w:rPr>
          <w:rFonts w:ascii="Arial" w:hAnsi="Arial" w:cs="Arial"/>
          <w:sz w:val="16"/>
          <w:szCs w:val="16"/>
        </w:rPr>
      </w:pPr>
    </w:p>
  </w:footnote>
  <w:footnote w:id="2">
    <w:p w14:paraId="0F88430C" w14:textId="77777777" w:rsidR="000578A2" w:rsidRPr="0058025C" w:rsidRDefault="000578A2" w:rsidP="007D2EDF">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http://ec.europa.eu/internal_market/publications/docs/sbi-brochure/sbi-brochure-web_en.pdf</w:t>
      </w:r>
    </w:p>
  </w:footnote>
  <w:footnote w:id="3">
    <w:p w14:paraId="34BCCD8B" w14:textId="77777777" w:rsidR="000578A2" w:rsidRPr="0058025C" w:rsidRDefault="000578A2" w:rsidP="00D521AF">
      <w:pPr>
        <w:spacing w:after="0"/>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The main tasks of the GECES were : </w:t>
      </w:r>
    </w:p>
    <w:p w14:paraId="4A2620E4" w14:textId="6F05AC2C" w:rsidR="000578A2" w:rsidRPr="0058025C" w:rsidRDefault="000578A2" w:rsidP="003F0A7E">
      <w:pPr>
        <w:pStyle w:val="ListParagraph"/>
        <w:numPr>
          <w:ilvl w:val="0"/>
          <w:numId w:val="39"/>
        </w:numPr>
        <w:spacing w:after="0"/>
        <w:rPr>
          <w:rFonts w:ascii="Arial" w:hAnsi="Arial" w:cs="Arial"/>
          <w:sz w:val="16"/>
          <w:szCs w:val="16"/>
        </w:rPr>
      </w:pPr>
      <w:r w:rsidRPr="0058025C">
        <w:rPr>
          <w:rFonts w:ascii="Arial" w:hAnsi="Arial" w:cs="Arial"/>
          <w:sz w:val="16"/>
          <w:szCs w:val="16"/>
        </w:rPr>
        <w:t>to e</w:t>
      </w:r>
      <w:r w:rsidRPr="0058025C">
        <w:rPr>
          <w:rFonts w:ascii="Arial" w:hAnsi="Arial" w:cs="Arial"/>
          <w:i/>
          <w:sz w:val="16"/>
          <w:szCs w:val="16"/>
        </w:rPr>
        <w:t xml:space="preserve">xamine the </w:t>
      </w:r>
      <w:r w:rsidRPr="0058025C">
        <w:rPr>
          <w:rFonts w:ascii="Arial" w:hAnsi="Arial" w:cs="Arial"/>
          <w:b/>
          <w:i/>
          <w:sz w:val="16"/>
          <w:szCs w:val="16"/>
        </w:rPr>
        <w:t>progress</w:t>
      </w:r>
      <w:r w:rsidRPr="0058025C">
        <w:rPr>
          <w:rFonts w:ascii="Arial" w:hAnsi="Arial" w:cs="Arial"/>
          <w:i/>
          <w:sz w:val="16"/>
          <w:szCs w:val="16"/>
        </w:rPr>
        <w:t xml:space="preserve"> of the measures envisaged in</w:t>
      </w:r>
      <w:r w:rsidRPr="0058025C">
        <w:rPr>
          <w:rFonts w:ascii="Arial" w:hAnsi="Arial" w:cs="Arial"/>
          <w:sz w:val="16"/>
          <w:szCs w:val="16"/>
        </w:rPr>
        <w:t>" the SBI</w:t>
      </w:r>
    </w:p>
    <w:p w14:paraId="33C8AB0A" w14:textId="7F39E506" w:rsidR="000578A2" w:rsidRPr="0058025C" w:rsidRDefault="000578A2" w:rsidP="003F0A7E">
      <w:pPr>
        <w:pStyle w:val="ListParagraph"/>
        <w:numPr>
          <w:ilvl w:val="0"/>
          <w:numId w:val="39"/>
        </w:numPr>
        <w:autoSpaceDE w:val="0"/>
        <w:autoSpaceDN w:val="0"/>
        <w:adjustRightInd w:val="0"/>
        <w:spacing w:after="0"/>
        <w:rPr>
          <w:rFonts w:ascii="Arial" w:hAnsi="Arial" w:cs="Arial"/>
          <w:sz w:val="16"/>
          <w:szCs w:val="16"/>
        </w:rPr>
      </w:pPr>
      <w:r w:rsidRPr="0058025C">
        <w:rPr>
          <w:rFonts w:ascii="Arial" w:hAnsi="Arial" w:cs="Arial"/>
          <w:sz w:val="16"/>
          <w:szCs w:val="16"/>
        </w:rPr>
        <w:t>to be consulted by the Commission, on the development, setting up of different actions mentioned in the SBI</w:t>
      </w:r>
    </w:p>
    <w:p w14:paraId="34565ACD" w14:textId="7A95D602" w:rsidR="000578A2" w:rsidRPr="0058025C" w:rsidRDefault="000578A2" w:rsidP="003F0A7E">
      <w:pPr>
        <w:pStyle w:val="ListParagraph"/>
        <w:numPr>
          <w:ilvl w:val="0"/>
          <w:numId w:val="39"/>
        </w:numPr>
        <w:autoSpaceDE w:val="0"/>
        <w:autoSpaceDN w:val="0"/>
        <w:adjustRightInd w:val="0"/>
        <w:spacing w:after="0"/>
        <w:rPr>
          <w:rFonts w:ascii="Arial" w:hAnsi="Arial" w:cs="Arial"/>
          <w:sz w:val="16"/>
          <w:szCs w:val="16"/>
        </w:rPr>
      </w:pPr>
      <w:r w:rsidRPr="0058025C">
        <w:rPr>
          <w:rFonts w:ascii="Arial" w:hAnsi="Arial" w:cs="Arial"/>
          <w:sz w:val="16"/>
          <w:szCs w:val="16"/>
        </w:rPr>
        <w:t>to be consulted by the Commission on the opportunity to develop new actions to boost social enterprises</w:t>
      </w:r>
      <w:r w:rsidRPr="0058025C">
        <w:rPr>
          <w:rFonts w:ascii="Arial" w:hAnsi="Arial" w:cs="Arial"/>
          <w:b/>
          <w:sz w:val="16"/>
          <w:szCs w:val="16"/>
        </w:rPr>
        <w:t>.</w:t>
      </w:r>
    </w:p>
    <w:p w14:paraId="4E8021CA" w14:textId="3A3C6949" w:rsidR="000578A2" w:rsidRPr="00D521AF" w:rsidRDefault="000578A2">
      <w:pPr>
        <w:pStyle w:val="FootnoteText"/>
      </w:pPr>
    </w:p>
  </w:footnote>
  <w:footnote w:id="4">
    <w:p w14:paraId="7980CE24" w14:textId="009F80CC" w:rsidR="000578A2" w:rsidRPr="0058025C" w:rsidRDefault="000578A2" w:rsidP="007D2EDF">
      <w:pPr>
        <w:pStyle w:val="FootnoteText"/>
        <w:rPr>
          <w:rFonts w:ascii="Arial" w:hAnsi="Arial" w:cs="Arial"/>
          <w:sz w:val="16"/>
          <w:szCs w:val="16"/>
        </w:rPr>
      </w:pPr>
      <w:r>
        <w:rPr>
          <w:rStyle w:val="FootnoteReference"/>
        </w:rPr>
        <w:footnoteRef/>
      </w:r>
      <w:r w:rsidRPr="00594616">
        <w:t xml:space="preserve"> </w:t>
      </w:r>
      <w:hyperlink r:id="rId2" w:history="1">
        <w:r w:rsidR="00460B20" w:rsidRPr="0058025C">
          <w:rPr>
            <w:rStyle w:val="Hyperlink"/>
            <w:rFonts w:ascii="Arial" w:hAnsi="Arial" w:cs="Arial"/>
            <w:sz w:val="16"/>
            <w:szCs w:val="16"/>
          </w:rPr>
          <w:t>http://ec.europa.eu/growth/tools-databases/newsroom/cf/itemdetail.cfm?item_id=9024</w:t>
        </w:r>
      </w:hyperlink>
      <w:r w:rsidR="00460B20" w:rsidRPr="0058025C">
        <w:rPr>
          <w:rFonts w:ascii="Arial" w:hAnsi="Arial" w:cs="Arial"/>
          <w:sz w:val="16"/>
          <w:szCs w:val="16"/>
        </w:rPr>
        <w:t xml:space="preserve">; </w:t>
      </w:r>
      <w:r w:rsidR="00460B20" w:rsidRPr="0058025C">
        <w:rPr>
          <w:rFonts w:ascii="Arial" w:hAnsi="Arial" w:cs="Arial"/>
          <w:sz w:val="16"/>
          <w:szCs w:val="16"/>
          <w:lang w:val="en"/>
        </w:rPr>
        <w:t xml:space="preserve">The report was discussed during the </w:t>
      </w:r>
      <w:r w:rsidR="00460B20" w:rsidRPr="0058025C">
        <w:rPr>
          <w:rFonts w:ascii="Arial" w:hAnsi="Arial" w:cs="Arial"/>
          <w:b/>
          <w:sz w:val="16"/>
          <w:szCs w:val="16"/>
          <w:lang w:val="en"/>
        </w:rPr>
        <w:t>Slovakian Conference</w:t>
      </w:r>
      <w:r w:rsidR="00460B20" w:rsidRPr="0058025C">
        <w:rPr>
          <w:rStyle w:val="FootnoteReference"/>
          <w:rFonts w:ascii="Arial" w:hAnsi="Arial" w:cs="Arial"/>
          <w:b/>
          <w:sz w:val="16"/>
          <w:szCs w:val="16"/>
          <w:lang w:val="en"/>
        </w:rPr>
        <w:footnoteRef/>
      </w:r>
      <w:r w:rsidR="00460B20" w:rsidRPr="0058025C">
        <w:rPr>
          <w:rFonts w:ascii="Arial" w:hAnsi="Arial" w:cs="Arial"/>
          <w:b/>
          <w:sz w:val="16"/>
          <w:szCs w:val="16"/>
          <w:lang w:val="en"/>
        </w:rPr>
        <w:t xml:space="preserve"> </w:t>
      </w:r>
      <w:r w:rsidR="00460B20" w:rsidRPr="0058025C">
        <w:rPr>
          <w:rFonts w:ascii="Arial" w:hAnsi="Arial" w:cs="Arial"/>
          <w:sz w:val="16"/>
          <w:szCs w:val="16"/>
          <w:lang w:val="en"/>
        </w:rPr>
        <w:t>on</w:t>
      </w:r>
      <w:r w:rsidR="00460B20" w:rsidRPr="0058025C">
        <w:rPr>
          <w:rFonts w:ascii="Arial" w:hAnsi="Arial" w:cs="Arial"/>
          <w:b/>
          <w:sz w:val="16"/>
          <w:szCs w:val="16"/>
          <w:lang w:val="en"/>
        </w:rPr>
        <w:t xml:space="preserve"> "Social economy and Social Enterprises"</w:t>
      </w:r>
      <w:r w:rsidR="00460B20" w:rsidRPr="0058025C">
        <w:rPr>
          <w:rFonts w:ascii="Arial" w:hAnsi="Arial" w:cs="Arial"/>
          <w:sz w:val="16"/>
          <w:szCs w:val="16"/>
          <w:lang w:val="en"/>
        </w:rPr>
        <w:t xml:space="preserve"> that took place in Bratislava on 30 November and 01 December 2016.</w:t>
      </w:r>
    </w:p>
  </w:footnote>
  <w:footnote w:id="5">
    <w:p w14:paraId="5A5B3DBB" w14:textId="77777777" w:rsidR="000578A2" w:rsidRPr="0058025C" w:rsidRDefault="000578A2" w:rsidP="007D2EDF">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COM (2016) 373 final</w:t>
      </w:r>
    </w:p>
  </w:footnote>
  <w:footnote w:id="6">
    <w:p w14:paraId="795C05FF" w14:textId="77777777" w:rsidR="000578A2" w:rsidRPr="00F923EA" w:rsidRDefault="000578A2">
      <w:pPr>
        <w:pStyle w:val="FootnoteText"/>
      </w:pPr>
      <w:r w:rsidRPr="0058025C">
        <w:rPr>
          <w:rStyle w:val="FootnoteReference"/>
          <w:rFonts w:ascii="Arial" w:hAnsi="Arial" w:cs="Arial"/>
          <w:sz w:val="16"/>
          <w:szCs w:val="16"/>
        </w:rPr>
        <w:footnoteRef/>
      </w:r>
      <w:r w:rsidRPr="0058025C">
        <w:rPr>
          <w:rFonts w:ascii="Arial" w:hAnsi="Arial" w:cs="Arial"/>
          <w:sz w:val="16"/>
          <w:szCs w:val="16"/>
        </w:rPr>
        <w:t xml:space="preserve"> In that field, the Commission will particularly build on the outcomes of the  "</w:t>
      </w:r>
      <w:r w:rsidRPr="0058025C">
        <w:rPr>
          <w:rFonts w:ascii="Arial" w:hAnsi="Arial" w:cs="Arial"/>
          <w:i/>
          <w:sz w:val="16"/>
          <w:szCs w:val="16"/>
        </w:rPr>
        <w:t>Expert Group on Venture Philanthropy and Social Investments"</w:t>
      </w:r>
      <w:r w:rsidRPr="0058025C">
        <w:rPr>
          <w:rFonts w:ascii="Arial" w:hAnsi="Arial" w:cs="Arial"/>
          <w:sz w:val="16"/>
          <w:szCs w:val="16"/>
        </w:rPr>
        <w:t xml:space="preserve"> and the </w:t>
      </w:r>
      <w:r w:rsidRPr="0058025C">
        <w:rPr>
          <w:rFonts w:ascii="Arial" w:hAnsi="Arial" w:cs="Arial"/>
          <w:i/>
          <w:sz w:val="16"/>
          <w:szCs w:val="16"/>
        </w:rPr>
        <w:t>"High level Expert Group on Sustainable Finance".</w:t>
      </w:r>
      <w:r>
        <w:t xml:space="preserve"> </w:t>
      </w:r>
    </w:p>
  </w:footnote>
  <w:footnote w:id="7">
    <w:p w14:paraId="5A5F0A63" w14:textId="77777777" w:rsidR="000578A2" w:rsidRPr="000C7E60" w:rsidRDefault="000578A2" w:rsidP="008C5CC8">
      <w:pPr>
        <w:pStyle w:val="FootnoteText"/>
        <w:rPr>
          <w:sz w:val="16"/>
          <w:szCs w:val="16"/>
        </w:rPr>
      </w:pPr>
      <w:r w:rsidRPr="000C7E60">
        <w:rPr>
          <w:rStyle w:val="FootnoteReference"/>
          <w:sz w:val="16"/>
          <w:szCs w:val="16"/>
        </w:rPr>
        <w:footnoteRef/>
      </w:r>
      <w:r w:rsidRPr="000C7E60">
        <w:rPr>
          <w:sz w:val="16"/>
          <w:szCs w:val="16"/>
        </w:rPr>
        <w:t xml:space="preserve"> A Member State can decide to be represented at the regional level.</w:t>
      </w:r>
    </w:p>
  </w:footnote>
  <w:footnote w:id="8">
    <w:p w14:paraId="0B1E5075" w14:textId="77777777" w:rsidR="000578A2" w:rsidRPr="0058025C" w:rsidRDefault="000578A2" w:rsidP="00485C68">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C(2016) 3301, art. 13.1.</w:t>
      </w:r>
    </w:p>
  </w:footnote>
  <w:footnote w:id="9">
    <w:p w14:paraId="25015FD6" w14:textId="77777777" w:rsidR="000578A2" w:rsidRPr="0058025C" w:rsidRDefault="000578A2" w:rsidP="003863C6">
      <w:pPr>
        <w:pStyle w:val="FootnoteText"/>
        <w:spacing w:after="0"/>
        <w:rPr>
          <w:rFonts w:ascii="Arial" w:hAnsi="Arial" w:cs="Arial"/>
          <w:sz w:val="16"/>
          <w:szCs w:val="16"/>
        </w:rPr>
      </w:pPr>
      <w:r w:rsidRPr="00682C72">
        <w:rPr>
          <w:rStyle w:val="FootnoteReference"/>
        </w:rPr>
        <w:footnoteRef/>
      </w:r>
      <w:r w:rsidRPr="00682C72">
        <w:t xml:space="preserve"> </w:t>
      </w:r>
      <w:r w:rsidRPr="00682C72">
        <w:tab/>
      </w:r>
      <w:r w:rsidRPr="0058025C">
        <w:rPr>
          <w:rFonts w:ascii="Arial" w:hAnsi="Arial" w:cs="Arial"/>
          <w:sz w:val="16"/>
          <w:szCs w:val="16"/>
        </w:rPr>
        <w:t>Commission Decision (EU, Euratom) 2015/443 of 13 March 2015 on Security in the Commission (OJ L 72, 17.3.2015, p. 41).</w:t>
      </w:r>
    </w:p>
  </w:footnote>
  <w:footnote w:id="10">
    <w:p w14:paraId="40C66B96" w14:textId="77777777" w:rsidR="000578A2" w:rsidRDefault="000578A2" w:rsidP="003863C6">
      <w:pPr>
        <w:pStyle w:val="FootnoteText"/>
        <w:spacing w:after="0"/>
      </w:pPr>
      <w:r w:rsidRPr="0058025C">
        <w:rPr>
          <w:rStyle w:val="FootnoteReference"/>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Commission Decision (EU, Euratom) 2015/444 of 13 March 2015 on the security rules for protecting EU classified information (OJ L 72, 17.3.2015, p. 53).</w:t>
      </w:r>
    </w:p>
  </w:footnote>
  <w:footnote w:id="11">
    <w:p w14:paraId="171A20FA" w14:textId="77777777" w:rsidR="000578A2" w:rsidRDefault="000578A2" w:rsidP="003863C6">
      <w:pPr>
        <w:pStyle w:val="FootnoteText"/>
        <w:spacing w:after="0"/>
      </w:pPr>
      <w:r>
        <w:rPr>
          <w:rStyle w:val="FootnoteReference"/>
        </w:rPr>
        <w:footnoteRef/>
      </w:r>
      <w:r w:rsidRPr="00020A98">
        <w:rPr>
          <w:rStyle w:val="FootnoteReference"/>
        </w:rPr>
        <w:t xml:space="preserve"> </w:t>
      </w:r>
      <w:r w:rsidRPr="0058025C">
        <w:rPr>
          <w:rFonts w:ascii="Arial" w:hAnsi="Arial" w:cs="Arial"/>
          <w:sz w:val="16"/>
          <w:szCs w:val="16"/>
        </w:rPr>
        <w:tab/>
        <w:t>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w:t>
      </w:r>
    </w:p>
  </w:footnote>
  <w:footnote w:id="12">
    <w:p w14:paraId="606FD53C" w14:textId="77777777" w:rsidR="000578A2" w:rsidRDefault="000578A2" w:rsidP="00FC7627">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3">
    <w:p w14:paraId="64D0E295" w14:textId="77777777" w:rsidR="000578A2" w:rsidRPr="0058025C" w:rsidRDefault="000578A2" w:rsidP="00FC7627">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To be inserted as required.</w:t>
      </w:r>
    </w:p>
  </w:footnote>
  <w:footnote w:id="14">
    <w:p w14:paraId="3C914CB0" w14:textId="77777777" w:rsidR="000578A2" w:rsidRPr="0058025C" w:rsidRDefault="000578A2" w:rsidP="00FC7627">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Idem</w:t>
      </w:r>
    </w:p>
  </w:footnote>
  <w:footnote w:id="15">
    <w:p w14:paraId="2D37DE9F" w14:textId="77777777" w:rsidR="000578A2" w:rsidRPr="0058025C" w:rsidRDefault="000578A2" w:rsidP="00FC7627">
      <w:pPr>
        <w:pStyle w:val="FootnoteText"/>
        <w:rPr>
          <w:rFonts w:ascii="Arial" w:hAnsi="Arial" w:cs="Arial"/>
          <w:sz w:val="16"/>
          <w:szCs w:val="16"/>
        </w:rPr>
      </w:pPr>
      <w:r>
        <w:rPr>
          <w:rStyle w:val="FootnoteReference"/>
        </w:rPr>
        <w:footnoteRef/>
      </w:r>
      <w:r>
        <w:t xml:space="preserve">  </w:t>
      </w:r>
      <w:r>
        <w:tab/>
      </w:r>
      <w:r w:rsidRPr="0058025C">
        <w:rPr>
          <w:rFonts w:ascii="Arial" w:hAnsi="Arial" w:cs="Arial"/>
          <w:sz w:val="16"/>
          <w:szCs w:val="16"/>
        </w:rPr>
        <w:t xml:space="preserve">This form </w:t>
      </w:r>
      <w:r w:rsidRPr="0058025C">
        <w:rPr>
          <w:rFonts w:ascii="Arial" w:hAnsi="Arial" w:cs="Arial"/>
          <w:sz w:val="16"/>
          <w:szCs w:val="16"/>
          <w:u w:val="single"/>
        </w:rPr>
        <w:t>must</w:t>
      </w:r>
      <w:r w:rsidRPr="0058025C">
        <w:rPr>
          <w:rFonts w:ascii="Arial" w:hAnsi="Arial" w:cs="Arial"/>
          <w:sz w:val="16"/>
          <w:szCs w:val="16"/>
        </w:rPr>
        <w:t xml:space="preserve"> be filled in, signed and returned with the application.</w:t>
      </w:r>
    </w:p>
  </w:footnote>
  <w:footnote w:id="16">
    <w:p w14:paraId="536435B4" w14:textId="77777777" w:rsidR="000578A2" w:rsidRPr="0058025C" w:rsidRDefault="000578A2" w:rsidP="00FC7627">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Selection criteria to be specified and adapted as required, in light of the call for applications in question.</w:t>
      </w:r>
    </w:p>
  </w:footnote>
  <w:footnote w:id="17">
    <w:p w14:paraId="466D2038" w14:textId="77777777" w:rsidR="000578A2" w:rsidRPr="00FC7627" w:rsidRDefault="000578A2" w:rsidP="00FC7627">
      <w:pPr>
        <w:pStyle w:val="FootnoteText"/>
        <w:rPr>
          <w:lang w:val="pt-PT"/>
        </w:rPr>
      </w:pPr>
      <w:r w:rsidRPr="0058025C">
        <w:rPr>
          <w:rStyle w:val="FootnoteReference"/>
          <w:rFonts w:ascii="Arial" w:hAnsi="Arial" w:cs="Arial"/>
          <w:sz w:val="16"/>
          <w:szCs w:val="16"/>
        </w:rPr>
        <w:footnoteRef/>
      </w:r>
      <w:r w:rsidRPr="0058025C">
        <w:rPr>
          <w:rFonts w:ascii="Arial" w:hAnsi="Arial" w:cs="Arial"/>
          <w:sz w:val="16"/>
          <w:szCs w:val="16"/>
          <w:lang w:val="pt-PT"/>
        </w:rPr>
        <w:t xml:space="preserve"> </w:t>
      </w:r>
      <w:r w:rsidRPr="0058025C">
        <w:rPr>
          <w:rFonts w:ascii="Arial" w:hAnsi="Arial" w:cs="Arial"/>
          <w:sz w:val="16"/>
          <w:szCs w:val="16"/>
          <w:lang w:val="pt-PT"/>
        </w:rPr>
        <w:tab/>
        <w:t>Idem</w:t>
      </w:r>
    </w:p>
  </w:footnote>
  <w:footnote w:id="18">
    <w:p w14:paraId="41544BFD" w14:textId="77777777" w:rsidR="000578A2" w:rsidRPr="0058025C" w:rsidRDefault="000578A2" w:rsidP="007C439E">
      <w:pPr>
        <w:pStyle w:val="FootnoteText"/>
        <w:rPr>
          <w:rFonts w:ascii="Arial" w:hAnsi="Arial" w:cs="Arial"/>
          <w:sz w:val="16"/>
          <w:szCs w:val="16"/>
        </w:rPr>
      </w:pPr>
      <w:r w:rsidRPr="0058025C">
        <w:rPr>
          <w:rStyle w:val="FootnoteReference"/>
          <w:rFonts w:ascii="Arial" w:hAnsi="Arial" w:cs="Arial"/>
          <w:sz w:val="16"/>
          <w:szCs w:val="16"/>
        </w:rPr>
        <w:footnoteRef/>
      </w:r>
      <w:r w:rsidRPr="0058025C">
        <w:rPr>
          <w:rFonts w:ascii="Arial" w:hAnsi="Arial" w:cs="Arial"/>
          <w:sz w:val="16"/>
          <w:szCs w:val="16"/>
        </w:rPr>
        <w:t xml:space="preserve">  </w:t>
      </w:r>
      <w:hyperlink r:id="rId3" w:history="1">
        <w:r w:rsidRPr="0058025C">
          <w:rPr>
            <w:rStyle w:val="Hyperlink"/>
            <w:rFonts w:ascii="Arial" w:hAnsi="Arial" w:cs="Arial"/>
            <w:sz w:val="16"/>
            <w:szCs w:val="16"/>
          </w:rPr>
          <w:t>Regulation (EC) N° 45/2001</w:t>
        </w:r>
      </w:hyperlink>
      <w:r w:rsidRPr="0058025C">
        <w:rPr>
          <w:rFonts w:ascii="Arial" w:hAnsi="Arial" w:cs="Arial"/>
          <w:sz w:val="16"/>
          <w:szCs w:val="16"/>
        </w:rPr>
        <w:t xml:space="preserve"> (OJ L8 of 12/01/2001).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A45B" w14:textId="77777777" w:rsidR="000578A2" w:rsidRDefault="000578A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274988"/>
    <w:multiLevelType w:val="hybridMultilevel"/>
    <w:tmpl w:val="842C171A"/>
    <w:lvl w:ilvl="0" w:tplc="B8BA5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054112"/>
    <w:multiLevelType w:val="hybridMultilevel"/>
    <w:tmpl w:val="E880302E"/>
    <w:lvl w:ilvl="0" w:tplc="5860DF3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A2D633A"/>
    <w:multiLevelType w:val="hybridMultilevel"/>
    <w:tmpl w:val="FAF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5"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D63B33"/>
    <w:multiLevelType w:val="hybridMultilevel"/>
    <w:tmpl w:val="9216F2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AA083B"/>
    <w:multiLevelType w:val="hybridMultilevel"/>
    <w:tmpl w:val="B0982408"/>
    <w:lvl w:ilvl="0" w:tplc="BEC4EC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6"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22734"/>
    <w:multiLevelType w:val="hybridMultilevel"/>
    <w:tmpl w:val="873A48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986215"/>
    <w:multiLevelType w:val="hybridMultilevel"/>
    <w:tmpl w:val="A6B4D198"/>
    <w:lvl w:ilvl="0" w:tplc="89027C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A16E8"/>
    <w:multiLevelType w:val="hybridMultilevel"/>
    <w:tmpl w:val="D0FCE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62B5C67"/>
    <w:multiLevelType w:val="singleLevel"/>
    <w:tmpl w:val="40D2097A"/>
    <w:lvl w:ilvl="0">
      <w:start w:val="1"/>
      <w:numFmt w:val="bullet"/>
      <w:pStyle w:val="ListDash"/>
      <w:lvlText w:val="–"/>
      <w:lvlJc w:val="left"/>
      <w:pPr>
        <w:tabs>
          <w:tab w:val="num" w:pos="425"/>
        </w:tabs>
        <w:ind w:left="425"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213F7E"/>
    <w:multiLevelType w:val="hybridMultilevel"/>
    <w:tmpl w:val="E6225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6"/>
  </w:num>
  <w:num w:numId="4">
    <w:abstractNumId w:val="30"/>
  </w:num>
  <w:num w:numId="5">
    <w:abstractNumId w:val="16"/>
  </w:num>
  <w:num w:numId="6">
    <w:abstractNumId w:val="12"/>
  </w:num>
  <w:num w:numId="7">
    <w:abstractNumId w:val="8"/>
  </w:num>
  <w:num w:numId="8">
    <w:abstractNumId w:val="6"/>
  </w:num>
  <w:num w:numId="9">
    <w:abstractNumId w:val="36"/>
  </w:num>
  <w:num w:numId="10">
    <w:abstractNumId w:val="38"/>
  </w:num>
  <w:num w:numId="11">
    <w:abstractNumId w:val="37"/>
  </w:num>
  <w:num w:numId="12">
    <w:abstractNumId w:val="39"/>
  </w:num>
  <w:num w:numId="13">
    <w:abstractNumId w:val="10"/>
  </w:num>
  <w:num w:numId="14">
    <w:abstractNumId w:val="19"/>
  </w:num>
  <w:num w:numId="15">
    <w:abstractNumId w:val="22"/>
  </w:num>
  <w:num w:numId="16">
    <w:abstractNumId w:val="21"/>
  </w:num>
  <w:num w:numId="17">
    <w:abstractNumId w:val="3"/>
  </w:num>
  <w:num w:numId="18">
    <w:abstractNumId w:val="24"/>
  </w:num>
  <w:num w:numId="19">
    <w:abstractNumId w:val="13"/>
  </w:num>
  <w:num w:numId="20">
    <w:abstractNumId w:val="14"/>
  </w:num>
  <w:num w:numId="21">
    <w:abstractNumId w:val="34"/>
  </w:num>
  <w:num w:numId="22">
    <w:abstractNumId w:val="41"/>
  </w:num>
  <w:num w:numId="23">
    <w:abstractNumId w:val="4"/>
  </w:num>
  <w:num w:numId="24">
    <w:abstractNumId w:val="11"/>
  </w:num>
  <w:num w:numId="25">
    <w:abstractNumId w:val="27"/>
  </w:num>
  <w:num w:numId="26">
    <w:abstractNumId w:val="31"/>
  </w:num>
  <w:num w:numId="27">
    <w:abstractNumId w:val="32"/>
  </w:num>
  <w:num w:numId="28">
    <w:abstractNumId w:val="7"/>
  </w:num>
  <w:num w:numId="29">
    <w:abstractNumId w:val="17"/>
  </w:num>
  <w:num w:numId="30">
    <w:abstractNumId w:val="29"/>
  </w:num>
  <w:num w:numId="31">
    <w:abstractNumId w:val="35"/>
  </w:num>
  <w:num w:numId="32">
    <w:abstractNumId w:val="2"/>
  </w:num>
  <w:num w:numId="33">
    <w:abstractNumId w:val="9"/>
  </w:num>
  <w:num w:numId="34">
    <w:abstractNumId w:val="2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8"/>
  </w:num>
  <w:num w:numId="39">
    <w:abstractNumId w:val="23"/>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0941A7"/>
    <w:rsid w:val="00010470"/>
    <w:rsid w:val="00020A98"/>
    <w:rsid w:val="0002401E"/>
    <w:rsid w:val="00024860"/>
    <w:rsid w:val="00034001"/>
    <w:rsid w:val="00035CDB"/>
    <w:rsid w:val="00035F0E"/>
    <w:rsid w:val="000526EB"/>
    <w:rsid w:val="00054F6B"/>
    <w:rsid w:val="000578A2"/>
    <w:rsid w:val="00064DCF"/>
    <w:rsid w:val="000728B5"/>
    <w:rsid w:val="00073233"/>
    <w:rsid w:val="00081019"/>
    <w:rsid w:val="0008441E"/>
    <w:rsid w:val="00085A94"/>
    <w:rsid w:val="00092F73"/>
    <w:rsid w:val="000941A7"/>
    <w:rsid w:val="000B5799"/>
    <w:rsid w:val="000C49D5"/>
    <w:rsid w:val="000C5A23"/>
    <w:rsid w:val="000C7414"/>
    <w:rsid w:val="000D2BE5"/>
    <w:rsid w:val="000E2F23"/>
    <w:rsid w:val="000E33A2"/>
    <w:rsid w:val="000F0E42"/>
    <w:rsid w:val="000F16A0"/>
    <w:rsid w:val="00100634"/>
    <w:rsid w:val="00101290"/>
    <w:rsid w:val="00114BE3"/>
    <w:rsid w:val="00176713"/>
    <w:rsid w:val="00181A09"/>
    <w:rsid w:val="00183C9D"/>
    <w:rsid w:val="001843AD"/>
    <w:rsid w:val="001A590C"/>
    <w:rsid w:val="001B388A"/>
    <w:rsid w:val="001B3F52"/>
    <w:rsid w:val="001B6CB1"/>
    <w:rsid w:val="001D2CFD"/>
    <w:rsid w:val="001D4F04"/>
    <w:rsid w:val="001E1896"/>
    <w:rsid w:val="001F13BB"/>
    <w:rsid w:val="002205FB"/>
    <w:rsid w:val="00240DC6"/>
    <w:rsid w:val="00250C67"/>
    <w:rsid w:val="00276D59"/>
    <w:rsid w:val="00284C5F"/>
    <w:rsid w:val="00286F78"/>
    <w:rsid w:val="00290AE6"/>
    <w:rsid w:val="00291DEC"/>
    <w:rsid w:val="00293013"/>
    <w:rsid w:val="002B4DDE"/>
    <w:rsid w:val="002B63AE"/>
    <w:rsid w:val="002C050F"/>
    <w:rsid w:val="002C51BC"/>
    <w:rsid w:val="002E2CE7"/>
    <w:rsid w:val="002F396E"/>
    <w:rsid w:val="002F7161"/>
    <w:rsid w:val="00306E46"/>
    <w:rsid w:val="00322516"/>
    <w:rsid w:val="00335B9B"/>
    <w:rsid w:val="00336B24"/>
    <w:rsid w:val="00344A4F"/>
    <w:rsid w:val="003503C6"/>
    <w:rsid w:val="00352F42"/>
    <w:rsid w:val="003607E1"/>
    <w:rsid w:val="003615D2"/>
    <w:rsid w:val="0036323E"/>
    <w:rsid w:val="00363707"/>
    <w:rsid w:val="003641C2"/>
    <w:rsid w:val="00364FB6"/>
    <w:rsid w:val="003834D5"/>
    <w:rsid w:val="003845AB"/>
    <w:rsid w:val="003863C6"/>
    <w:rsid w:val="00391F15"/>
    <w:rsid w:val="003A7D60"/>
    <w:rsid w:val="003C1CDA"/>
    <w:rsid w:val="003D623A"/>
    <w:rsid w:val="003F0A7E"/>
    <w:rsid w:val="0042082F"/>
    <w:rsid w:val="00423B1B"/>
    <w:rsid w:val="00452937"/>
    <w:rsid w:val="00460B20"/>
    <w:rsid w:val="004630B3"/>
    <w:rsid w:val="00463A46"/>
    <w:rsid w:val="00464C36"/>
    <w:rsid w:val="00472CA3"/>
    <w:rsid w:val="004752CB"/>
    <w:rsid w:val="00485C68"/>
    <w:rsid w:val="004861CC"/>
    <w:rsid w:val="004A1EF9"/>
    <w:rsid w:val="004A391B"/>
    <w:rsid w:val="004B35A5"/>
    <w:rsid w:val="004B4D43"/>
    <w:rsid w:val="004B5B26"/>
    <w:rsid w:val="004B5B65"/>
    <w:rsid w:val="004B6CEF"/>
    <w:rsid w:val="004B7E99"/>
    <w:rsid w:val="004C2431"/>
    <w:rsid w:val="004C5ADB"/>
    <w:rsid w:val="004D13BD"/>
    <w:rsid w:val="004F61C0"/>
    <w:rsid w:val="0050185E"/>
    <w:rsid w:val="00501B29"/>
    <w:rsid w:val="00504481"/>
    <w:rsid w:val="0050556F"/>
    <w:rsid w:val="00516BC0"/>
    <w:rsid w:val="005228CE"/>
    <w:rsid w:val="00523C44"/>
    <w:rsid w:val="005331F6"/>
    <w:rsid w:val="00543BC4"/>
    <w:rsid w:val="005471A9"/>
    <w:rsid w:val="00565697"/>
    <w:rsid w:val="0058025C"/>
    <w:rsid w:val="00594616"/>
    <w:rsid w:val="005968A6"/>
    <w:rsid w:val="005B0DF8"/>
    <w:rsid w:val="005C5272"/>
    <w:rsid w:val="006021B7"/>
    <w:rsid w:val="006208BD"/>
    <w:rsid w:val="0063683A"/>
    <w:rsid w:val="006703B7"/>
    <w:rsid w:val="00682C72"/>
    <w:rsid w:val="00692D76"/>
    <w:rsid w:val="00697242"/>
    <w:rsid w:val="006B3EC4"/>
    <w:rsid w:val="006B6696"/>
    <w:rsid w:val="006C01C1"/>
    <w:rsid w:val="006C156E"/>
    <w:rsid w:val="006C4D1E"/>
    <w:rsid w:val="006D269E"/>
    <w:rsid w:val="006F1E7B"/>
    <w:rsid w:val="006F1EEC"/>
    <w:rsid w:val="00702493"/>
    <w:rsid w:val="00734887"/>
    <w:rsid w:val="007425B6"/>
    <w:rsid w:val="00756CF0"/>
    <w:rsid w:val="007607C2"/>
    <w:rsid w:val="007720A6"/>
    <w:rsid w:val="007C07C4"/>
    <w:rsid w:val="007C439E"/>
    <w:rsid w:val="007D0A05"/>
    <w:rsid w:val="007D2EDF"/>
    <w:rsid w:val="007D3134"/>
    <w:rsid w:val="007E2E3C"/>
    <w:rsid w:val="00800FB8"/>
    <w:rsid w:val="008020DE"/>
    <w:rsid w:val="008040EC"/>
    <w:rsid w:val="00811D4D"/>
    <w:rsid w:val="008156F4"/>
    <w:rsid w:val="00816A6A"/>
    <w:rsid w:val="008214B2"/>
    <w:rsid w:val="00826111"/>
    <w:rsid w:val="00870262"/>
    <w:rsid w:val="00872F60"/>
    <w:rsid w:val="00873769"/>
    <w:rsid w:val="008930B7"/>
    <w:rsid w:val="008A0DCD"/>
    <w:rsid w:val="008A2F61"/>
    <w:rsid w:val="008A39EF"/>
    <w:rsid w:val="008A4786"/>
    <w:rsid w:val="008B1C86"/>
    <w:rsid w:val="008B399C"/>
    <w:rsid w:val="008C3166"/>
    <w:rsid w:val="008C447A"/>
    <w:rsid w:val="008C5CC8"/>
    <w:rsid w:val="008C6B1C"/>
    <w:rsid w:val="008D1781"/>
    <w:rsid w:val="008D68FB"/>
    <w:rsid w:val="008D6DCE"/>
    <w:rsid w:val="008E5CF0"/>
    <w:rsid w:val="008F3A02"/>
    <w:rsid w:val="00903E78"/>
    <w:rsid w:val="00904C6D"/>
    <w:rsid w:val="00937685"/>
    <w:rsid w:val="009379D1"/>
    <w:rsid w:val="00937A4F"/>
    <w:rsid w:val="00942AE0"/>
    <w:rsid w:val="00942F45"/>
    <w:rsid w:val="00943AB8"/>
    <w:rsid w:val="0095705C"/>
    <w:rsid w:val="0096399D"/>
    <w:rsid w:val="0096548A"/>
    <w:rsid w:val="00971207"/>
    <w:rsid w:val="00976A82"/>
    <w:rsid w:val="009930C8"/>
    <w:rsid w:val="009942C2"/>
    <w:rsid w:val="009A1CB5"/>
    <w:rsid w:val="009A3C62"/>
    <w:rsid w:val="009B13D7"/>
    <w:rsid w:val="009B3F8A"/>
    <w:rsid w:val="009C3866"/>
    <w:rsid w:val="009E7E88"/>
    <w:rsid w:val="00A00072"/>
    <w:rsid w:val="00A019AB"/>
    <w:rsid w:val="00A04D51"/>
    <w:rsid w:val="00A0545D"/>
    <w:rsid w:val="00A056CA"/>
    <w:rsid w:val="00A35FEE"/>
    <w:rsid w:val="00A42637"/>
    <w:rsid w:val="00A47033"/>
    <w:rsid w:val="00A66306"/>
    <w:rsid w:val="00A67022"/>
    <w:rsid w:val="00A70E92"/>
    <w:rsid w:val="00A9132E"/>
    <w:rsid w:val="00AB2592"/>
    <w:rsid w:val="00AC079F"/>
    <w:rsid w:val="00AC7556"/>
    <w:rsid w:val="00AE215D"/>
    <w:rsid w:val="00AF1701"/>
    <w:rsid w:val="00B01BED"/>
    <w:rsid w:val="00B27473"/>
    <w:rsid w:val="00B37720"/>
    <w:rsid w:val="00B4321C"/>
    <w:rsid w:val="00B538A8"/>
    <w:rsid w:val="00B55827"/>
    <w:rsid w:val="00B61650"/>
    <w:rsid w:val="00B62091"/>
    <w:rsid w:val="00B66DD2"/>
    <w:rsid w:val="00B675D4"/>
    <w:rsid w:val="00B87DE3"/>
    <w:rsid w:val="00B90D19"/>
    <w:rsid w:val="00B92117"/>
    <w:rsid w:val="00B92B31"/>
    <w:rsid w:val="00BB639B"/>
    <w:rsid w:val="00BC1E86"/>
    <w:rsid w:val="00BC3EED"/>
    <w:rsid w:val="00BD5169"/>
    <w:rsid w:val="00BD6CA2"/>
    <w:rsid w:val="00BD7532"/>
    <w:rsid w:val="00BE1E70"/>
    <w:rsid w:val="00BE5494"/>
    <w:rsid w:val="00C03F4C"/>
    <w:rsid w:val="00C0472B"/>
    <w:rsid w:val="00C121EE"/>
    <w:rsid w:val="00C216C2"/>
    <w:rsid w:val="00C306A6"/>
    <w:rsid w:val="00C32C17"/>
    <w:rsid w:val="00C40EA2"/>
    <w:rsid w:val="00C57854"/>
    <w:rsid w:val="00C648D4"/>
    <w:rsid w:val="00C70D0A"/>
    <w:rsid w:val="00C83198"/>
    <w:rsid w:val="00C977C6"/>
    <w:rsid w:val="00CA1476"/>
    <w:rsid w:val="00CB1B07"/>
    <w:rsid w:val="00CC4BE1"/>
    <w:rsid w:val="00CE12BB"/>
    <w:rsid w:val="00CF1FB5"/>
    <w:rsid w:val="00D1116F"/>
    <w:rsid w:val="00D142FE"/>
    <w:rsid w:val="00D14B94"/>
    <w:rsid w:val="00D15BE2"/>
    <w:rsid w:val="00D15CF7"/>
    <w:rsid w:val="00D1797C"/>
    <w:rsid w:val="00D276C4"/>
    <w:rsid w:val="00D34EA6"/>
    <w:rsid w:val="00D44B98"/>
    <w:rsid w:val="00D521AF"/>
    <w:rsid w:val="00D535E9"/>
    <w:rsid w:val="00D57B98"/>
    <w:rsid w:val="00D62E4E"/>
    <w:rsid w:val="00D671FB"/>
    <w:rsid w:val="00D7338D"/>
    <w:rsid w:val="00DB4579"/>
    <w:rsid w:val="00DC54D6"/>
    <w:rsid w:val="00DE1B39"/>
    <w:rsid w:val="00DE4E82"/>
    <w:rsid w:val="00E1440B"/>
    <w:rsid w:val="00E14FB4"/>
    <w:rsid w:val="00E32FF3"/>
    <w:rsid w:val="00E35305"/>
    <w:rsid w:val="00E633D0"/>
    <w:rsid w:val="00E665F5"/>
    <w:rsid w:val="00E76585"/>
    <w:rsid w:val="00E8412E"/>
    <w:rsid w:val="00E941DF"/>
    <w:rsid w:val="00EA6F5A"/>
    <w:rsid w:val="00EC708D"/>
    <w:rsid w:val="00ED6D7C"/>
    <w:rsid w:val="00EF3965"/>
    <w:rsid w:val="00EF6857"/>
    <w:rsid w:val="00EF6C43"/>
    <w:rsid w:val="00F00A39"/>
    <w:rsid w:val="00F015C3"/>
    <w:rsid w:val="00F2645F"/>
    <w:rsid w:val="00F36D74"/>
    <w:rsid w:val="00F5184A"/>
    <w:rsid w:val="00F53FA9"/>
    <w:rsid w:val="00F6248D"/>
    <w:rsid w:val="00F67D76"/>
    <w:rsid w:val="00F80C99"/>
    <w:rsid w:val="00F86EC0"/>
    <w:rsid w:val="00F87C69"/>
    <w:rsid w:val="00F87DE6"/>
    <w:rsid w:val="00F9007D"/>
    <w:rsid w:val="00F923EA"/>
    <w:rsid w:val="00F9514F"/>
    <w:rsid w:val="00FA09B4"/>
    <w:rsid w:val="00FB60AF"/>
    <w:rsid w:val="00FC451C"/>
    <w:rsid w:val="00FC7627"/>
    <w:rsid w:val="00FD7D87"/>
    <w:rsid w:val="00FE10F4"/>
    <w:rsid w:val="00FE257E"/>
    <w:rsid w:val="00FE4A23"/>
    <w:rsid w:val="00FE6E1F"/>
    <w:rsid w:val="00FF07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E0EB"/>
  <w15:docId w15:val="{550EC997-950E-40E4-9160-36BE044E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fn,Schriftart: 9 pt,Schriftart: 10 pt,Schriftart: 8 pt,WB-Fußnotentext,Testo nota a piè di pagina_Rientro,stile 1,Footnote1,Footnote2,Footnote3,Footnote4,Footnote5,Footnote6,Footnote7,Footnote8,Footnote9,Footnote10,Fußnote"/>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number,fr"/>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7607C2"/>
    <w:rPr>
      <w:sz w:val="16"/>
      <w:szCs w:val="16"/>
    </w:rPr>
  </w:style>
  <w:style w:type="paragraph" w:styleId="CommentSubject">
    <w:name w:val="annotation subject"/>
    <w:basedOn w:val="CommentText"/>
    <w:next w:val="CommentText"/>
    <w:link w:val="CommentSubjectChar"/>
    <w:uiPriority w:val="99"/>
    <w:semiHidden/>
    <w:unhideWhenUsed/>
    <w:rsid w:val="007607C2"/>
    <w:rPr>
      <w:b/>
      <w:bCs/>
    </w:rPr>
  </w:style>
  <w:style w:type="character" w:customStyle="1" w:styleId="CommentTextChar">
    <w:name w:val="Comment Text Char"/>
    <w:basedOn w:val="DefaultParagraphFont"/>
    <w:link w:val="CommentText"/>
    <w:semiHidden/>
    <w:rsid w:val="007607C2"/>
    <w:rPr>
      <w:lang w:eastAsia="en-US"/>
    </w:rPr>
  </w:style>
  <w:style w:type="character" w:customStyle="1" w:styleId="CommentSubjectChar">
    <w:name w:val="Comment Subject Char"/>
    <w:basedOn w:val="CommentTextChar"/>
    <w:link w:val="CommentSubject"/>
    <w:uiPriority w:val="99"/>
    <w:semiHidden/>
    <w:rsid w:val="007607C2"/>
    <w:rPr>
      <w:b/>
      <w:bCs/>
      <w:lang w:eastAsia="en-US"/>
    </w:rPr>
  </w:style>
  <w:style w:type="character" w:styleId="Hyperlink">
    <w:name w:val="Hyperlink"/>
    <w:basedOn w:val="DefaultParagraphFont"/>
    <w:uiPriority w:val="99"/>
    <w:unhideWhenUsed/>
    <w:rsid w:val="001F13BB"/>
    <w:rPr>
      <w:color w:val="0000FF" w:themeColor="hyperlink"/>
      <w:u w:val="single"/>
    </w:rPr>
  </w:style>
  <w:style w:type="paragraph" w:styleId="ListParagraph">
    <w:name w:val="List Paragraph"/>
    <w:aliases w:val="Normal bullet 2,Bullet list,List Paragraph1,Numbered List,1st level - Bullet List Paragraph,Lettre d'introduction,Paragrafo elenco,List Paragraph11,Normal bullet 21,List Paragraph111,Bullet list1"/>
    <w:basedOn w:val="Normal"/>
    <w:link w:val="ListParagraphChar"/>
    <w:uiPriority w:val="34"/>
    <w:qFormat/>
    <w:rsid w:val="00942F45"/>
    <w:pPr>
      <w:ind w:left="720"/>
      <w:contextualSpacing/>
    </w:pPr>
  </w:style>
  <w:style w:type="paragraph" w:styleId="Revision">
    <w:name w:val="Revision"/>
    <w:hidden/>
    <w:uiPriority w:val="99"/>
    <w:semiHidden/>
    <w:rsid w:val="00336B24"/>
    <w:rPr>
      <w:sz w:val="24"/>
      <w:lang w:eastAsia="en-US"/>
    </w:rPr>
  </w:style>
  <w:style w:type="paragraph" w:customStyle="1" w:styleId="ManualNumPar1">
    <w:name w:val="Manual NumPar 1"/>
    <w:basedOn w:val="Normal"/>
    <w:next w:val="Normal"/>
    <w:rsid w:val="003D623A"/>
    <w:pPr>
      <w:spacing w:before="120" w:after="120"/>
      <w:ind w:left="850" w:hanging="850"/>
    </w:pPr>
    <w:rPr>
      <w:szCs w:val="24"/>
    </w:rPr>
  </w:style>
  <w:style w:type="character" w:customStyle="1" w:styleId="FootnoteTextChar">
    <w:name w:val="Footnote Text Char"/>
    <w:aliases w:val="Footnote text Char,fn Char,Schriftart: 9 pt Char,Schriftart: 10 pt Char,Schriftart: 8 pt Char,WB-Fußnotentext Char,Testo nota a piè di pagina_Rientro Char,stile 1 Char,Footnote1 Char,Footnote2 Char,Footnote3 Char,Footnote4 Char"/>
    <w:basedOn w:val="DefaultParagraphFont"/>
    <w:link w:val="FootnoteText"/>
    <w:rsid w:val="00322516"/>
    <w:rPr>
      <w:lang w:eastAsia="en-US"/>
    </w:rPr>
  </w:style>
  <w:style w:type="character" w:styleId="Strong">
    <w:name w:val="Strong"/>
    <w:uiPriority w:val="22"/>
    <w:qFormat/>
    <w:rsid w:val="00D57B98"/>
    <w:rPr>
      <w:b/>
      <w:bCs/>
    </w:rPr>
  </w:style>
  <w:style w:type="paragraph" w:customStyle="1" w:styleId="Briefingtext">
    <w:name w:val="Briefing text"/>
    <w:basedOn w:val="Normal"/>
    <w:rsid w:val="00FA09B4"/>
    <w:rPr>
      <w:rFonts w:ascii="Arial" w:hAnsi="Arial" w:cs="Arial"/>
      <w:sz w:val="22"/>
      <w:szCs w:val="24"/>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rsid w:val="00FA09B4"/>
    <w:rPr>
      <w:sz w:val="24"/>
      <w:lang w:eastAsia="en-US"/>
    </w:rPr>
  </w:style>
  <w:style w:type="paragraph" w:customStyle="1" w:styleId="Tiret0">
    <w:name w:val="Tiret 0"/>
    <w:basedOn w:val="Normal"/>
    <w:rsid w:val="003615D2"/>
    <w:pPr>
      <w:numPr>
        <w:numId w:val="29"/>
      </w:numPr>
      <w:spacing w:before="120" w:after="120"/>
    </w:pPr>
    <w:rPr>
      <w:szCs w:val="24"/>
    </w:rPr>
  </w:style>
  <w:style w:type="paragraph" w:customStyle="1" w:styleId="Bullet0">
    <w:name w:val="Bullet 0"/>
    <w:basedOn w:val="Normal"/>
    <w:rsid w:val="003615D2"/>
    <w:pPr>
      <w:numPr>
        <w:numId w:val="30"/>
      </w:numPr>
      <w:spacing w:before="120" w:after="120"/>
    </w:pPr>
    <w:rPr>
      <w:szCs w:val="24"/>
    </w:rPr>
  </w:style>
  <w:style w:type="paragraph" w:customStyle="1" w:styleId="Nomdelinstitution">
    <w:name w:val="Nom de l'institution"/>
    <w:basedOn w:val="Normal"/>
    <w:next w:val="Normal"/>
    <w:rsid w:val="003615D2"/>
    <w:pPr>
      <w:spacing w:after="0"/>
      <w:jc w:val="left"/>
    </w:pPr>
    <w:rPr>
      <w:rFonts w:ascii="Arial" w:hAnsi="Arial" w:cs="Arial"/>
      <w:szCs w:val="24"/>
    </w:rPr>
  </w:style>
  <w:style w:type="paragraph" w:customStyle="1" w:styleId="Rfrencecroise">
    <w:name w:val="Référence croisée"/>
    <w:basedOn w:val="Normal"/>
    <w:rsid w:val="003615D2"/>
    <w:pPr>
      <w:spacing w:after="0"/>
      <w:jc w:val="center"/>
    </w:pPr>
    <w:rPr>
      <w:szCs w:val="24"/>
    </w:rPr>
  </w:style>
  <w:style w:type="paragraph" w:customStyle="1" w:styleId="Rfrenceinterne">
    <w:name w:val="Référence interne"/>
    <w:basedOn w:val="Normal"/>
    <w:next w:val="Normal"/>
    <w:rsid w:val="003615D2"/>
    <w:pPr>
      <w:spacing w:after="0"/>
      <w:ind w:left="5103"/>
      <w:jc w:val="left"/>
    </w:pPr>
    <w:rPr>
      <w:szCs w:val="24"/>
    </w:rPr>
  </w:style>
  <w:style w:type="paragraph" w:customStyle="1" w:styleId="Tiret2">
    <w:name w:val="Tiret 2"/>
    <w:basedOn w:val="Normal"/>
    <w:rsid w:val="003615D2"/>
    <w:pPr>
      <w:numPr>
        <w:numId w:val="31"/>
      </w:numPr>
      <w:spacing w:before="120" w:after="120"/>
    </w:pPr>
    <w:rPr>
      <w:szCs w:val="24"/>
    </w:rPr>
  </w:style>
  <w:style w:type="paragraph" w:customStyle="1" w:styleId="Default">
    <w:name w:val="Default"/>
    <w:rsid w:val="00904C6D"/>
    <w:pPr>
      <w:autoSpaceDE w:val="0"/>
      <w:autoSpaceDN w:val="0"/>
      <w:adjustRightInd w:val="0"/>
    </w:pPr>
    <w:rPr>
      <w:rFonts w:ascii="Arial" w:hAnsi="Arial" w:cs="Arial"/>
      <w:color w:val="000000"/>
      <w:sz w:val="24"/>
      <w:szCs w:val="24"/>
    </w:rPr>
  </w:style>
  <w:style w:type="paragraph" w:styleId="NormalWeb">
    <w:name w:val="Normal (Web)"/>
    <w:basedOn w:val="Normal"/>
    <w:semiHidden/>
    <w:unhideWhenUsed/>
    <w:rsid w:val="007C439E"/>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5771">
      <w:bodyDiv w:val="1"/>
      <w:marLeft w:val="0"/>
      <w:marRight w:val="0"/>
      <w:marTop w:val="0"/>
      <w:marBottom w:val="0"/>
      <w:divBdr>
        <w:top w:val="none" w:sz="0" w:space="0" w:color="auto"/>
        <w:left w:val="none" w:sz="0" w:space="0" w:color="auto"/>
        <w:bottom w:val="none" w:sz="0" w:space="0" w:color="auto"/>
        <w:right w:val="none" w:sz="0" w:space="0" w:color="auto"/>
      </w:divBdr>
    </w:div>
    <w:div w:id="909392396">
      <w:bodyDiv w:val="1"/>
      <w:marLeft w:val="0"/>
      <w:marRight w:val="0"/>
      <w:marTop w:val="0"/>
      <w:marBottom w:val="0"/>
      <w:divBdr>
        <w:top w:val="none" w:sz="0" w:space="0" w:color="auto"/>
        <w:left w:val="none" w:sz="0" w:space="0" w:color="auto"/>
        <w:bottom w:val="none" w:sz="0" w:space="0" w:color="auto"/>
        <w:right w:val="none" w:sz="0" w:space="0" w:color="auto"/>
      </w:divBdr>
    </w:div>
    <w:div w:id="1000542511">
      <w:bodyDiv w:val="1"/>
      <w:marLeft w:val="0"/>
      <w:marRight w:val="0"/>
      <w:marTop w:val="0"/>
      <w:marBottom w:val="0"/>
      <w:divBdr>
        <w:top w:val="none" w:sz="0" w:space="0" w:color="auto"/>
        <w:left w:val="none" w:sz="0" w:space="0" w:color="auto"/>
        <w:bottom w:val="none" w:sz="0" w:space="0" w:color="auto"/>
        <w:right w:val="none" w:sz="0" w:space="0" w:color="auto"/>
      </w:divBdr>
    </w:div>
    <w:div w:id="1264993257">
      <w:bodyDiv w:val="1"/>
      <w:marLeft w:val="0"/>
      <w:marRight w:val="0"/>
      <w:marTop w:val="0"/>
      <w:marBottom w:val="0"/>
      <w:divBdr>
        <w:top w:val="none" w:sz="0" w:space="0" w:color="auto"/>
        <w:left w:val="none" w:sz="0" w:space="0" w:color="auto"/>
        <w:bottom w:val="none" w:sz="0" w:space="0" w:color="auto"/>
        <w:right w:val="none" w:sz="0" w:space="0" w:color="auto"/>
      </w:divBdr>
    </w:div>
    <w:div w:id="17420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RODADO-PEREZ@ec.europa.eu" TargetMode="External"/><Relationship Id="rId18" Type="http://schemas.openxmlformats.org/officeDocument/2006/relationships/hyperlink" Target="mailto:DATA-PROTECTION-OFFICER@ec.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atrick.klein@ec.europa.e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eur-lex.europa.eu/LexUriServ/LexUriServ.do?uri=OJ:L:2003:124:0036:0041:EN:PDF" TargetMode="External"/><Relationship Id="rId20" Type="http://schemas.openxmlformats.org/officeDocument/2006/relationships/hyperlink" Target="http://ec.europa.eu/dpo-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W-SOCIAL-ENTERPRISE@ec.europa.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Wa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dps@edps.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W-SOCIAL-ENTERPRISE@ec.europa.e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LL/?uri=CELEX:32001R0045" TargetMode="External"/><Relationship Id="rId2" Type="http://schemas.openxmlformats.org/officeDocument/2006/relationships/hyperlink" Target="http://ec.europa.eu/growth/tools-databases/newsroom/cf/itemdetail.cfm?item_id=9024" TargetMode="External"/><Relationship Id="rId1" Type="http://schemas.openxmlformats.org/officeDocument/2006/relationships/hyperlink" Target="http://data.consilium.europa.eu/doc/document/ST-15071-2015-INI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2.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CCCDBE-1B11-48AA-BECF-0B3C42F9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10</Pages>
  <Words>5201</Words>
  <Characters>29652</Characters>
  <Application>Microsoft Office Word</Application>
  <DocSecurity>0</DocSecurity>
  <PresentationFormat>Microsoft Word 14.0</PresentationFormat>
  <Lines>247</Lines>
  <Paragraphs>69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Louise Ottarsdóttir Olsen</dc:creator>
  <cp:keywords>EL4</cp:keywords>
  <cp:lastModifiedBy>Raquel</cp:lastModifiedBy>
  <cp:revision>2</cp:revision>
  <cp:lastPrinted>2018-04-10T10:47:00Z</cp:lastPrinted>
  <dcterms:created xsi:type="dcterms:W3CDTF">2018-04-25T09:38:00Z</dcterms:created>
  <dcterms:modified xsi:type="dcterms:W3CDTF">2018-04-25T09:38:00Z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