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212EE" w14:textId="77777777" w:rsidR="00211388" w:rsidRPr="004E1A56" w:rsidRDefault="00211388" w:rsidP="007A1319">
      <w:pPr>
        <w:pStyle w:val="Titel"/>
        <w:jc w:val="left"/>
        <w:rPr>
          <w:rFonts w:cs="Arial"/>
          <w:lang w:val="en-GB"/>
        </w:rPr>
      </w:pPr>
    </w:p>
    <w:p w14:paraId="6921BC6B" w14:textId="748416DE" w:rsidR="00BB6CCE" w:rsidRPr="004E1A56" w:rsidRDefault="0084564A" w:rsidP="007A1319">
      <w:pPr>
        <w:pStyle w:val="Titel"/>
        <w:jc w:val="left"/>
        <w:rPr>
          <w:rFonts w:cs="Arial"/>
          <w:lang w:val="en-GB"/>
        </w:rPr>
      </w:pPr>
      <w:r>
        <w:rPr>
          <w:rFonts w:cs="Arial"/>
          <w:lang w:val="en-GB"/>
        </w:rPr>
        <w:t>Mentoring in Practice</w:t>
      </w:r>
    </w:p>
    <w:p w14:paraId="4E4632C1" w14:textId="3FAE592D" w:rsidR="00BB6CCE" w:rsidRPr="004E1A56" w:rsidRDefault="00BB6CCE" w:rsidP="007A1319">
      <w:pPr>
        <w:jc w:val="left"/>
        <w:rPr>
          <w:rFonts w:cs="Arial"/>
          <w:sz w:val="28"/>
          <w:szCs w:val="28"/>
          <w:lang w:val="en-GB"/>
        </w:rPr>
      </w:pPr>
      <w:r w:rsidRPr="004E1A56">
        <w:rPr>
          <w:rFonts w:cs="Arial"/>
          <w:sz w:val="28"/>
          <w:szCs w:val="28"/>
          <w:lang w:val="en-GB"/>
        </w:rPr>
        <w:t>Process Models – Ground Rules – Techniques</w:t>
      </w:r>
    </w:p>
    <w:p w14:paraId="017151EE" w14:textId="77777777" w:rsidR="00211388" w:rsidRPr="004E1A56" w:rsidRDefault="00211388" w:rsidP="00211388">
      <w:pPr>
        <w:jc w:val="left"/>
        <w:rPr>
          <w:rFonts w:cs="Arial"/>
          <w:sz w:val="28"/>
          <w:szCs w:val="28"/>
          <w:lang w:val="en-GB"/>
        </w:rPr>
      </w:pPr>
      <w:r w:rsidRPr="004E1A56">
        <w:rPr>
          <w:rFonts w:cs="Arial"/>
          <w:sz w:val="28"/>
          <w:szCs w:val="28"/>
          <w:lang w:val="en-GB"/>
        </w:rPr>
        <w:t>Recruitment – Matching – Monitoring – Evaluation</w:t>
      </w:r>
    </w:p>
    <w:p w14:paraId="0E045AE3" w14:textId="77777777" w:rsidR="00211388" w:rsidRPr="004E1A56" w:rsidRDefault="00211388" w:rsidP="00211388">
      <w:pPr>
        <w:jc w:val="left"/>
        <w:rPr>
          <w:rFonts w:cs="Arial"/>
          <w:sz w:val="28"/>
          <w:szCs w:val="28"/>
          <w:lang w:val="en-GB"/>
        </w:rPr>
      </w:pPr>
    </w:p>
    <w:p w14:paraId="48A8CECA" w14:textId="77777777" w:rsidR="00211388" w:rsidRPr="004E1A56" w:rsidRDefault="00211388" w:rsidP="00211388">
      <w:pPr>
        <w:jc w:val="left"/>
        <w:rPr>
          <w:rFonts w:cs="Arial"/>
          <w:sz w:val="28"/>
          <w:szCs w:val="28"/>
          <w:lang w:val="en-GB"/>
        </w:rPr>
      </w:pPr>
    </w:p>
    <w:p w14:paraId="41B6BDD3" w14:textId="77777777" w:rsidR="00211388" w:rsidRPr="004E1A56" w:rsidRDefault="00211388" w:rsidP="00211388">
      <w:pPr>
        <w:jc w:val="left"/>
        <w:rPr>
          <w:rFonts w:cs="Arial"/>
          <w:sz w:val="28"/>
          <w:szCs w:val="28"/>
          <w:lang w:val="en-GB"/>
        </w:rPr>
      </w:pPr>
    </w:p>
    <w:p w14:paraId="17D2FF31" w14:textId="77777777" w:rsidR="00211388" w:rsidRPr="004E1A56" w:rsidRDefault="00211388" w:rsidP="00211388">
      <w:pPr>
        <w:jc w:val="left"/>
        <w:rPr>
          <w:rFonts w:cs="Arial"/>
          <w:sz w:val="28"/>
          <w:szCs w:val="28"/>
          <w:lang w:val="en-GB"/>
        </w:rPr>
      </w:pPr>
    </w:p>
    <w:p w14:paraId="28479BF3" w14:textId="77777777" w:rsidR="00211388" w:rsidRPr="004E1A56" w:rsidRDefault="00211388" w:rsidP="00211388">
      <w:pPr>
        <w:jc w:val="left"/>
        <w:rPr>
          <w:rFonts w:cs="Arial"/>
          <w:sz w:val="28"/>
          <w:szCs w:val="28"/>
          <w:lang w:val="en-GB"/>
        </w:rPr>
      </w:pPr>
    </w:p>
    <w:p w14:paraId="6986B351" w14:textId="77777777" w:rsidR="00211388" w:rsidRPr="004E1A56" w:rsidRDefault="00211388" w:rsidP="00211388">
      <w:pPr>
        <w:jc w:val="left"/>
        <w:rPr>
          <w:rFonts w:cs="Arial"/>
          <w:sz w:val="28"/>
          <w:szCs w:val="28"/>
          <w:lang w:val="en-GB"/>
        </w:rPr>
      </w:pPr>
    </w:p>
    <w:p w14:paraId="062ECD83" w14:textId="77777777" w:rsidR="00211388" w:rsidRPr="004E1A56" w:rsidRDefault="00211388" w:rsidP="00211388">
      <w:pPr>
        <w:jc w:val="left"/>
        <w:rPr>
          <w:rFonts w:cs="Arial"/>
          <w:sz w:val="28"/>
          <w:szCs w:val="28"/>
          <w:lang w:val="en-GB"/>
        </w:rPr>
      </w:pPr>
    </w:p>
    <w:p w14:paraId="1DC37101" w14:textId="77777777" w:rsidR="00211388" w:rsidRPr="004E1A56" w:rsidRDefault="00211388" w:rsidP="00211388">
      <w:pPr>
        <w:jc w:val="left"/>
        <w:rPr>
          <w:rFonts w:cs="Arial"/>
          <w:sz w:val="28"/>
          <w:szCs w:val="28"/>
          <w:lang w:val="en-GB"/>
        </w:rPr>
      </w:pPr>
    </w:p>
    <w:p w14:paraId="52866E64" w14:textId="77777777" w:rsidR="00211388" w:rsidRPr="004E1A56" w:rsidRDefault="00211388" w:rsidP="00211388">
      <w:pPr>
        <w:jc w:val="left"/>
        <w:rPr>
          <w:rFonts w:cs="Arial"/>
          <w:sz w:val="28"/>
          <w:szCs w:val="28"/>
          <w:lang w:val="en-GB"/>
        </w:rPr>
      </w:pPr>
    </w:p>
    <w:p w14:paraId="363CF6AF" w14:textId="77777777" w:rsidR="00211388" w:rsidRPr="004E1A56" w:rsidRDefault="00211388" w:rsidP="00211388">
      <w:pPr>
        <w:jc w:val="left"/>
        <w:rPr>
          <w:rFonts w:cs="Arial"/>
          <w:sz w:val="28"/>
          <w:szCs w:val="28"/>
          <w:lang w:val="en-GB"/>
        </w:rPr>
      </w:pPr>
    </w:p>
    <w:p w14:paraId="6817301B" w14:textId="77777777" w:rsidR="00211388" w:rsidRPr="004E1A56" w:rsidRDefault="00211388" w:rsidP="00211388">
      <w:pPr>
        <w:jc w:val="left"/>
        <w:rPr>
          <w:rFonts w:cs="Arial"/>
          <w:sz w:val="28"/>
          <w:szCs w:val="28"/>
          <w:lang w:val="en-GB"/>
        </w:rPr>
      </w:pPr>
    </w:p>
    <w:p w14:paraId="6E515833" w14:textId="77777777" w:rsidR="00211388" w:rsidRPr="004E1A56" w:rsidRDefault="00211388" w:rsidP="00211388">
      <w:pPr>
        <w:jc w:val="left"/>
        <w:rPr>
          <w:rFonts w:cs="Arial"/>
          <w:sz w:val="28"/>
          <w:szCs w:val="28"/>
          <w:lang w:val="en-GB"/>
        </w:rPr>
      </w:pPr>
    </w:p>
    <w:p w14:paraId="51F9B02B" w14:textId="77777777" w:rsidR="00211388" w:rsidRPr="004E1A56" w:rsidRDefault="00211388" w:rsidP="00211388">
      <w:pPr>
        <w:jc w:val="left"/>
        <w:rPr>
          <w:rFonts w:cs="Arial"/>
          <w:sz w:val="28"/>
          <w:szCs w:val="28"/>
          <w:lang w:val="en-GB"/>
        </w:rPr>
      </w:pPr>
    </w:p>
    <w:p w14:paraId="52F30764" w14:textId="77777777" w:rsidR="00211388" w:rsidRPr="004E1A56" w:rsidRDefault="00211388" w:rsidP="00211388">
      <w:pPr>
        <w:jc w:val="left"/>
        <w:rPr>
          <w:rFonts w:cs="Arial"/>
          <w:sz w:val="28"/>
          <w:szCs w:val="28"/>
          <w:lang w:val="en-GB"/>
        </w:rPr>
      </w:pPr>
    </w:p>
    <w:p w14:paraId="1F919D70" w14:textId="77777777" w:rsidR="00211388" w:rsidRPr="004E1A56" w:rsidRDefault="00211388" w:rsidP="00211388">
      <w:pPr>
        <w:jc w:val="left"/>
        <w:rPr>
          <w:rFonts w:cs="Arial"/>
          <w:sz w:val="28"/>
          <w:szCs w:val="28"/>
          <w:lang w:val="en-GB"/>
        </w:rPr>
      </w:pPr>
    </w:p>
    <w:p w14:paraId="45654BCA" w14:textId="77777777" w:rsidR="00211388" w:rsidRPr="004E1A56" w:rsidRDefault="00211388" w:rsidP="00211388">
      <w:pPr>
        <w:jc w:val="left"/>
        <w:rPr>
          <w:rFonts w:cs="Arial"/>
          <w:sz w:val="28"/>
          <w:szCs w:val="28"/>
          <w:lang w:val="en-GB"/>
        </w:rPr>
      </w:pPr>
    </w:p>
    <w:p w14:paraId="3EE472C7" w14:textId="4BE5B5CB" w:rsidR="00C87CAA" w:rsidRPr="004E1A56" w:rsidRDefault="00C87CAA" w:rsidP="00211388">
      <w:pPr>
        <w:jc w:val="left"/>
        <w:rPr>
          <w:rFonts w:cs="Arial"/>
          <w:szCs w:val="22"/>
          <w:lang w:val="en-GB"/>
        </w:rPr>
      </w:pPr>
      <w:r w:rsidRPr="004E1A56">
        <w:rPr>
          <w:rFonts w:cs="Arial"/>
          <w:szCs w:val="22"/>
          <w:lang w:val="en-GB"/>
        </w:rPr>
        <w:t>This report has been co-funded by the European Union</w:t>
      </w:r>
    </w:p>
    <w:p w14:paraId="66D5A5B2" w14:textId="77777777" w:rsidR="00C87CAA" w:rsidRPr="004E1A56" w:rsidRDefault="00C87CAA" w:rsidP="00211388">
      <w:pPr>
        <w:jc w:val="left"/>
        <w:rPr>
          <w:rFonts w:cs="Arial"/>
          <w:b/>
          <w:bCs/>
          <w:sz w:val="28"/>
          <w:szCs w:val="28"/>
          <w:lang w:val="en-GB"/>
        </w:rPr>
      </w:pPr>
    </w:p>
    <w:p w14:paraId="48515C67" w14:textId="506F69B5" w:rsidR="00211388" w:rsidRPr="004E1A56" w:rsidRDefault="00211388">
      <w:pPr>
        <w:spacing w:line="240" w:lineRule="auto"/>
        <w:jc w:val="left"/>
        <w:rPr>
          <w:rFonts w:cs="Arial"/>
          <w:b/>
          <w:kern w:val="28"/>
          <w:sz w:val="24"/>
          <w:lang w:val="en-GB"/>
        </w:rPr>
      </w:pPr>
    </w:p>
    <w:p w14:paraId="2974BE2C" w14:textId="77777777" w:rsidR="00211388" w:rsidRPr="004E1A56" w:rsidRDefault="00211388">
      <w:pPr>
        <w:spacing w:line="240" w:lineRule="auto"/>
        <w:jc w:val="left"/>
        <w:rPr>
          <w:rFonts w:cs="Arial"/>
          <w:b/>
          <w:kern w:val="28"/>
          <w:sz w:val="24"/>
          <w:lang w:val="en-GB"/>
        </w:rPr>
      </w:pPr>
      <w:r w:rsidRPr="004E1A56">
        <w:rPr>
          <w:lang w:val="en-GB"/>
        </w:rPr>
        <w:br w:type="page"/>
      </w:r>
    </w:p>
    <w:p w14:paraId="7FD64A70" w14:textId="44E1C801" w:rsidR="00BB6CCE" w:rsidRPr="004E1A56" w:rsidRDefault="00BD0BEE" w:rsidP="007A1319">
      <w:pPr>
        <w:pStyle w:val="berschrift1"/>
      </w:pPr>
      <w:r w:rsidRPr="004E1A56">
        <w:lastRenderedPageBreak/>
        <w:t xml:space="preserve">Introduction </w:t>
      </w:r>
    </w:p>
    <w:p w14:paraId="6BF45BE5" w14:textId="77777777" w:rsidR="0084564A" w:rsidRDefault="0084564A" w:rsidP="0084564A">
      <w:pPr>
        <w:rPr>
          <w:color w:val="000000" w:themeColor="accent6"/>
          <w:lang w:val="en-GB"/>
        </w:rPr>
      </w:pPr>
      <w:r w:rsidRPr="0084564A">
        <w:rPr>
          <w:color w:val="000000" w:themeColor="accent6"/>
          <w:lang w:val="en-GB"/>
        </w:rPr>
        <w:t>Entrepreneurship, support and employment policies. Evidence shows that access to finance alone is insufficient to ensure the sustainability, resilience and growth of micro and small enterprises, or to effectively integrate young people into the labour market. Well-designed mentoring programmes can improve business survival rates, enhance employability and strengthen social and human capital, particularly among groups facing structural barriers, such as young people, the unemployed, migrants and other underserved populations.</w:t>
      </w:r>
    </w:p>
    <w:p w14:paraId="65B2992D" w14:textId="77777777" w:rsidR="0084564A" w:rsidRPr="0084564A" w:rsidRDefault="0084564A" w:rsidP="0084564A">
      <w:pPr>
        <w:rPr>
          <w:color w:val="000000" w:themeColor="accent6"/>
          <w:lang w:val="en-GB"/>
        </w:rPr>
      </w:pPr>
    </w:p>
    <w:p w14:paraId="18764C8A" w14:textId="77777777" w:rsidR="0084564A" w:rsidRDefault="0084564A" w:rsidP="0084564A">
      <w:pPr>
        <w:rPr>
          <w:color w:val="000000" w:themeColor="accent6"/>
          <w:lang w:val="en-GB"/>
        </w:rPr>
      </w:pPr>
      <w:r w:rsidRPr="0084564A">
        <w:rPr>
          <w:color w:val="000000" w:themeColor="accent6"/>
          <w:lang w:val="en-GB"/>
        </w:rPr>
        <w:t xml:space="preserve">This mentoring manual provides a structured, practical framework for designing, implementing, and managing mentoring programmes in these contexts. Drawing on </w:t>
      </w:r>
      <w:proofErr w:type="spellStart"/>
      <w:r w:rsidRPr="0084564A">
        <w:rPr>
          <w:color w:val="000000" w:themeColor="accent6"/>
          <w:lang w:val="en-GB"/>
        </w:rPr>
        <w:t>Autoocupació’s</w:t>
      </w:r>
      <w:proofErr w:type="spellEnd"/>
      <w:r w:rsidRPr="0084564A">
        <w:rPr>
          <w:color w:val="000000" w:themeColor="accent6"/>
          <w:lang w:val="en-GB"/>
        </w:rPr>
        <w:t xml:space="preserve"> extensive experience in developing, scaling, and institutionalising mentoring initiatives across multiple regions and target groups, it supports the mentoring of young entrepreneurs, micro-entrepreneurs in crisis situations, and young people transitioning into employment. These approaches have been continuously refined through monitoring, evaluation and adaptation to changing social and economic conditions, including those posed by the challenges of the ongoing global pandemic.</w:t>
      </w:r>
    </w:p>
    <w:p w14:paraId="37C5BB85" w14:textId="77777777" w:rsidR="0084564A" w:rsidRPr="0084564A" w:rsidRDefault="0084564A" w:rsidP="0084564A">
      <w:pPr>
        <w:rPr>
          <w:color w:val="000000" w:themeColor="accent6"/>
          <w:lang w:val="en-GB"/>
        </w:rPr>
      </w:pPr>
    </w:p>
    <w:p w14:paraId="0D6316A3" w14:textId="77777777" w:rsidR="0084564A" w:rsidRDefault="0084564A" w:rsidP="0084564A">
      <w:pPr>
        <w:rPr>
          <w:color w:val="000000" w:themeColor="accent6"/>
          <w:lang w:val="en-GB"/>
        </w:rPr>
      </w:pPr>
      <w:r w:rsidRPr="0084564A">
        <w:rPr>
          <w:color w:val="000000" w:themeColor="accent6"/>
          <w:lang w:val="en-GB"/>
        </w:rPr>
        <w:t>The manual presents mentoring as a distinct intervention that complements financial instruments and other non-financial services, such as training and coaching. Although mentoring can support broader policy objectives, such as reducing business failure rates, improving loan performance or increasing employment outcomes, it remains fundamentally mentee-centred. Mentoring relationships prioritise the mentee's agenda, autonomy, and development, thereby contributing indirectly but sustainably to institutional and policy goals.</w:t>
      </w:r>
    </w:p>
    <w:p w14:paraId="1D8190A3" w14:textId="77777777" w:rsidR="0084564A" w:rsidRPr="0084564A" w:rsidRDefault="0084564A" w:rsidP="0084564A">
      <w:pPr>
        <w:rPr>
          <w:color w:val="000000" w:themeColor="accent6"/>
          <w:lang w:val="en-GB"/>
        </w:rPr>
      </w:pPr>
    </w:p>
    <w:p w14:paraId="2D683026" w14:textId="77777777" w:rsidR="0084564A" w:rsidRDefault="0084564A" w:rsidP="0084564A">
      <w:pPr>
        <w:rPr>
          <w:color w:val="000000" w:themeColor="accent6"/>
          <w:lang w:val="en-GB"/>
        </w:rPr>
      </w:pPr>
      <w:r w:rsidRPr="0084564A">
        <w:rPr>
          <w:color w:val="000000" w:themeColor="accent6"/>
          <w:lang w:val="en-GB"/>
        </w:rPr>
        <w:t>Rather than providing a single definition, the manual conceptualises mentoring as a voluntary, time-bound learning relationship based on trust, reflection, and non-directive support. The aim of mentoring is to strengthen individuals’ capacity to navigate uncertainty, make informed decisions, and respond adaptively to change. This approach is particularly relevant in volatile economic environments, where rigid, prescriptive support models are ineffective.</w:t>
      </w:r>
    </w:p>
    <w:p w14:paraId="3F4DE6DE" w14:textId="77777777" w:rsidR="0084564A" w:rsidRPr="0084564A" w:rsidRDefault="0084564A" w:rsidP="0084564A">
      <w:pPr>
        <w:rPr>
          <w:color w:val="000000" w:themeColor="accent6"/>
          <w:lang w:val="en-GB"/>
        </w:rPr>
      </w:pPr>
    </w:p>
    <w:p w14:paraId="110BFFD8" w14:textId="77777777" w:rsidR="0084564A" w:rsidRPr="0084564A" w:rsidRDefault="0084564A" w:rsidP="0084564A">
      <w:pPr>
        <w:rPr>
          <w:color w:val="000000" w:themeColor="accent6"/>
          <w:lang w:val="en-GB"/>
        </w:rPr>
      </w:pPr>
      <w:r w:rsidRPr="0084564A">
        <w:rPr>
          <w:color w:val="000000" w:themeColor="accent6"/>
          <w:lang w:val="en-GB"/>
        </w:rPr>
        <w:t>The manual covers the entire mentoring lifecycle, including the recruitment and preparation of mentors and mentees, matching procedures, mentoring processes and techniques, monitoring and evaluation frameworks, mentor training and continuous support, and programme governance. Particular attention is given to the role of mentoring managers, digital delivery models and quality assurance systems that enable scalability, accountability and alignment with recognised standards.</w:t>
      </w:r>
    </w:p>
    <w:p w14:paraId="215AEAF8" w14:textId="77777777" w:rsidR="0084564A" w:rsidRDefault="0084564A" w:rsidP="0084564A">
      <w:pPr>
        <w:rPr>
          <w:color w:val="000000" w:themeColor="accent6"/>
          <w:lang w:val="en-GB"/>
        </w:rPr>
      </w:pPr>
    </w:p>
    <w:p w14:paraId="48F52CEB" w14:textId="2702BD81" w:rsidR="0084564A" w:rsidRDefault="0084564A" w:rsidP="0084564A">
      <w:pPr>
        <w:rPr>
          <w:color w:val="000000" w:themeColor="accent6"/>
          <w:lang w:val="en-GB"/>
        </w:rPr>
      </w:pPr>
      <w:r w:rsidRPr="0084564A">
        <w:rPr>
          <w:color w:val="000000" w:themeColor="accent6"/>
          <w:lang w:val="en-GB"/>
        </w:rPr>
        <w:lastRenderedPageBreak/>
        <w:t>In addition, this guide offers tangible benefits to the key stakeholder groups involved in mentoring programmes. For mentors, it provides a clear ethical and methodological framework that strengthens mentoring practice and supports the development of non-directive and reflective skills. This framework helps mentors to navigate complex situations without taking on advisory or directive roles. For mentoring managers, the guide offers operational guidance on programme design, process management, quality assurance and mentor support. This enables consistency, risk mitigation and continuous improvement on a large scale. For microfinance institutions, the guide illustrates how mentoring can be effectively integrated as a complementary non-financial service. This service strengthens clients’ resilience and repayment capacity, enhances portfolio quality over time and contributes to social impact objectives, all without compromising the independence of the mentoring relationship.</w:t>
      </w:r>
    </w:p>
    <w:p w14:paraId="620EF798" w14:textId="77777777" w:rsidR="0084564A" w:rsidRDefault="0084564A" w:rsidP="0084564A">
      <w:pPr>
        <w:rPr>
          <w:color w:val="000000" w:themeColor="accent6"/>
          <w:lang w:val="en-GB"/>
        </w:rPr>
      </w:pPr>
    </w:p>
    <w:p w14:paraId="7E400B6C" w14:textId="37F4E4AA" w:rsidR="0029575D" w:rsidRDefault="0084564A" w:rsidP="0084564A">
      <w:pPr>
        <w:rPr>
          <w:color w:val="000000" w:themeColor="accent6"/>
          <w:lang w:val="en-GB"/>
        </w:rPr>
      </w:pPr>
      <w:r w:rsidRPr="0084564A">
        <w:rPr>
          <w:color w:val="000000" w:themeColor="accent6"/>
          <w:lang w:val="en-GB"/>
        </w:rPr>
        <w:t>By providing a coherent, practical methodological framework, the manual aims to support policymakers, donors, microfinance institutions and implementing organisations in strengthening the effectiveness, quality and impact of mentoring programmes. It offers transferable principles that can be adapted to different institutional settings, maintaining a clear focus on inclusion, sustainability and long-term outcomes for beneficiaries.</w:t>
      </w:r>
    </w:p>
    <w:p w14:paraId="64507081" w14:textId="77777777" w:rsidR="0029575D" w:rsidRPr="004E1A56" w:rsidRDefault="0029575D" w:rsidP="0029575D">
      <w:pPr>
        <w:rPr>
          <w:lang w:val="en-GB"/>
        </w:rPr>
      </w:pPr>
    </w:p>
    <w:p w14:paraId="7A19749D" w14:textId="77777777" w:rsidR="0029575D" w:rsidRPr="004E1A56" w:rsidRDefault="0029575D" w:rsidP="0029575D">
      <w:pPr>
        <w:pStyle w:val="berschrift1"/>
      </w:pPr>
      <w:r w:rsidRPr="004E1A56">
        <w:t>Process Models</w:t>
      </w:r>
    </w:p>
    <w:p w14:paraId="3D9B9848" w14:textId="77777777" w:rsidR="0029575D" w:rsidRPr="004E1A56" w:rsidRDefault="0029575D" w:rsidP="0029575D">
      <w:pPr>
        <w:pStyle w:val="berschrift2"/>
      </w:pPr>
      <w:r w:rsidRPr="004E1A56">
        <w:t>3-Stage Model</w:t>
      </w:r>
    </w:p>
    <w:p w14:paraId="152DD58E" w14:textId="77777777" w:rsidR="0029575D" w:rsidRPr="004E1A56" w:rsidRDefault="0029575D" w:rsidP="0029575D">
      <w:pPr>
        <w:jc w:val="left"/>
        <w:rPr>
          <w:rFonts w:cs="Arial"/>
          <w:lang w:val="en-GB"/>
        </w:rPr>
      </w:pPr>
      <w:r w:rsidRPr="004E1A56">
        <w:rPr>
          <w:rFonts w:cs="Arial"/>
          <w:lang w:val="en-GB"/>
        </w:rPr>
        <w:t>A process framework to be of help for the mentee. Alred and Garvey (2019: 31) point out the model can be used in many ways:</w:t>
      </w:r>
    </w:p>
    <w:p w14:paraId="1A66626F" w14:textId="77777777" w:rsidR="0029575D" w:rsidRPr="004E1A56" w:rsidRDefault="0029575D" w:rsidP="0029575D">
      <w:pPr>
        <w:pStyle w:val="Listenabsatz"/>
        <w:numPr>
          <w:ilvl w:val="0"/>
          <w:numId w:val="6"/>
        </w:numPr>
        <w:jc w:val="left"/>
        <w:rPr>
          <w:rFonts w:cs="Arial"/>
          <w:lang w:val="en-GB"/>
        </w:rPr>
      </w:pPr>
      <w:r w:rsidRPr="004E1A56">
        <w:rPr>
          <w:rFonts w:cs="Arial"/>
          <w:lang w:val="en-GB"/>
        </w:rPr>
        <w:t>“To reflect upon what mentoring involves, and to assess yourself as a mentor</w:t>
      </w:r>
    </w:p>
    <w:p w14:paraId="64DAF87D" w14:textId="77777777" w:rsidR="0029575D" w:rsidRPr="004E1A56" w:rsidRDefault="0029575D" w:rsidP="0029575D">
      <w:pPr>
        <w:pStyle w:val="Listenabsatz"/>
        <w:numPr>
          <w:ilvl w:val="0"/>
          <w:numId w:val="6"/>
        </w:numPr>
        <w:jc w:val="left"/>
        <w:rPr>
          <w:rFonts w:cs="Arial"/>
          <w:lang w:val="en-GB"/>
        </w:rPr>
      </w:pPr>
      <w:r w:rsidRPr="004E1A56">
        <w:rPr>
          <w:rFonts w:cs="Arial"/>
          <w:lang w:val="en-GB"/>
        </w:rPr>
        <w:t>As a schedule for a mentoring meeting - to work through the stages</w:t>
      </w:r>
    </w:p>
    <w:p w14:paraId="3F7BCE25" w14:textId="77777777" w:rsidR="0029575D" w:rsidRPr="004E1A56" w:rsidRDefault="0029575D" w:rsidP="0029575D">
      <w:pPr>
        <w:pStyle w:val="Listenabsatz"/>
        <w:numPr>
          <w:ilvl w:val="0"/>
          <w:numId w:val="6"/>
        </w:numPr>
        <w:jc w:val="left"/>
        <w:rPr>
          <w:rFonts w:cs="Arial"/>
          <w:lang w:val="en-GB"/>
        </w:rPr>
      </w:pPr>
      <w:r w:rsidRPr="004E1A56">
        <w:rPr>
          <w:rFonts w:cs="Arial"/>
          <w:lang w:val="en-GB"/>
        </w:rPr>
        <w:t>As a map of the mentoring process - to see what ground has been covered and what needs further attention</w:t>
      </w:r>
    </w:p>
    <w:p w14:paraId="0BA02927" w14:textId="77777777" w:rsidR="0029575D" w:rsidRPr="004E1A56" w:rsidRDefault="0029575D" w:rsidP="0029575D">
      <w:pPr>
        <w:pStyle w:val="Listenabsatz"/>
        <w:numPr>
          <w:ilvl w:val="0"/>
          <w:numId w:val="6"/>
        </w:numPr>
        <w:jc w:val="left"/>
        <w:rPr>
          <w:rFonts w:cs="Arial"/>
          <w:lang w:val="en-GB"/>
        </w:rPr>
      </w:pPr>
      <w:r w:rsidRPr="004E1A56">
        <w:rPr>
          <w:rFonts w:cs="Arial"/>
          <w:lang w:val="en-GB"/>
        </w:rPr>
        <w:t>To review the mentoring relationship over time, as the mentee moves towards achieving the goals identified earlier in the relationship</w:t>
      </w:r>
    </w:p>
    <w:p w14:paraId="1A576A21" w14:textId="77777777" w:rsidR="0029575D" w:rsidRPr="004E1A56" w:rsidRDefault="0029575D" w:rsidP="0029575D">
      <w:pPr>
        <w:pStyle w:val="Listenabsatz"/>
        <w:numPr>
          <w:ilvl w:val="0"/>
          <w:numId w:val="6"/>
        </w:numPr>
        <w:jc w:val="left"/>
        <w:rPr>
          <w:rFonts w:cs="Arial"/>
          <w:lang w:val="en-GB"/>
        </w:rPr>
      </w:pPr>
      <w:r w:rsidRPr="004E1A56">
        <w:rPr>
          <w:rFonts w:cs="Arial"/>
          <w:lang w:val="en-GB"/>
        </w:rPr>
        <w:t>To enhance shared understanding of the mentoring process and relationship, and to develop the mentee’s ability to use the model independently”</w:t>
      </w:r>
    </w:p>
    <w:p w14:paraId="268F26DE" w14:textId="77777777" w:rsidR="0029575D" w:rsidRPr="004E1A56" w:rsidRDefault="0029575D" w:rsidP="0029575D">
      <w:pPr>
        <w:pStyle w:val="Listenabsatz"/>
        <w:ind w:left="360"/>
        <w:jc w:val="left"/>
        <w:rPr>
          <w:rFonts w:cs="Arial"/>
          <w:lang w:val="en-GB"/>
        </w:rPr>
      </w:pPr>
    </w:p>
    <w:p w14:paraId="5CD2D2EF" w14:textId="77777777" w:rsidR="0029575D" w:rsidRPr="004E1A56" w:rsidRDefault="0029575D" w:rsidP="0029575D">
      <w:pPr>
        <w:pStyle w:val="Listenabsatz"/>
        <w:ind w:left="360"/>
        <w:jc w:val="left"/>
        <w:rPr>
          <w:rFonts w:cs="Arial"/>
          <w:lang w:val="en-GB"/>
        </w:rPr>
      </w:pPr>
    </w:p>
    <w:p w14:paraId="1EF3152F" w14:textId="77777777" w:rsidR="0029575D" w:rsidRPr="004E1A56" w:rsidRDefault="0029575D" w:rsidP="0029575D">
      <w:pPr>
        <w:jc w:val="left"/>
        <w:rPr>
          <w:rFonts w:cs="Arial"/>
          <w:lang w:val="en-GB"/>
        </w:rPr>
      </w:pPr>
      <w:r w:rsidRPr="004E1A56">
        <w:rPr>
          <w:rFonts w:cs="Arial"/>
          <w:noProof/>
          <w:lang w:val="en-GB"/>
        </w:rPr>
        <w:lastRenderedPageBreak/>
        <w:drawing>
          <wp:inline distT="0" distB="0" distL="0" distR="0" wp14:anchorId="0F4990F0" wp14:editId="144A09F4">
            <wp:extent cx="5867400" cy="1676400"/>
            <wp:effectExtent l="0" t="0" r="0" b="0"/>
            <wp:docPr id="417409142" name="Grafik 1" descr="Ein Bild, das Text, Screenshot, Schrift, Krei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409142" name="Grafik 1" descr="Ein Bild, das Text, Screenshot, Schrift, Kreis enthält.&#10;&#10;Automatisch generierte Beschreibung"/>
                    <pic:cNvPicPr/>
                  </pic:nvPicPr>
                  <pic:blipFill>
                    <a:blip r:embed="rId11">
                      <a:extLst>
                        <a:ext uri="{28A0092B-C50C-407E-A947-70E740481C1C}">
                          <a14:useLocalDpi xmlns:a14="http://schemas.microsoft.com/office/drawing/2010/main" val="0"/>
                        </a:ext>
                      </a:extLst>
                    </a:blip>
                    <a:stretch>
                      <a:fillRect/>
                    </a:stretch>
                  </pic:blipFill>
                  <pic:spPr>
                    <a:xfrm>
                      <a:off x="0" y="0"/>
                      <a:ext cx="5867400" cy="1676400"/>
                    </a:xfrm>
                    <a:prstGeom prst="rect">
                      <a:avLst/>
                    </a:prstGeom>
                  </pic:spPr>
                </pic:pic>
              </a:graphicData>
            </a:graphic>
          </wp:inline>
        </w:drawing>
      </w:r>
    </w:p>
    <w:p w14:paraId="6E80774D" w14:textId="77777777" w:rsidR="0029575D" w:rsidRPr="004E1A56" w:rsidRDefault="0029575D" w:rsidP="0029575D">
      <w:pPr>
        <w:jc w:val="left"/>
        <w:rPr>
          <w:rFonts w:cs="Arial"/>
          <w:lang w:val="en-GB"/>
        </w:rPr>
      </w:pPr>
    </w:p>
    <w:p w14:paraId="516DACE6" w14:textId="77777777" w:rsidR="0029575D" w:rsidRPr="004E1A56" w:rsidRDefault="0029575D" w:rsidP="0029575D">
      <w:pPr>
        <w:jc w:val="left"/>
        <w:rPr>
          <w:rFonts w:cs="Arial"/>
          <w:i/>
          <w:iCs/>
          <w:lang w:val="en-GB"/>
        </w:rPr>
      </w:pPr>
      <w:r w:rsidRPr="004E1A56">
        <w:rPr>
          <w:rFonts w:cs="Arial"/>
          <w:i/>
          <w:iCs/>
          <w:lang w:val="en-GB"/>
        </w:rPr>
        <w:t>Graphic 1: 3-Stage Model, adopted from Alred and Garvey (2019: 30)</w:t>
      </w:r>
    </w:p>
    <w:p w14:paraId="778ECAFE" w14:textId="77777777" w:rsidR="0029575D" w:rsidRPr="004E1A56" w:rsidRDefault="0029575D" w:rsidP="0029575D">
      <w:pPr>
        <w:jc w:val="left"/>
        <w:rPr>
          <w:rFonts w:cs="Arial"/>
          <w:i/>
          <w:iCs/>
          <w:lang w:val="en-GB"/>
        </w:rPr>
      </w:pPr>
    </w:p>
    <w:p w14:paraId="3C0E7181" w14:textId="77777777" w:rsidR="0029575D" w:rsidRPr="004E1A56" w:rsidRDefault="0029575D" w:rsidP="0029575D">
      <w:pPr>
        <w:pStyle w:val="berschrift3"/>
        <w:numPr>
          <w:ilvl w:val="0"/>
          <w:numId w:val="0"/>
        </w:numPr>
        <w:ind w:left="720" w:hanging="720"/>
        <w:rPr>
          <w:lang w:val="en-GB"/>
        </w:rPr>
      </w:pPr>
      <w:r w:rsidRPr="004E1A56">
        <w:rPr>
          <w:lang w:val="en-GB"/>
        </w:rPr>
        <w:t>Stage 1: Exploration</w:t>
      </w:r>
    </w:p>
    <w:p w14:paraId="112525AD" w14:textId="77777777" w:rsidR="0029575D" w:rsidRPr="004E1A56" w:rsidRDefault="0029575D" w:rsidP="0029575D">
      <w:pPr>
        <w:jc w:val="left"/>
        <w:rPr>
          <w:rFonts w:cs="Arial"/>
          <w:lang w:val="en-GB"/>
        </w:rPr>
      </w:pPr>
      <w:r w:rsidRPr="004E1A56">
        <w:rPr>
          <w:rFonts w:cs="Arial"/>
          <w:lang w:val="en-GB"/>
        </w:rPr>
        <w:t xml:space="preserve">The simplicity as well as the flexibility makes this model so useful for mentors and their mentees not only in the context of a pandemic but also for working with entrepreneurs and in the context of career mentoring. Stage 1 creates an opportunity to explore the well-being of the mentee, develop a deeper understanding of the mentee’s agenda for the mentoring sessions in general and for a singular meeting in particular. This phase invites to discover what is going on in the mentee’s life and business as well as offering the mentee an opportunity to reflect. Reflection can be very helpful to develop a sense of what is going on, the personal response to current events and also on individual strengths, values and principles. Thus, this allows to focus on the mentee’s agenda, helps to frame a mentoring session, allows to negotiate how the mentor might be helpful and invites the mentee to take the lead and responsibility to decide how to approach a certain topic or issue. </w:t>
      </w:r>
    </w:p>
    <w:p w14:paraId="59232015" w14:textId="77777777" w:rsidR="0029575D" w:rsidRPr="004E1A56" w:rsidRDefault="0029575D" w:rsidP="0029575D">
      <w:pPr>
        <w:pStyle w:val="berschrift3"/>
        <w:numPr>
          <w:ilvl w:val="0"/>
          <w:numId w:val="0"/>
        </w:numPr>
        <w:ind w:left="720" w:hanging="720"/>
        <w:jc w:val="left"/>
        <w:rPr>
          <w:rFonts w:cs="Arial"/>
          <w:lang w:val="en-GB"/>
        </w:rPr>
      </w:pPr>
      <w:r w:rsidRPr="004E1A56">
        <w:rPr>
          <w:rFonts w:cs="Arial"/>
          <w:lang w:val="en-GB"/>
        </w:rPr>
        <w:t>Stage 2: New Understanding</w:t>
      </w:r>
    </w:p>
    <w:p w14:paraId="3392B559" w14:textId="77777777" w:rsidR="0029575D" w:rsidRPr="004E1A56" w:rsidRDefault="0029575D" w:rsidP="0029575D">
      <w:pPr>
        <w:jc w:val="left"/>
        <w:rPr>
          <w:rFonts w:cs="Arial"/>
          <w:lang w:val="en-GB"/>
        </w:rPr>
      </w:pPr>
      <w:r w:rsidRPr="004E1A56">
        <w:rPr>
          <w:rFonts w:cs="Arial"/>
          <w:lang w:val="en-GB"/>
        </w:rPr>
        <w:t xml:space="preserve">Quite naturally the conversation transitions to Stage 2. Developing a new or better understanding of the events and situation is a rather important step for the mentee and will make it easier to explore different opportunities and choices. Rather than telling the mentee what to do or think this stage invites the mentee to think and reflect about a certain topic or issue and arrive at their own conclusion. Additionally, this stage invites the mentee to explore to think about external factors which can contribute to deal with a situation and to overcome challenges. Research highlights the impact of external factors such as other persons who might be willing and able to help. While this is the part the mentor has the least influence over it is also the most effective form of support. During </w:t>
      </w:r>
      <w:proofErr w:type="spellStart"/>
      <w:r w:rsidRPr="004E1A56">
        <w:rPr>
          <w:lang w:val="en-GB"/>
        </w:rPr>
        <w:t>Autoocupacó’s</w:t>
      </w:r>
      <w:proofErr w:type="spellEnd"/>
      <w:r w:rsidRPr="004E1A56">
        <w:rPr>
          <w:rFonts w:cs="Arial"/>
          <w:lang w:val="en-GB"/>
        </w:rPr>
        <w:t xml:space="preserve"> mentoring learning events we invited mentors and mentees to share their experience and strategies dealing with current issues. Not surprisingly, mentors and mentees valued the exchange with like-minded people who found themselves in a similar situation. When </w:t>
      </w:r>
      <w:r w:rsidRPr="004E1A56">
        <w:rPr>
          <w:rFonts w:cs="Arial"/>
          <w:lang w:val="en-GB"/>
        </w:rPr>
        <w:lastRenderedPageBreak/>
        <w:t>asked for feedback it was the conversation with others which created a feeling of not being alone in “it” and an atmosphere where it is ok not to have the answer and rather think about potential solutions, develop new ideas through a conversation with others and being encouraged to experiment. It is critically important to allow time to go through this stage. One of the more general objectives of mentoring programmes as well as other helping professions is to strengthen the mentee’s independence and trust to address challenges adequately without the mentor, coach or therapist. Kline (2020) argues that changing or making anything for the better depends on the quality of people’s independent thinking. Independent thinking for Kline is a choice but requires an environment where the mind is stimulated by questions and the thinking and speaking is not interrupted. This thinking can positively be influenced through questions and by not interrupting the train of thoughts and words (Kline, 2020). It is this quality of independent thinking which allows the transition to taking action.</w:t>
      </w:r>
    </w:p>
    <w:p w14:paraId="1E43EA81" w14:textId="77777777" w:rsidR="0029575D" w:rsidRPr="004E1A56" w:rsidRDefault="0029575D" w:rsidP="0029575D">
      <w:pPr>
        <w:pStyle w:val="berschrift3"/>
        <w:numPr>
          <w:ilvl w:val="0"/>
          <w:numId w:val="0"/>
        </w:numPr>
        <w:ind w:left="720" w:hanging="720"/>
        <w:jc w:val="left"/>
        <w:rPr>
          <w:rFonts w:cs="Arial"/>
          <w:lang w:val="en-GB"/>
        </w:rPr>
      </w:pPr>
      <w:r w:rsidRPr="004E1A56">
        <w:rPr>
          <w:rFonts w:cs="Arial"/>
          <w:lang w:val="en-GB"/>
        </w:rPr>
        <w:t>Stage 3: Action Planning</w:t>
      </w:r>
    </w:p>
    <w:p w14:paraId="2E88222B" w14:textId="77777777" w:rsidR="0029575D" w:rsidRPr="004E1A56" w:rsidRDefault="0029575D" w:rsidP="0029575D">
      <w:pPr>
        <w:jc w:val="left"/>
        <w:rPr>
          <w:rFonts w:cs="Arial"/>
          <w:lang w:val="en-GB"/>
        </w:rPr>
      </w:pPr>
      <w:r w:rsidRPr="004E1A56">
        <w:rPr>
          <w:rFonts w:cs="Arial"/>
          <w:lang w:val="en-GB"/>
        </w:rPr>
        <w:t xml:space="preserve">The transition towards Stage 3  does not necessarily follow a direct trajectory. It is likely to transition back and forth between Stage 1 and Stage 2. Depending on the sessions topic the mentee might need time to process the new understanding and has to let it sink in. Goals imply that the future is to some extent predictable based on previous experience. Alred and Garvey (2019) point out that sometimes the only action to agree on is setting up the next meeting and in order to take action the mentee needs to own the solution. The quality of action is firmly linked to the quality of Stages 1 and 2. Rather than focusing on quick solutions it is more helpful to explore opportunities, what is already there and potential threats as this allows the mentee to get behind the action after thinking it through. For the mentee it is more important to experience that through their actions they can get back a sense of being in control and be able to navigate through the pandemic. </w:t>
      </w:r>
    </w:p>
    <w:p w14:paraId="37939427" w14:textId="77777777" w:rsidR="0029575D" w:rsidRPr="004E1A56" w:rsidRDefault="0029575D" w:rsidP="0029575D">
      <w:pPr>
        <w:pStyle w:val="berschrift2"/>
      </w:pPr>
      <w:r w:rsidRPr="004E1A56">
        <w:t>Versatility of the 3-Stage Model</w:t>
      </w:r>
    </w:p>
    <w:p w14:paraId="33A76F6A" w14:textId="77777777" w:rsidR="0029575D" w:rsidRPr="004E1A56" w:rsidRDefault="0029575D" w:rsidP="0029575D">
      <w:pPr>
        <w:jc w:val="left"/>
        <w:rPr>
          <w:rFonts w:cs="Arial"/>
          <w:lang w:val="en-GB"/>
        </w:rPr>
      </w:pPr>
      <w:r w:rsidRPr="004E1A56">
        <w:rPr>
          <w:rFonts w:cs="Arial"/>
          <w:lang w:val="en-GB"/>
        </w:rPr>
        <w:t xml:space="preserve">We noticed a need for developing a better understanding of the effects of the pandemic with regard to business-economic aspects and personal implications such as social distancing, dealing with uncertainty and general well-being. Some researchers describe that as mentors they had to come to terms with their own feelings, well-being and trying to make sense of the situation while continuing working with their mentees. Therefore such a process model needs to be able to help mentors and their mentees to structure their conversations and address the mentee’s issues adequately. Additionally, a process model has to be easy to understand and implement. </w:t>
      </w:r>
    </w:p>
    <w:p w14:paraId="396A07C8" w14:textId="77777777" w:rsidR="0029575D" w:rsidRPr="004E1A56" w:rsidRDefault="0029575D" w:rsidP="0029575D">
      <w:pPr>
        <w:jc w:val="left"/>
        <w:rPr>
          <w:rFonts w:cs="Arial"/>
          <w:lang w:val="en-GB"/>
        </w:rPr>
      </w:pPr>
    </w:p>
    <w:p w14:paraId="33B94811" w14:textId="77777777" w:rsidR="0029575D" w:rsidRPr="004E1A56" w:rsidRDefault="0029575D" w:rsidP="0029575D">
      <w:pPr>
        <w:jc w:val="left"/>
        <w:rPr>
          <w:rFonts w:cs="Arial"/>
          <w:lang w:val="en-GB"/>
        </w:rPr>
      </w:pPr>
      <w:r w:rsidRPr="004E1A56">
        <w:rPr>
          <w:rFonts w:cs="Arial"/>
          <w:lang w:val="en-GB"/>
        </w:rPr>
        <w:lastRenderedPageBreak/>
        <w:t>There are different ways of using a 3-Stage Model. Various issues can be address by rephrasing the different stages.</w:t>
      </w:r>
    </w:p>
    <w:p w14:paraId="660E87CB" w14:textId="77777777" w:rsidR="0029575D" w:rsidRPr="004E1A56" w:rsidRDefault="0029575D" w:rsidP="0029575D">
      <w:pPr>
        <w:pStyle w:val="Listenabsatz"/>
        <w:numPr>
          <w:ilvl w:val="0"/>
          <w:numId w:val="7"/>
        </w:numPr>
        <w:jc w:val="left"/>
        <w:rPr>
          <w:rFonts w:cs="Arial"/>
          <w:lang w:val="en-GB"/>
        </w:rPr>
      </w:pPr>
      <w:r w:rsidRPr="004E1A56">
        <w:rPr>
          <w:rFonts w:cs="Arial"/>
          <w:lang w:val="en-GB"/>
        </w:rPr>
        <w:t>Stage 1: Current Picture (Problems. What are my issues, concerns and unused opportunities?)</w:t>
      </w:r>
    </w:p>
    <w:p w14:paraId="567C6BDC" w14:textId="77777777" w:rsidR="0029575D" w:rsidRPr="004E1A56" w:rsidRDefault="0029575D" w:rsidP="0029575D">
      <w:pPr>
        <w:pStyle w:val="Listenabsatz"/>
        <w:numPr>
          <w:ilvl w:val="0"/>
          <w:numId w:val="7"/>
        </w:numPr>
        <w:jc w:val="left"/>
        <w:rPr>
          <w:rFonts w:cs="Arial"/>
          <w:lang w:val="en-GB"/>
        </w:rPr>
      </w:pPr>
      <w:r w:rsidRPr="004E1A56">
        <w:rPr>
          <w:rFonts w:cs="Arial"/>
          <w:lang w:val="en-GB"/>
        </w:rPr>
        <w:t>Stage 2: Preferred Picture (Outcomes. What does a better future look like?)</w:t>
      </w:r>
    </w:p>
    <w:p w14:paraId="7E42AD16" w14:textId="77777777" w:rsidR="0029575D" w:rsidRPr="004E1A56" w:rsidRDefault="0029575D" w:rsidP="0029575D">
      <w:pPr>
        <w:pStyle w:val="Listenabsatz"/>
        <w:numPr>
          <w:ilvl w:val="0"/>
          <w:numId w:val="7"/>
        </w:numPr>
        <w:jc w:val="left"/>
        <w:rPr>
          <w:rFonts w:cs="Arial"/>
          <w:lang w:val="en-GB"/>
        </w:rPr>
      </w:pPr>
      <w:r w:rsidRPr="004E1A56">
        <w:rPr>
          <w:rFonts w:cs="Arial"/>
          <w:lang w:val="en-GB"/>
        </w:rPr>
        <w:t>Stage 3: The Way Forward (Plans. What do I do to create this better future?)</w:t>
      </w:r>
    </w:p>
    <w:p w14:paraId="5EF720D9" w14:textId="77777777" w:rsidR="0029575D" w:rsidRPr="004E1A56" w:rsidRDefault="0029575D" w:rsidP="0029575D">
      <w:pPr>
        <w:jc w:val="left"/>
        <w:rPr>
          <w:rFonts w:cs="Arial"/>
          <w:lang w:val="en-GB"/>
        </w:rPr>
      </w:pPr>
    </w:p>
    <w:p w14:paraId="49B40869" w14:textId="77777777" w:rsidR="0029575D" w:rsidRPr="004E1A56" w:rsidRDefault="0029575D" w:rsidP="0029575D">
      <w:pPr>
        <w:jc w:val="left"/>
        <w:rPr>
          <w:rFonts w:cs="Arial"/>
          <w:lang w:val="en-GB"/>
        </w:rPr>
      </w:pPr>
      <w:r w:rsidRPr="004E1A56">
        <w:rPr>
          <w:rFonts w:cs="Arial"/>
          <w:lang w:val="en-GB"/>
        </w:rPr>
        <w:t xml:space="preserve"> Another variation suggest of the 3-Stage Model is the 3C-Model: </w:t>
      </w:r>
    </w:p>
    <w:p w14:paraId="1AB38D59" w14:textId="77777777" w:rsidR="0029575D" w:rsidRPr="004E1A56" w:rsidRDefault="0029575D" w:rsidP="0029575D">
      <w:pPr>
        <w:pStyle w:val="Listenabsatz"/>
        <w:numPr>
          <w:ilvl w:val="0"/>
          <w:numId w:val="8"/>
        </w:numPr>
        <w:jc w:val="left"/>
        <w:rPr>
          <w:rFonts w:cs="Arial"/>
          <w:lang w:val="en-GB"/>
        </w:rPr>
      </w:pPr>
      <w:r w:rsidRPr="004E1A56">
        <w:rPr>
          <w:rFonts w:cs="Arial"/>
          <w:lang w:val="en-GB"/>
        </w:rPr>
        <w:t>Stage 1: Clarity – the challenges the mentee wants to address; clarity about the results they want to achieve, the things they can control in the situation</w:t>
      </w:r>
    </w:p>
    <w:p w14:paraId="754243B4" w14:textId="77777777" w:rsidR="0029575D" w:rsidRPr="004E1A56" w:rsidRDefault="0029575D" w:rsidP="0029575D">
      <w:pPr>
        <w:pStyle w:val="Listenabsatz"/>
        <w:numPr>
          <w:ilvl w:val="0"/>
          <w:numId w:val="8"/>
        </w:numPr>
        <w:jc w:val="left"/>
        <w:rPr>
          <w:rFonts w:cs="Arial"/>
          <w:lang w:val="en-GB"/>
        </w:rPr>
      </w:pPr>
      <w:r w:rsidRPr="004E1A56">
        <w:rPr>
          <w:rFonts w:cs="Arial"/>
          <w:lang w:val="en-GB"/>
        </w:rPr>
        <w:t>Stage 2: Creativity – options for achieving the results, consequences of those choices, other possible creative solutions</w:t>
      </w:r>
    </w:p>
    <w:p w14:paraId="0A2C4F53" w14:textId="77777777" w:rsidR="0029575D" w:rsidRPr="004E1A56" w:rsidRDefault="0029575D" w:rsidP="0029575D">
      <w:pPr>
        <w:pStyle w:val="Listenabsatz"/>
        <w:numPr>
          <w:ilvl w:val="0"/>
          <w:numId w:val="8"/>
        </w:numPr>
        <w:jc w:val="left"/>
        <w:rPr>
          <w:rFonts w:cs="Arial"/>
          <w:lang w:val="en-GB"/>
        </w:rPr>
      </w:pPr>
      <w:r w:rsidRPr="004E1A56">
        <w:rPr>
          <w:rFonts w:cs="Arial"/>
          <w:lang w:val="en-GB"/>
        </w:rPr>
        <w:t xml:space="preserve">Stage 3: Concrete Results – conclusion related to the route they want to follow, contracting (with themselves) and commitment to achieve the results, specific actions to achieve the results. </w:t>
      </w:r>
    </w:p>
    <w:p w14:paraId="60EBCB16" w14:textId="77777777" w:rsidR="0029575D" w:rsidRPr="004E1A56" w:rsidRDefault="0029575D" w:rsidP="0029575D">
      <w:pPr>
        <w:pStyle w:val="Listenabsatz"/>
        <w:ind w:left="360"/>
        <w:jc w:val="left"/>
        <w:rPr>
          <w:rFonts w:cs="Arial"/>
          <w:lang w:val="en-GB"/>
        </w:rPr>
      </w:pPr>
    </w:p>
    <w:p w14:paraId="50DB0413" w14:textId="77777777" w:rsidR="0029575D" w:rsidRPr="004E1A56" w:rsidRDefault="0029575D" w:rsidP="0029575D">
      <w:pPr>
        <w:jc w:val="left"/>
        <w:rPr>
          <w:rFonts w:cs="Arial"/>
          <w:lang w:val="en-GB"/>
        </w:rPr>
      </w:pPr>
      <w:r w:rsidRPr="004E1A56">
        <w:rPr>
          <w:rFonts w:cs="Arial"/>
          <w:lang w:val="en-GB"/>
        </w:rPr>
        <w:t xml:space="preserve">The three process models vary slightly due to the context in which they are described. All models are designed to create a space where mentees can address their concerns, issues and problems adequately. The mentee’s agenda comes first and the process models leads to action points where the mentee reflects and decides which route to take after evaluating different choices and their consequences. The recommended approach to mentoring in this context promotes making use of a 3-Stage Model as a framework and a process model during induction trainings for mentors and mentees and when supporting organisations to implement mentoring programmes. When we work with mentors we re-introduces the model to help them structuring their sessions with their mentees. We would argue that for being effective such a linear process model brings structure, order and a sense of being in control into an otherwise chaotic, irrational world when used competently. Introducing the idea of exploration and experimentation as a significant part of the process which can lead to concrete actions was helpful for coming to terms with the current situation. </w:t>
      </w:r>
    </w:p>
    <w:p w14:paraId="7D383B1E" w14:textId="77777777" w:rsidR="0029575D" w:rsidRPr="004E1A56" w:rsidRDefault="0029575D" w:rsidP="0029575D">
      <w:pPr>
        <w:jc w:val="left"/>
        <w:rPr>
          <w:rFonts w:cs="Arial"/>
          <w:lang w:val="en-GB"/>
        </w:rPr>
      </w:pPr>
    </w:p>
    <w:p w14:paraId="7140F584" w14:textId="77777777" w:rsidR="0029575D" w:rsidRPr="004E1A56" w:rsidRDefault="0029575D" w:rsidP="0029575D">
      <w:pPr>
        <w:jc w:val="left"/>
        <w:rPr>
          <w:rFonts w:cs="Arial"/>
          <w:lang w:val="en-GB"/>
        </w:rPr>
      </w:pPr>
      <w:r w:rsidRPr="004E1A56">
        <w:rPr>
          <w:rFonts w:cs="Arial"/>
          <w:lang w:val="en-GB"/>
        </w:rPr>
        <w:t xml:space="preserve">The wording of the different stages may lead to believe the model has a strong focus on addressing issues and finding potential solutions. In reality mentees are able to develop their own ideas and find adequate solutions without help from the mentor. Rather than looking for solutions mentees were looking for encouraging feedback and someone who trusted them to be successful. Exploring the variation of the 3-Stage-Model in more detail, it is easier to see that the model becomes more versatile by changing the name for each stage where Stage 1 and Stage 2 can lead to actions, where actions relate to reflection or concrete steps to explore a certain topic in more detail. More often than not, mentee’s struggled to identify a specific topic they wanted to discuss. Especially </w:t>
      </w:r>
      <w:r w:rsidRPr="004E1A56">
        <w:rPr>
          <w:rFonts w:cs="Arial"/>
          <w:lang w:val="en-GB"/>
        </w:rPr>
        <w:lastRenderedPageBreak/>
        <w:t>during the pandemic a wealth of issues had an impact on mentees and added to their confusion which made it difficult to formulate clearly and express their thoughts and feelings. Using the variations of the  3-Stage Model consequently has had several advantages:</w:t>
      </w:r>
    </w:p>
    <w:p w14:paraId="6417C050" w14:textId="77777777" w:rsidR="0029575D" w:rsidRPr="004E1A56" w:rsidRDefault="0029575D" w:rsidP="0029575D">
      <w:pPr>
        <w:pStyle w:val="Listenabsatz"/>
        <w:numPr>
          <w:ilvl w:val="0"/>
          <w:numId w:val="8"/>
        </w:numPr>
        <w:jc w:val="left"/>
        <w:rPr>
          <w:rFonts w:cs="Arial"/>
          <w:lang w:val="en-GB"/>
        </w:rPr>
      </w:pPr>
      <w:r w:rsidRPr="004E1A56">
        <w:rPr>
          <w:rFonts w:cs="Arial"/>
          <w:lang w:val="en-GB"/>
        </w:rPr>
        <w:t>Helps to create a natural flow of the conversation.</w:t>
      </w:r>
    </w:p>
    <w:p w14:paraId="7E39A489" w14:textId="77777777" w:rsidR="0029575D" w:rsidRPr="004E1A56" w:rsidRDefault="0029575D" w:rsidP="0029575D">
      <w:pPr>
        <w:pStyle w:val="Listenabsatz"/>
        <w:numPr>
          <w:ilvl w:val="0"/>
          <w:numId w:val="8"/>
        </w:numPr>
        <w:jc w:val="left"/>
        <w:rPr>
          <w:rFonts w:cs="Arial"/>
          <w:lang w:val="en-GB"/>
        </w:rPr>
      </w:pPr>
      <w:r w:rsidRPr="004E1A56">
        <w:rPr>
          <w:rFonts w:cs="Arial"/>
          <w:lang w:val="en-GB"/>
        </w:rPr>
        <w:t>Allows to focus the attention on the mentee rather than thinking about the next question or a technique which might be helpful.</w:t>
      </w:r>
    </w:p>
    <w:p w14:paraId="046A160E" w14:textId="77777777" w:rsidR="0029575D" w:rsidRPr="004E1A56" w:rsidRDefault="0029575D" w:rsidP="0029575D">
      <w:pPr>
        <w:pStyle w:val="Listenabsatz"/>
        <w:numPr>
          <w:ilvl w:val="0"/>
          <w:numId w:val="8"/>
        </w:numPr>
        <w:jc w:val="left"/>
        <w:rPr>
          <w:rFonts w:cs="Arial"/>
          <w:lang w:val="en-GB"/>
        </w:rPr>
      </w:pPr>
      <w:r w:rsidRPr="004E1A56">
        <w:rPr>
          <w:rFonts w:cs="Arial"/>
          <w:lang w:val="en-GB"/>
        </w:rPr>
        <w:t>It offers a whole range of different conversations driven by the mentee’s agenda.</w:t>
      </w:r>
    </w:p>
    <w:p w14:paraId="74DCDB58" w14:textId="77777777" w:rsidR="0029575D" w:rsidRPr="004E1A56" w:rsidRDefault="0029575D" w:rsidP="0029575D">
      <w:pPr>
        <w:jc w:val="left"/>
        <w:rPr>
          <w:rFonts w:cs="Arial"/>
          <w:lang w:val="en-GB"/>
        </w:rPr>
      </w:pPr>
    </w:p>
    <w:p w14:paraId="57D7AB04" w14:textId="77777777" w:rsidR="0029575D" w:rsidRPr="004E1A56" w:rsidRDefault="0029575D" w:rsidP="0029575D">
      <w:pPr>
        <w:jc w:val="left"/>
        <w:rPr>
          <w:rFonts w:cs="Arial"/>
          <w:lang w:val="en-GB"/>
        </w:rPr>
      </w:pPr>
      <w:r w:rsidRPr="004E1A56">
        <w:rPr>
          <w:rFonts w:cs="Arial"/>
          <w:lang w:val="en-GB"/>
        </w:rPr>
        <w:t>In Annex 1 we present how we structured the induction and learning sessions for mentors and mentees. We would strongly suggest to offer these learning modules to mentors and mentees! Both, mentors and mentees benefit from a better understanding of the processes involved.</w:t>
      </w:r>
    </w:p>
    <w:p w14:paraId="07C88F73" w14:textId="77777777" w:rsidR="0029575D" w:rsidRPr="004E1A56" w:rsidRDefault="0029575D" w:rsidP="0029575D">
      <w:pPr>
        <w:pStyle w:val="berschrift2"/>
      </w:pPr>
      <w:r w:rsidRPr="004E1A56">
        <w:t>GROW</w:t>
      </w:r>
    </w:p>
    <w:p w14:paraId="3433DDD5" w14:textId="77777777" w:rsidR="0029575D" w:rsidRPr="004E1A56" w:rsidRDefault="0029575D" w:rsidP="0029575D">
      <w:pPr>
        <w:jc w:val="left"/>
        <w:rPr>
          <w:rFonts w:cs="Arial"/>
          <w:lang w:val="en-GB"/>
        </w:rPr>
      </w:pPr>
      <w:r w:rsidRPr="004E1A56">
        <w:rPr>
          <w:rFonts w:cs="Arial"/>
          <w:lang w:val="en-GB"/>
        </w:rPr>
        <w:t xml:space="preserve">Whitmore (2017) has developed a 4-Stage Model, GROW; which he introduced in 1992. Since then GROW has been used successfully in various performance oriented settings, i.e. sports coaching.  The sequence starts with exploring goals and ambitions of the coachee, explores what the perceived reality looks like, what options are available and explore the effort and commitment needed to achieve those goals. </w:t>
      </w:r>
    </w:p>
    <w:p w14:paraId="44D210EA" w14:textId="77777777" w:rsidR="0029575D" w:rsidRPr="004E1A56" w:rsidRDefault="0029575D" w:rsidP="0029575D">
      <w:pPr>
        <w:pStyle w:val="Listenabsatz"/>
        <w:numPr>
          <w:ilvl w:val="0"/>
          <w:numId w:val="9"/>
        </w:numPr>
        <w:jc w:val="left"/>
        <w:rPr>
          <w:rFonts w:cs="Arial"/>
          <w:lang w:val="en-GB"/>
        </w:rPr>
      </w:pPr>
      <w:r w:rsidRPr="004E1A56">
        <w:rPr>
          <w:rFonts w:cs="Arial"/>
          <w:lang w:val="en-GB"/>
        </w:rPr>
        <w:t>“Goal – What do you want?</w:t>
      </w:r>
    </w:p>
    <w:p w14:paraId="49DFC75C" w14:textId="77777777" w:rsidR="0029575D" w:rsidRPr="004E1A56" w:rsidRDefault="0029575D" w:rsidP="0029575D">
      <w:pPr>
        <w:pStyle w:val="Listenabsatz"/>
        <w:numPr>
          <w:ilvl w:val="0"/>
          <w:numId w:val="9"/>
        </w:numPr>
        <w:jc w:val="left"/>
        <w:rPr>
          <w:rFonts w:cs="Arial"/>
          <w:lang w:val="en-GB"/>
        </w:rPr>
      </w:pPr>
      <w:r w:rsidRPr="004E1A56">
        <w:rPr>
          <w:rFonts w:cs="Arial"/>
          <w:lang w:val="en-GB"/>
        </w:rPr>
        <w:t>Reality – Where are you now?</w:t>
      </w:r>
    </w:p>
    <w:p w14:paraId="28EFF2E8" w14:textId="77777777" w:rsidR="0029575D" w:rsidRPr="004E1A56" w:rsidRDefault="0029575D" w:rsidP="0029575D">
      <w:pPr>
        <w:pStyle w:val="Listenabsatz"/>
        <w:numPr>
          <w:ilvl w:val="0"/>
          <w:numId w:val="9"/>
        </w:numPr>
        <w:jc w:val="left"/>
        <w:rPr>
          <w:rFonts w:cs="Arial"/>
          <w:lang w:val="en-GB"/>
        </w:rPr>
      </w:pPr>
      <w:r w:rsidRPr="004E1A56">
        <w:rPr>
          <w:rFonts w:cs="Arial"/>
          <w:lang w:val="en-GB"/>
        </w:rPr>
        <w:t>Options – What could you do?</w:t>
      </w:r>
    </w:p>
    <w:p w14:paraId="184689FF" w14:textId="77777777" w:rsidR="0029575D" w:rsidRPr="004E1A56" w:rsidRDefault="0029575D" w:rsidP="0029575D">
      <w:pPr>
        <w:pStyle w:val="Listenabsatz"/>
        <w:numPr>
          <w:ilvl w:val="0"/>
          <w:numId w:val="9"/>
        </w:numPr>
        <w:jc w:val="left"/>
        <w:rPr>
          <w:rFonts w:cs="Arial"/>
          <w:lang w:val="en-GB"/>
        </w:rPr>
      </w:pPr>
      <w:r w:rsidRPr="004E1A56">
        <w:rPr>
          <w:rFonts w:cs="Arial"/>
          <w:lang w:val="en-GB"/>
        </w:rPr>
        <w:t>Will – What will you do?” (Whitmore 2017: 108)</w:t>
      </w:r>
    </w:p>
    <w:p w14:paraId="6528BBB3" w14:textId="77777777" w:rsidR="0029575D" w:rsidRPr="004E1A56" w:rsidRDefault="0029575D" w:rsidP="0029575D">
      <w:pPr>
        <w:jc w:val="left"/>
        <w:rPr>
          <w:rFonts w:cs="Arial"/>
          <w:lang w:val="en-GB"/>
        </w:rPr>
      </w:pPr>
    </w:p>
    <w:p w14:paraId="66B5A77A" w14:textId="77777777" w:rsidR="0029575D" w:rsidRPr="004E1A56" w:rsidRDefault="0029575D" w:rsidP="0029575D">
      <w:pPr>
        <w:jc w:val="left"/>
        <w:rPr>
          <w:rFonts w:cs="Arial"/>
          <w:lang w:val="en-GB"/>
        </w:rPr>
      </w:pPr>
      <w:r w:rsidRPr="004E1A56">
        <w:rPr>
          <w:rFonts w:cs="Arial"/>
          <w:lang w:val="en-GB"/>
        </w:rPr>
        <w:t>Whitmore explicitly encourages to use the sequence with questions rather than telling coachees what to do and also underlines the importance of giving coachees a choice and allow them to set their own goals. Some researchers and practitioners argue that setting goals is a relevant part of coaching and mentoring to advance the mentee’s agenda. Others suggest a more cautious use of goals. One of the objections is the issue of failing and the negative related effects. Goals by definition have a timeframe. In a situation where the mentees have been unable to predict the future and have had very limited control over it, setting goals is of limited use and will likely lead to more frustration and the loss of hope. We suggest to understand that goals have a “dark side” and raise the question of whose agenda they actually serve.</w:t>
      </w:r>
    </w:p>
    <w:p w14:paraId="61E6F146" w14:textId="77777777" w:rsidR="0029575D" w:rsidRPr="004E1A56" w:rsidRDefault="0029575D" w:rsidP="0029575D">
      <w:pPr>
        <w:jc w:val="left"/>
        <w:rPr>
          <w:rFonts w:cs="Arial"/>
          <w:lang w:val="en-GB"/>
        </w:rPr>
      </w:pPr>
    </w:p>
    <w:p w14:paraId="73C2F13A" w14:textId="77777777" w:rsidR="0029575D" w:rsidRPr="004E1A56" w:rsidRDefault="0029575D" w:rsidP="0029575D">
      <w:pPr>
        <w:jc w:val="left"/>
        <w:rPr>
          <w:rFonts w:cs="Arial"/>
          <w:lang w:val="en-GB"/>
        </w:rPr>
      </w:pPr>
      <w:r w:rsidRPr="004E1A56">
        <w:rPr>
          <w:rFonts w:cs="Arial"/>
          <w:lang w:val="en-GB"/>
        </w:rPr>
        <w:t xml:space="preserve">While the GROW model is largely popular it should be used with caution. The focus of the model is on performance and goal orientation. Breaking down goals into small, actionable steps helps to </w:t>
      </w:r>
      <w:r w:rsidRPr="004E1A56">
        <w:rPr>
          <w:rFonts w:cs="Arial"/>
          <w:lang w:val="en-GB"/>
        </w:rPr>
        <w:lastRenderedPageBreak/>
        <w:t>focus on what is important. However, such focus can lead to overlooking or neglecting the element of surprise, unpredictability and unexpected and how to deal with them adequately. Probably, it is the business-economic driven interest to be able to control and manage as well as execute a plan where the model shows its strength. However, predicting or controlling the future in the context of working with NEETs might be of limited use for the mentee.</w:t>
      </w:r>
    </w:p>
    <w:p w14:paraId="18AD465E" w14:textId="77777777" w:rsidR="0029575D" w:rsidRPr="004E1A56" w:rsidRDefault="0029575D" w:rsidP="0029575D">
      <w:pPr>
        <w:jc w:val="left"/>
        <w:rPr>
          <w:rFonts w:cs="Arial"/>
          <w:lang w:val="en-GB"/>
        </w:rPr>
      </w:pPr>
    </w:p>
    <w:p w14:paraId="4A714735" w14:textId="77777777" w:rsidR="0029575D" w:rsidRPr="004E1A56" w:rsidRDefault="0029575D" w:rsidP="0029575D">
      <w:pPr>
        <w:jc w:val="left"/>
        <w:rPr>
          <w:rFonts w:cs="Arial"/>
          <w:lang w:val="en-GB"/>
        </w:rPr>
      </w:pPr>
      <w:r w:rsidRPr="004E1A56">
        <w:rPr>
          <w:rFonts w:cs="Arial"/>
          <w:lang w:val="en-GB"/>
        </w:rPr>
        <w:t xml:space="preserve">We added the GROW model to this guide as it is widely used. However, in our mentoring practice we hardly ever use it. </w:t>
      </w:r>
    </w:p>
    <w:p w14:paraId="76C5ABE5" w14:textId="77777777" w:rsidR="0029575D" w:rsidRPr="004E1A56" w:rsidRDefault="0029575D" w:rsidP="0029575D">
      <w:pPr>
        <w:pStyle w:val="berschrift2"/>
      </w:pPr>
      <w:r w:rsidRPr="004E1A56">
        <w:t>Effectuation Process</w:t>
      </w:r>
    </w:p>
    <w:p w14:paraId="186062C2" w14:textId="77777777" w:rsidR="0029575D" w:rsidRPr="004E1A56" w:rsidRDefault="0029575D" w:rsidP="0029575D">
      <w:pPr>
        <w:jc w:val="left"/>
        <w:rPr>
          <w:rFonts w:cs="Arial"/>
          <w:lang w:val="en-GB"/>
        </w:rPr>
      </w:pPr>
      <w:proofErr w:type="spellStart"/>
      <w:r w:rsidRPr="004E1A56">
        <w:rPr>
          <w:rFonts w:cs="Arial"/>
          <w:lang w:val="en-GB"/>
        </w:rPr>
        <w:t>Sarasvathy</w:t>
      </w:r>
      <w:proofErr w:type="spellEnd"/>
      <w:r w:rsidRPr="004E1A56">
        <w:rPr>
          <w:rFonts w:cs="Arial"/>
          <w:lang w:val="en-GB"/>
        </w:rPr>
        <w:t xml:space="preserve"> (2001) distinguishes between causation and effectuation processes. Causation processes follow the more traditional business-economic logic which are at the core of business plans. The desired outcomes are defined and the necessary resources, i.e. money, knowledge, staff, are used to achieve such results. Effectuation processes start with means the entrepreneurs already have and depend on the quality of interactions with self-selecting stakeholders, i.e. potential or existing customers, other actors (entrepreneurs). Decisions are based on affordable loss or acceptable risk. Through these interactions entrepreneurs create a new set of means. A key element of the process is to expect the unexpected and to embrace the element of surprise which results from interactions with stakeholders. Actors in the same sector are not considered to be competitors but rather potential business partners. The effectuation process becomes more relevant when the future cannot be predicted. </w:t>
      </w:r>
    </w:p>
    <w:p w14:paraId="44B97BFA" w14:textId="77777777" w:rsidR="0029575D" w:rsidRPr="004E1A56" w:rsidRDefault="0029575D" w:rsidP="0029575D">
      <w:pPr>
        <w:jc w:val="left"/>
        <w:rPr>
          <w:rFonts w:cs="Arial"/>
          <w:lang w:val="en-GB"/>
        </w:rPr>
      </w:pPr>
    </w:p>
    <w:p w14:paraId="1AD5F4F2" w14:textId="77777777" w:rsidR="0029575D" w:rsidRPr="004E1A56" w:rsidRDefault="0029575D" w:rsidP="0029575D">
      <w:pPr>
        <w:jc w:val="left"/>
        <w:rPr>
          <w:rFonts w:cs="Arial"/>
          <w:lang w:val="en-GB"/>
        </w:rPr>
      </w:pPr>
      <w:r w:rsidRPr="004E1A56">
        <w:rPr>
          <w:rFonts w:cs="Arial"/>
          <w:lang w:val="en-GB"/>
        </w:rPr>
        <w:t>“Causation processes focus on the predictable aspects of an uncertain future. The logic for using causation processes is: To the extent that we can predict the future, we can control it. Effectuation, however, focuses on the controllable aspects of an unpredictable future. The logic for using effectuation processes is: To the extent that we can control the future, we do not need to predict it.” (</w:t>
      </w:r>
      <w:proofErr w:type="spellStart"/>
      <w:r w:rsidRPr="004E1A56">
        <w:rPr>
          <w:rFonts w:cs="Arial"/>
          <w:lang w:val="en-GB"/>
        </w:rPr>
        <w:t>Sarasvathy</w:t>
      </w:r>
      <w:proofErr w:type="spellEnd"/>
      <w:r w:rsidRPr="004E1A56">
        <w:rPr>
          <w:rFonts w:cs="Arial"/>
          <w:lang w:val="en-GB"/>
        </w:rPr>
        <w:t>, 2001: 252)</w:t>
      </w:r>
    </w:p>
    <w:p w14:paraId="1D22BA90" w14:textId="77777777" w:rsidR="0029575D" w:rsidRPr="004E1A56" w:rsidRDefault="0029575D" w:rsidP="0029575D">
      <w:pPr>
        <w:jc w:val="left"/>
        <w:rPr>
          <w:rFonts w:cs="Arial"/>
          <w:lang w:val="en-GB"/>
        </w:rPr>
      </w:pPr>
    </w:p>
    <w:p w14:paraId="585BE733" w14:textId="77777777" w:rsidR="0029575D" w:rsidRPr="004E1A56" w:rsidRDefault="0029575D" w:rsidP="0029575D">
      <w:pPr>
        <w:jc w:val="left"/>
        <w:rPr>
          <w:rFonts w:cs="Arial"/>
          <w:lang w:val="en-GB"/>
        </w:rPr>
      </w:pPr>
      <w:r w:rsidRPr="004E1A56">
        <w:rPr>
          <w:rFonts w:cs="Arial"/>
          <w:noProof/>
          <w:lang w:val="en-GB"/>
        </w:rPr>
        <w:lastRenderedPageBreak/>
        <w:drawing>
          <wp:inline distT="0" distB="0" distL="0" distR="0" wp14:anchorId="776C830B" wp14:editId="18EC400C">
            <wp:extent cx="6032500" cy="3619500"/>
            <wp:effectExtent l="0" t="0" r="0" b="0"/>
            <wp:docPr id="110633425" name="Grafik 9" descr="Ein Bild, das Text, Screenshot, Diagramm, Softwa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33425" name="Grafik 9" descr="Ein Bild, das Text, Screenshot, Diagramm, Software enthält.&#10;&#10;Automatisch generierte Beschreibung"/>
                    <pic:cNvPicPr/>
                  </pic:nvPicPr>
                  <pic:blipFill>
                    <a:blip r:embed="rId12">
                      <a:extLst>
                        <a:ext uri="{28A0092B-C50C-407E-A947-70E740481C1C}">
                          <a14:useLocalDpi xmlns:a14="http://schemas.microsoft.com/office/drawing/2010/main" val="0"/>
                        </a:ext>
                      </a:extLst>
                    </a:blip>
                    <a:stretch>
                      <a:fillRect/>
                    </a:stretch>
                  </pic:blipFill>
                  <pic:spPr>
                    <a:xfrm>
                      <a:off x="0" y="0"/>
                      <a:ext cx="6032500" cy="3619500"/>
                    </a:xfrm>
                    <a:prstGeom prst="rect">
                      <a:avLst/>
                    </a:prstGeom>
                  </pic:spPr>
                </pic:pic>
              </a:graphicData>
            </a:graphic>
          </wp:inline>
        </w:drawing>
      </w:r>
    </w:p>
    <w:p w14:paraId="58C174E7" w14:textId="77777777" w:rsidR="0029575D" w:rsidRPr="004E1A56" w:rsidRDefault="0029575D" w:rsidP="0029575D">
      <w:pPr>
        <w:jc w:val="left"/>
        <w:rPr>
          <w:rFonts w:cs="Arial"/>
          <w:i/>
          <w:iCs/>
          <w:lang w:val="en-GB"/>
        </w:rPr>
      </w:pPr>
      <w:r w:rsidRPr="004E1A56">
        <w:rPr>
          <w:rFonts w:cs="Arial"/>
          <w:i/>
          <w:iCs/>
          <w:lang w:val="en-GB"/>
        </w:rPr>
        <w:t>Effectuation Process: adopted from www.effectuation.org</w:t>
      </w:r>
    </w:p>
    <w:p w14:paraId="10AEB8E8" w14:textId="77777777" w:rsidR="0029575D" w:rsidRPr="004E1A56" w:rsidRDefault="0029575D" w:rsidP="0029575D">
      <w:pPr>
        <w:jc w:val="left"/>
        <w:rPr>
          <w:rFonts w:cs="Arial"/>
          <w:lang w:val="en-GB"/>
        </w:rPr>
      </w:pPr>
    </w:p>
    <w:p w14:paraId="19F860D8" w14:textId="77777777" w:rsidR="0029575D" w:rsidRPr="004E1A56" w:rsidRDefault="0029575D" w:rsidP="0029575D">
      <w:pPr>
        <w:jc w:val="left"/>
        <w:rPr>
          <w:rFonts w:cs="Arial"/>
          <w:lang w:val="en-GB"/>
        </w:rPr>
      </w:pPr>
      <w:r w:rsidRPr="004E1A56">
        <w:rPr>
          <w:rFonts w:cs="Arial"/>
          <w:lang w:val="en-GB"/>
        </w:rPr>
        <w:t>We use this process as an additional layer of the 3-Stage Model where each element of the effectuation process starts with exploration, i.e. of means, affordable loss, people to contact etc., with the aim to arrive at a new understanding of what new markets or products could look like and finally to commit to concrete actions.</w:t>
      </w:r>
    </w:p>
    <w:p w14:paraId="68A7F9A9" w14:textId="77777777" w:rsidR="0029575D" w:rsidRPr="004E1A56" w:rsidRDefault="0029575D" w:rsidP="0029575D">
      <w:pPr>
        <w:jc w:val="left"/>
        <w:rPr>
          <w:rFonts w:cs="Arial"/>
          <w:lang w:val="en-GB"/>
        </w:rPr>
      </w:pPr>
    </w:p>
    <w:p w14:paraId="0F21B545" w14:textId="77777777" w:rsidR="0029575D" w:rsidRPr="004E1A56" w:rsidRDefault="0029575D" w:rsidP="0029575D">
      <w:pPr>
        <w:jc w:val="left"/>
        <w:rPr>
          <w:rFonts w:cs="Arial"/>
          <w:lang w:val="en-GB"/>
        </w:rPr>
      </w:pPr>
      <w:r w:rsidRPr="004E1A56">
        <w:rPr>
          <w:rFonts w:cs="Arial"/>
          <w:lang w:val="en-GB"/>
        </w:rPr>
        <w:t>Such a process can help to focus on the controllable aspects of the mentee’s life and career or business and reduces some of the stress induced by not being able to predict the future. More importantly though, effectuation processes encourage the mentee to find support outside and develop new means and resources will significantly increase the effectiveness of the mentoring relationship. Research estimates that with support from the outside clients will do better than 95% compared to those without such support (control group).</w:t>
      </w:r>
    </w:p>
    <w:p w14:paraId="1B33C89F" w14:textId="77777777" w:rsidR="0029575D" w:rsidRPr="004E1A56" w:rsidRDefault="0029575D" w:rsidP="0029575D">
      <w:pPr>
        <w:jc w:val="left"/>
        <w:rPr>
          <w:rFonts w:cs="Arial"/>
          <w:lang w:val="en-GB"/>
        </w:rPr>
      </w:pPr>
    </w:p>
    <w:p w14:paraId="2CA44A37" w14:textId="77777777" w:rsidR="0029575D" w:rsidRPr="004E1A56" w:rsidRDefault="0029575D" w:rsidP="0029575D">
      <w:pPr>
        <w:jc w:val="left"/>
        <w:rPr>
          <w:rFonts w:cs="Arial"/>
          <w:lang w:val="en-GB"/>
        </w:rPr>
      </w:pPr>
      <w:r w:rsidRPr="004E1A56">
        <w:rPr>
          <w:rFonts w:cs="Arial"/>
          <w:lang w:val="en-GB"/>
        </w:rPr>
        <w:t>The value of the Effectuation process in practice is that it is a good fit in combination with the three variations of the 3-Stage Model and it helps to</w:t>
      </w:r>
    </w:p>
    <w:p w14:paraId="35BFDA47" w14:textId="77777777" w:rsidR="0029575D" w:rsidRPr="004E1A56" w:rsidRDefault="0029575D" w:rsidP="0029575D">
      <w:pPr>
        <w:pStyle w:val="Listenabsatz"/>
        <w:numPr>
          <w:ilvl w:val="0"/>
          <w:numId w:val="9"/>
        </w:numPr>
        <w:jc w:val="left"/>
        <w:rPr>
          <w:rFonts w:cs="Arial"/>
          <w:lang w:val="en-GB"/>
        </w:rPr>
      </w:pPr>
      <w:r w:rsidRPr="004E1A56">
        <w:rPr>
          <w:rFonts w:cs="Arial"/>
          <w:lang w:val="en-GB"/>
        </w:rPr>
        <w:t>Explore and clarify the agenda of the mentee</w:t>
      </w:r>
    </w:p>
    <w:p w14:paraId="1C259569" w14:textId="77777777" w:rsidR="0029575D" w:rsidRPr="004E1A56" w:rsidRDefault="0029575D" w:rsidP="0029575D">
      <w:pPr>
        <w:pStyle w:val="Listenabsatz"/>
        <w:numPr>
          <w:ilvl w:val="0"/>
          <w:numId w:val="9"/>
        </w:numPr>
        <w:jc w:val="left"/>
        <w:rPr>
          <w:rFonts w:cs="Arial"/>
          <w:lang w:val="en-GB"/>
        </w:rPr>
      </w:pPr>
      <w:r w:rsidRPr="004E1A56">
        <w:rPr>
          <w:rFonts w:cs="Arial"/>
          <w:lang w:val="en-GB"/>
        </w:rPr>
        <w:t>Explore the mentee’s means and resources which are readily available to them</w:t>
      </w:r>
    </w:p>
    <w:p w14:paraId="68E198C9" w14:textId="77777777" w:rsidR="0029575D" w:rsidRPr="004E1A56" w:rsidRDefault="0029575D" w:rsidP="0029575D">
      <w:pPr>
        <w:pStyle w:val="Listenabsatz"/>
        <w:numPr>
          <w:ilvl w:val="0"/>
          <w:numId w:val="9"/>
        </w:numPr>
        <w:jc w:val="left"/>
        <w:rPr>
          <w:rFonts w:cs="Arial"/>
          <w:lang w:val="en-GB"/>
        </w:rPr>
      </w:pPr>
      <w:r w:rsidRPr="004E1A56">
        <w:rPr>
          <w:rFonts w:cs="Arial"/>
          <w:lang w:val="en-GB"/>
        </w:rPr>
        <w:t>Take action</w:t>
      </w:r>
    </w:p>
    <w:p w14:paraId="31AF4757" w14:textId="77777777" w:rsidR="0029575D" w:rsidRPr="004E1A56" w:rsidRDefault="0029575D" w:rsidP="0029575D">
      <w:pPr>
        <w:pStyle w:val="Listenabsatz"/>
        <w:numPr>
          <w:ilvl w:val="0"/>
          <w:numId w:val="9"/>
        </w:numPr>
        <w:jc w:val="left"/>
        <w:rPr>
          <w:rFonts w:cs="Arial"/>
          <w:lang w:val="en-GB"/>
        </w:rPr>
      </w:pPr>
      <w:r w:rsidRPr="004E1A56">
        <w:rPr>
          <w:rFonts w:cs="Arial"/>
          <w:lang w:val="en-GB"/>
        </w:rPr>
        <w:lastRenderedPageBreak/>
        <w:t>Explores new opportunities collaborating with others and by that helps to build-up external support</w:t>
      </w:r>
    </w:p>
    <w:p w14:paraId="2C5092CC" w14:textId="77777777" w:rsidR="0029575D" w:rsidRPr="004E1A56" w:rsidRDefault="0029575D" w:rsidP="0029575D">
      <w:pPr>
        <w:pStyle w:val="Listenabsatz"/>
        <w:numPr>
          <w:ilvl w:val="0"/>
          <w:numId w:val="9"/>
        </w:numPr>
        <w:jc w:val="left"/>
        <w:rPr>
          <w:rFonts w:cs="Arial"/>
          <w:lang w:val="en-GB"/>
        </w:rPr>
      </w:pPr>
      <w:r w:rsidRPr="004E1A56">
        <w:rPr>
          <w:rFonts w:cs="Arial"/>
          <w:lang w:val="en-GB"/>
        </w:rPr>
        <w:t>Encourages to explore and develop new markets and products in collaboration with customers</w:t>
      </w:r>
    </w:p>
    <w:p w14:paraId="2A1C6CCF" w14:textId="77777777" w:rsidR="0029575D" w:rsidRPr="004E1A56" w:rsidRDefault="0029575D" w:rsidP="0029575D">
      <w:pPr>
        <w:pStyle w:val="Listenabsatz"/>
        <w:numPr>
          <w:ilvl w:val="0"/>
          <w:numId w:val="9"/>
        </w:numPr>
        <w:jc w:val="left"/>
        <w:rPr>
          <w:rFonts w:cs="Arial"/>
          <w:lang w:val="en-GB"/>
        </w:rPr>
      </w:pPr>
      <w:r w:rsidRPr="004E1A56">
        <w:rPr>
          <w:rFonts w:cs="Arial"/>
          <w:lang w:val="en-GB"/>
        </w:rPr>
        <w:t>It includes the element of surprise and new developments and rather than seeing that as a threat it focuses on the opportunities.</w:t>
      </w:r>
    </w:p>
    <w:p w14:paraId="1F870CBB" w14:textId="77777777" w:rsidR="0029575D" w:rsidRPr="004E1A56" w:rsidRDefault="0029575D" w:rsidP="0029575D">
      <w:pPr>
        <w:jc w:val="left"/>
        <w:rPr>
          <w:rFonts w:cs="Arial"/>
          <w:lang w:val="en-GB"/>
        </w:rPr>
      </w:pPr>
    </w:p>
    <w:p w14:paraId="1B001902" w14:textId="77777777" w:rsidR="0029575D" w:rsidRPr="004E1A56" w:rsidRDefault="0029575D" w:rsidP="0029575D">
      <w:pPr>
        <w:pStyle w:val="berschrift2"/>
      </w:pPr>
      <w:r w:rsidRPr="004E1A56">
        <w:t>Recommendations</w:t>
      </w:r>
    </w:p>
    <w:p w14:paraId="6DCC289B" w14:textId="77777777" w:rsidR="0029575D" w:rsidRPr="004E1A56" w:rsidRDefault="0029575D" w:rsidP="0029575D">
      <w:pPr>
        <w:rPr>
          <w:lang w:val="en-GB"/>
        </w:rPr>
      </w:pPr>
      <w:r w:rsidRPr="004E1A56">
        <w:rPr>
          <w:lang w:val="en-GB"/>
        </w:rPr>
        <w:t>We suggest to prepare mentees and mentors for their role. To this end we have developed a series of learning opportunities which we added to this guide in Annex 1. Based on the social practices and the social context in which mentoring takes place, we recommend to adjust the mentoring learning opportunities accordingly. We only match mentor and mentees who have completed a mentoring induction. In general, the induction training takes 2 to 3 hours and can be delivered in a classroom or virtually.</w:t>
      </w:r>
    </w:p>
    <w:p w14:paraId="4C3EBC11" w14:textId="77777777" w:rsidR="0029575D" w:rsidRPr="004E1A56" w:rsidRDefault="0029575D" w:rsidP="0029575D">
      <w:pPr>
        <w:pStyle w:val="berschrift2"/>
        <w:numPr>
          <w:ilvl w:val="0"/>
          <w:numId w:val="0"/>
        </w:numPr>
        <w:rPr>
          <w:rFonts w:eastAsiaTheme="majorEastAsia"/>
          <w:color w:val="003882" w:themeColor="text1"/>
          <w:szCs w:val="32"/>
        </w:rPr>
      </w:pPr>
      <w:r w:rsidRPr="004E1A56">
        <w:br w:type="page"/>
      </w:r>
    </w:p>
    <w:p w14:paraId="1DC1B876" w14:textId="77777777" w:rsidR="0029575D" w:rsidRPr="004E1A56" w:rsidRDefault="0029575D" w:rsidP="0029575D">
      <w:pPr>
        <w:pStyle w:val="berschrift1"/>
      </w:pPr>
      <w:r w:rsidRPr="004E1A56">
        <w:lastRenderedPageBreak/>
        <w:t>Ground Rules: Purpose and Function</w:t>
      </w:r>
    </w:p>
    <w:p w14:paraId="2BCE4A01" w14:textId="77777777" w:rsidR="0029575D" w:rsidRPr="004E1A56" w:rsidRDefault="0029575D" w:rsidP="0029575D">
      <w:pPr>
        <w:pStyle w:val="berschrift2"/>
      </w:pPr>
      <w:r w:rsidRPr="004E1A56">
        <w:t>Ground Rules: Purpose and Function</w:t>
      </w:r>
    </w:p>
    <w:p w14:paraId="23F9D89D" w14:textId="77777777" w:rsidR="0029575D" w:rsidRPr="004E1A56" w:rsidRDefault="0029575D" w:rsidP="0029575D">
      <w:pPr>
        <w:jc w:val="left"/>
        <w:rPr>
          <w:rFonts w:cs="Arial"/>
          <w:lang w:val="en-GB"/>
        </w:rPr>
      </w:pPr>
      <w:r w:rsidRPr="004E1A56">
        <w:rPr>
          <w:rFonts w:cs="Arial"/>
          <w:lang w:val="en-GB"/>
        </w:rPr>
        <w:t>In general ground rules are critically important in any mentoring relationship. It  is essential that both sides discuss the objectives of the mentoring relationship, clarify the expectations of each other and how they will manage the relationship. We suggest to agree on and clarify ground rules to establish a successful relationship where each party understands what is expected of them so they are able to play their roles in the relationship. Garvey (2018: 19; 1994: 18) suggests a dimensions framework to establish ground rules.</w:t>
      </w:r>
    </w:p>
    <w:p w14:paraId="42F7C71E" w14:textId="77777777" w:rsidR="0029575D" w:rsidRPr="004E1A56" w:rsidRDefault="0029575D" w:rsidP="0029575D">
      <w:pPr>
        <w:jc w:val="left"/>
        <w:rPr>
          <w:rFonts w:cs="Arial"/>
          <w:lang w:val="en-GB"/>
        </w:rPr>
      </w:pPr>
      <w:r w:rsidRPr="004E1A56">
        <w:rPr>
          <w:rFonts w:cs="Arial"/>
          <w:noProof/>
          <w:lang w:val="en-GB"/>
        </w:rPr>
        <w:drawing>
          <wp:anchor distT="0" distB="0" distL="114300" distR="114300" simplePos="0" relativeHeight="251659264" behindDoc="0" locked="0" layoutInCell="1" allowOverlap="1" wp14:anchorId="3A61DA5C" wp14:editId="222CB17F">
            <wp:simplePos x="0" y="0"/>
            <wp:positionH relativeFrom="column">
              <wp:posOffset>744904</wp:posOffset>
            </wp:positionH>
            <wp:positionV relativeFrom="paragraph">
              <wp:posOffset>261425</wp:posOffset>
            </wp:positionV>
            <wp:extent cx="3240000" cy="1879200"/>
            <wp:effectExtent l="0" t="0" r="0" b="0"/>
            <wp:wrapTopAndBottom/>
            <wp:docPr id="5" name="Grafik 5" descr="Ein Bild, das Screenshot, Rechteck, Schwarz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Screenshot, Rechteck, Schwarz enthält.&#10;&#10;KI-generierte Inhalte können fehlerhaft sein."/>
                    <pic:cNvPicPr/>
                  </pic:nvPicPr>
                  <pic:blipFill>
                    <a:blip r:embed="rId13">
                      <a:extLst>
                        <a:ext uri="{28A0092B-C50C-407E-A947-70E740481C1C}">
                          <a14:useLocalDpi xmlns:a14="http://schemas.microsoft.com/office/drawing/2010/main" val="0"/>
                        </a:ext>
                      </a:extLst>
                    </a:blip>
                    <a:stretch>
                      <a:fillRect/>
                    </a:stretch>
                  </pic:blipFill>
                  <pic:spPr>
                    <a:xfrm>
                      <a:off x="0" y="0"/>
                      <a:ext cx="3240000" cy="1879200"/>
                    </a:xfrm>
                    <a:prstGeom prst="rect">
                      <a:avLst/>
                    </a:prstGeom>
                  </pic:spPr>
                </pic:pic>
              </a:graphicData>
            </a:graphic>
            <wp14:sizeRelH relativeFrom="margin">
              <wp14:pctWidth>0</wp14:pctWidth>
            </wp14:sizeRelH>
            <wp14:sizeRelV relativeFrom="margin">
              <wp14:pctHeight>0</wp14:pctHeight>
            </wp14:sizeRelV>
          </wp:anchor>
        </w:drawing>
      </w:r>
      <w:r w:rsidRPr="004E1A56">
        <w:rPr>
          <w:rFonts w:cs="Arial"/>
          <w:lang w:val="en-GB"/>
        </w:rPr>
        <w:tab/>
      </w:r>
    </w:p>
    <w:p w14:paraId="369E99B3" w14:textId="77777777" w:rsidR="0029575D" w:rsidRPr="004E1A56" w:rsidRDefault="0029575D" w:rsidP="0029575D">
      <w:pPr>
        <w:ind w:left="2124"/>
        <w:jc w:val="left"/>
        <w:rPr>
          <w:rFonts w:cs="Arial"/>
          <w:lang w:val="en-GB"/>
        </w:rPr>
      </w:pPr>
      <w:r w:rsidRPr="004E1A56">
        <w:rPr>
          <w:rFonts w:cs="Arial"/>
          <w:i/>
          <w:iCs/>
          <w:lang w:val="en-GB"/>
        </w:rPr>
        <w:t>Garvey’s Dimension Framework</w:t>
      </w:r>
    </w:p>
    <w:p w14:paraId="7D7B2CA9" w14:textId="77777777" w:rsidR="0029575D" w:rsidRPr="004E1A56" w:rsidRDefault="0029575D" w:rsidP="0029575D">
      <w:pPr>
        <w:jc w:val="left"/>
        <w:rPr>
          <w:rFonts w:cs="Arial"/>
          <w:lang w:val="en-GB"/>
        </w:rPr>
      </w:pPr>
    </w:p>
    <w:p w14:paraId="796D37EB" w14:textId="77777777" w:rsidR="0029575D" w:rsidRPr="004E1A56" w:rsidRDefault="0029575D" w:rsidP="0029575D">
      <w:pPr>
        <w:pStyle w:val="Listenabsatz"/>
        <w:numPr>
          <w:ilvl w:val="0"/>
          <w:numId w:val="10"/>
        </w:numPr>
        <w:jc w:val="left"/>
        <w:rPr>
          <w:rFonts w:cs="Arial"/>
          <w:lang w:val="en-GB"/>
        </w:rPr>
      </w:pPr>
      <w:r w:rsidRPr="004E1A56">
        <w:rPr>
          <w:rFonts w:cs="Arial"/>
          <w:lang w:val="en-GB"/>
        </w:rPr>
        <w:t>On the open–closed dimension the pairs clarify the topics to be discuss, which are included and which are off-limits. An open relationship includes all topics whereas a closed one excludes certain topics.</w:t>
      </w:r>
    </w:p>
    <w:p w14:paraId="6E071B31" w14:textId="77777777" w:rsidR="0029575D" w:rsidRPr="004E1A56" w:rsidRDefault="0029575D" w:rsidP="0029575D">
      <w:pPr>
        <w:pStyle w:val="Listenabsatz"/>
        <w:numPr>
          <w:ilvl w:val="0"/>
          <w:numId w:val="10"/>
        </w:numPr>
        <w:jc w:val="left"/>
        <w:rPr>
          <w:rFonts w:cs="Arial"/>
          <w:lang w:val="en-GB"/>
        </w:rPr>
      </w:pPr>
      <w:r w:rsidRPr="004E1A56">
        <w:rPr>
          <w:rFonts w:cs="Arial"/>
          <w:lang w:val="en-GB"/>
        </w:rPr>
        <w:t xml:space="preserve">On the public–private dimension the pairs clarify who should be informed and possibly included in the relationship. In a public relationship other people know that the relationship exists whereas in a private one others are not aware of it or only a very limited number of people, i.e. the mentoring relationship manager. </w:t>
      </w:r>
    </w:p>
    <w:p w14:paraId="21AB2B80" w14:textId="77777777" w:rsidR="0029575D" w:rsidRPr="004E1A56" w:rsidRDefault="0029575D" w:rsidP="0029575D">
      <w:pPr>
        <w:pStyle w:val="Listenabsatz"/>
        <w:numPr>
          <w:ilvl w:val="0"/>
          <w:numId w:val="10"/>
        </w:numPr>
        <w:jc w:val="left"/>
        <w:rPr>
          <w:rFonts w:cs="Arial"/>
          <w:lang w:val="en-GB"/>
        </w:rPr>
      </w:pPr>
      <w:r w:rsidRPr="004E1A56">
        <w:rPr>
          <w:rFonts w:cs="Arial"/>
          <w:lang w:val="en-GB"/>
        </w:rPr>
        <w:t xml:space="preserve">On the formal–informal the dyads agree to meet regularly or when necessary, to follow a certain agenda or to discuss topics as they become relevant for the mentee. The formal refers to agenda, schedule rather than to the character of the relationship. </w:t>
      </w:r>
    </w:p>
    <w:p w14:paraId="3EB09B5A" w14:textId="77777777" w:rsidR="0029575D" w:rsidRPr="004E1A56" w:rsidRDefault="0029575D" w:rsidP="0029575D">
      <w:pPr>
        <w:pStyle w:val="Listenabsatz"/>
        <w:numPr>
          <w:ilvl w:val="0"/>
          <w:numId w:val="10"/>
        </w:numPr>
        <w:jc w:val="left"/>
        <w:rPr>
          <w:rFonts w:cs="Arial"/>
          <w:lang w:val="en-GB"/>
        </w:rPr>
      </w:pPr>
      <w:r w:rsidRPr="004E1A56">
        <w:rPr>
          <w:rFonts w:cs="Arial"/>
          <w:lang w:val="en-GB"/>
        </w:rPr>
        <w:t xml:space="preserve">On the active–passive dimension the pairs clarify their roles. This includes the expectation of how active or passive the mentor is supposed to be. It also includes interventions of the mentor on behalf of the mentee. </w:t>
      </w:r>
    </w:p>
    <w:p w14:paraId="18449AF9" w14:textId="77777777" w:rsidR="0029575D" w:rsidRPr="004E1A56" w:rsidRDefault="0029575D" w:rsidP="0029575D">
      <w:pPr>
        <w:pStyle w:val="Listenabsatz"/>
        <w:numPr>
          <w:ilvl w:val="0"/>
          <w:numId w:val="10"/>
        </w:numPr>
        <w:jc w:val="left"/>
        <w:rPr>
          <w:rFonts w:cs="Arial"/>
          <w:lang w:val="en-GB"/>
        </w:rPr>
      </w:pPr>
      <w:r w:rsidRPr="004E1A56">
        <w:rPr>
          <w:rFonts w:cs="Arial"/>
          <w:lang w:val="en-GB"/>
        </w:rPr>
        <w:lastRenderedPageBreak/>
        <w:t xml:space="preserve">The stable–unstable dimension refers to the behaviour of both parties regarding predictability of behaviour and security. Consistency and regularity help to create an atmosphere of psycho-social stability and trust. </w:t>
      </w:r>
    </w:p>
    <w:p w14:paraId="1AF9FCAE" w14:textId="77777777" w:rsidR="0029575D" w:rsidRPr="004E1A56" w:rsidRDefault="0029575D" w:rsidP="0029575D">
      <w:pPr>
        <w:jc w:val="left"/>
        <w:rPr>
          <w:rFonts w:cs="Arial"/>
          <w:lang w:val="en-GB"/>
        </w:rPr>
      </w:pPr>
      <w:r w:rsidRPr="004E1A56">
        <w:rPr>
          <w:rFonts w:cs="Arial"/>
          <w:lang w:val="en-GB"/>
        </w:rPr>
        <w:t xml:space="preserve"> </w:t>
      </w:r>
    </w:p>
    <w:p w14:paraId="035F57DC" w14:textId="77777777" w:rsidR="0029575D" w:rsidRPr="004E1A56" w:rsidRDefault="0029575D" w:rsidP="0029575D">
      <w:pPr>
        <w:jc w:val="left"/>
        <w:rPr>
          <w:rFonts w:cs="Arial"/>
          <w:lang w:val="en-GB"/>
        </w:rPr>
      </w:pPr>
      <w:r w:rsidRPr="004E1A56">
        <w:rPr>
          <w:rFonts w:cs="Arial"/>
          <w:lang w:val="en-GB"/>
        </w:rPr>
        <w:t>We suggest not to assume but to actively clarify the different dimensions. Garvey (1994) demonstrated that these dimensions are not static and change over time. Hence, it is important to re-visit and re-negotiate the different dimensions of the ground rules as the relationships change over time. Based on the recommendation of researchers and practitioners, we suggest to negotiate the agenda during Stage 1 of each session.  This is also a good opportunity to explore and clarify the different dimensions and roles. Ground rules help to create an environment in which learning is encouraged, they also contribute to enable mentors and mentees to be at ease and trust the process being an integral part of the process model.</w:t>
      </w:r>
    </w:p>
    <w:p w14:paraId="7BBA52AF" w14:textId="77777777" w:rsidR="0029575D" w:rsidRPr="004E1A56" w:rsidRDefault="0029575D" w:rsidP="0029575D">
      <w:pPr>
        <w:jc w:val="left"/>
        <w:rPr>
          <w:rFonts w:cs="Arial"/>
          <w:lang w:val="en-GB"/>
        </w:rPr>
      </w:pPr>
    </w:p>
    <w:p w14:paraId="3602F385" w14:textId="77777777" w:rsidR="0029575D" w:rsidRPr="004E1A56" w:rsidRDefault="0029575D" w:rsidP="0029575D">
      <w:pPr>
        <w:pStyle w:val="berschrift2"/>
      </w:pPr>
      <w:r w:rsidRPr="004E1A56">
        <w:t>Ground Rules: Evaluation</w:t>
      </w:r>
    </w:p>
    <w:p w14:paraId="2A44F708" w14:textId="77777777" w:rsidR="0029575D" w:rsidRPr="004E1A56" w:rsidRDefault="0029575D" w:rsidP="0029575D">
      <w:pPr>
        <w:jc w:val="left"/>
        <w:rPr>
          <w:rFonts w:cs="Arial"/>
          <w:lang w:val="en-GB"/>
        </w:rPr>
      </w:pPr>
      <w:r w:rsidRPr="004E1A56">
        <w:rPr>
          <w:rFonts w:cs="Arial"/>
          <w:lang w:val="en-GB"/>
        </w:rPr>
        <w:t xml:space="preserve">During mentor induction trainings, we noticed a certain insecurity among mentors when they were not sure about what their role is, if they are expected to take a more active part in the conversation for example. This can lead to some unwanted behaviour on the side of mentors where they jump in too early and offer advice, share their experience or present potential solutions to a problem identified by the mentee. In an adult learning environment it is critically important to allow mentees to arrive at their own conclusion, develop trust in their decisions and by that become independent from the input of their mentors. </w:t>
      </w:r>
    </w:p>
    <w:p w14:paraId="32C5ACD9" w14:textId="77777777" w:rsidR="0029575D" w:rsidRPr="004E1A56" w:rsidRDefault="0029575D" w:rsidP="0029575D">
      <w:pPr>
        <w:jc w:val="left"/>
        <w:rPr>
          <w:rFonts w:cs="Arial"/>
          <w:lang w:val="en-GB"/>
        </w:rPr>
      </w:pPr>
    </w:p>
    <w:p w14:paraId="6484CA7C" w14:textId="77777777" w:rsidR="0029575D" w:rsidRPr="004E1A56" w:rsidRDefault="0029575D" w:rsidP="0029575D">
      <w:pPr>
        <w:jc w:val="left"/>
        <w:rPr>
          <w:rFonts w:cs="Arial"/>
          <w:lang w:val="en-GB"/>
        </w:rPr>
      </w:pPr>
      <w:r w:rsidRPr="004E1A56">
        <w:rPr>
          <w:rFonts w:cs="Arial"/>
          <w:lang w:val="en-GB"/>
        </w:rPr>
        <w:t>Reflecting on their practice, mentors reported that if they did not carefully clarify how they as mentors could help to address a particular issue and how active or passive the mentee expected them to be, they regularly found themselves in a situation where they were unsure whether the sessions were helpful to the mentees. While mentees, when asked, reported back that the session were useful or somewhat useful it left the mentors with a rather uncomfortable feeling. Being too active or contributing to solutions too early and too soon took away a great deal of learning opportunity from their mentees. Additionally, any form of advice, shared experience and contribution to solutions of the mentee’s issues take away the opportunity to develop their own solution, trust their thinking and by that improve their self-esteem as well as strengthen their independence. After discussing this issue in more detail mentors included a contracting sequence into Stage 1 as part of the exploration. Doing it this way felt very natural and does not impact the flow of the conversation negatively.</w:t>
      </w:r>
    </w:p>
    <w:p w14:paraId="5558E617" w14:textId="77777777" w:rsidR="0029575D" w:rsidRPr="004E1A56" w:rsidRDefault="0029575D" w:rsidP="0029575D">
      <w:pPr>
        <w:jc w:val="left"/>
        <w:rPr>
          <w:rFonts w:cs="Arial"/>
          <w:lang w:val="en-GB"/>
        </w:rPr>
      </w:pPr>
    </w:p>
    <w:p w14:paraId="4E7FE189" w14:textId="77777777" w:rsidR="0029575D" w:rsidRPr="004E1A56" w:rsidRDefault="0029575D" w:rsidP="0029575D">
      <w:pPr>
        <w:jc w:val="left"/>
        <w:rPr>
          <w:rFonts w:cs="Arial"/>
          <w:lang w:val="en-GB"/>
        </w:rPr>
      </w:pPr>
      <w:r w:rsidRPr="004E1A56">
        <w:rPr>
          <w:rFonts w:cs="Arial"/>
          <w:lang w:val="en-GB"/>
        </w:rPr>
        <w:t xml:space="preserve">Research suggests that the quality of the working alliance contributes significantly to the effectiveness of the intervention where 69% of the relationships are more effective compared to a control group. Creating an atmosphere where learning is a social activity and can be transformational rather than just transactional has been especially valued by mentees.  Some researchers describe that mentors became a “lifeline” for their mentees during the pandemic. The feedback we received from the mentees was that they really appreciated having that one person who showed up, didn't leave and listened to their concerns and ideas. Using virtual meetings creates another dimension which needs to be addressed. By using video calls we invite the other one into our living rooms, kitchens – into our homes. This can create an issue on the open/closed aspect and has to be considered with regard to gender and different cultures and norms. </w:t>
      </w:r>
    </w:p>
    <w:p w14:paraId="1AFC352A" w14:textId="77777777" w:rsidR="0029575D" w:rsidRPr="004E1A56" w:rsidRDefault="0029575D" w:rsidP="0029575D">
      <w:pPr>
        <w:jc w:val="left"/>
        <w:rPr>
          <w:rFonts w:cs="Arial"/>
          <w:lang w:val="en-GB"/>
        </w:rPr>
      </w:pPr>
    </w:p>
    <w:p w14:paraId="5890516A" w14:textId="77777777" w:rsidR="0029575D" w:rsidRPr="004E1A56" w:rsidRDefault="0029575D" w:rsidP="0029575D">
      <w:pPr>
        <w:jc w:val="left"/>
        <w:rPr>
          <w:rFonts w:cs="Arial"/>
          <w:lang w:val="en-GB"/>
        </w:rPr>
      </w:pPr>
      <w:r w:rsidRPr="004E1A56">
        <w:rPr>
          <w:rFonts w:cs="Arial"/>
          <w:lang w:val="en-GB"/>
        </w:rPr>
        <w:t xml:space="preserve">Garvey (1994) highlights two relevant aspects. There is a probability that the dyads have different perceptions on the nature of their relationship which can create issues. For an effective working alliance it is important that both parties have the same understanding of the different dimensions of their relationship. In practice we noticed that with the same mentee the ground rules can change quickly where during one session it can be an open conversation and in another certain topics are excluded depending on the mentees willingness to address them. Therefore, we find it good practice to re-negotiate what is in and what is out. Our approach to mentoring strongly encourages to implement a mentoring programme manager (MPM) who is the main point of contact for the dyads. A MPM can check-in regularly and evaluate whether the relationship is working or not and offer support when needed. Especially, when the pairs have a different understanding of the dimensions framework they able to address such issues effectively. </w:t>
      </w:r>
    </w:p>
    <w:p w14:paraId="33904273" w14:textId="77777777" w:rsidR="0029575D" w:rsidRPr="004E1A56" w:rsidRDefault="0029575D" w:rsidP="0029575D">
      <w:pPr>
        <w:jc w:val="left"/>
        <w:rPr>
          <w:rFonts w:cs="Arial"/>
          <w:lang w:val="en-GB"/>
        </w:rPr>
      </w:pPr>
    </w:p>
    <w:p w14:paraId="405201AE" w14:textId="77777777" w:rsidR="0029575D" w:rsidRPr="004E1A56" w:rsidRDefault="0029575D" w:rsidP="0029575D">
      <w:pPr>
        <w:jc w:val="left"/>
        <w:rPr>
          <w:rFonts w:cs="Arial"/>
          <w:b/>
          <w:bCs/>
          <w:lang w:val="en-GB"/>
        </w:rPr>
      </w:pPr>
      <w:r w:rsidRPr="004E1A56">
        <w:rPr>
          <w:rFonts w:cs="Arial"/>
          <w:b/>
          <w:bCs/>
          <w:lang w:val="en-GB"/>
        </w:rPr>
        <w:t>Recommendations</w:t>
      </w:r>
    </w:p>
    <w:p w14:paraId="25174A20" w14:textId="77777777" w:rsidR="0029575D" w:rsidRPr="004E1A56" w:rsidRDefault="0029575D" w:rsidP="0029575D">
      <w:pPr>
        <w:jc w:val="left"/>
        <w:rPr>
          <w:rFonts w:cs="Arial"/>
          <w:lang w:val="en-GB"/>
        </w:rPr>
      </w:pPr>
      <w:r w:rsidRPr="004E1A56">
        <w:rPr>
          <w:rFonts w:cs="Arial"/>
          <w:lang w:val="en-GB"/>
        </w:rPr>
        <w:t xml:space="preserve">The nature of the mentoring relationship changes over time. Mentoring programmes benefit significantly from implementing a mentoring manager (MPM) who monitors the relationships, offers additional support directly or by engaging relevant expertise (i.e. from other mentors). As the mentoring relationship develops the ground rules need to be re-negotiated or can be a reason for failing working relationships. MPMs can help to avoid misunderstandings through monitoring and evaluation and bring in external expertise if the dyads feel it necessary. </w:t>
      </w:r>
    </w:p>
    <w:p w14:paraId="09838645" w14:textId="77777777" w:rsidR="0029575D" w:rsidRPr="004E1A56" w:rsidRDefault="0029575D" w:rsidP="0029575D">
      <w:pPr>
        <w:jc w:val="left"/>
        <w:rPr>
          <w:rFonts w:cs="Arial"/>
          <w:lang w:val="en-GB"/>
        </w:rPr>
      </w:pPr>
    </w:p>
    <w:p w14:paraId="15C2B3F9" w14:textId="77777777" w:rsidR="0029575D" w:rsidRPr="004E1A56" w:rsidRDefault="0029575D" w:rsidP="0029575D">
      <w:pPr>
        <w:jc w:val="left"/>
        <w:rPr>
          <w:rFonts w:eastAsiaTheme="majorEastAsia" w:cs="Arial"/>
          <w:b/>
          <w:color w:val="003882" w:themeColor="text1"/>
          <w:sz w:val="28"/>
          <w:szCs w:val="32"/>
          <w:lang w:val="en-GB"/>
        </w:rPr>
      </w:pPr>
    </w:p>
    <w:p w14:paraId="697F260E" w14:textId="77777777" w:rsidR="0029575D" w:rsidRPr="004E1A56" w:rsidRDefault="0029575D" w:rsidP="0029575D">
      <w:pPr>
        <w:spacing w:line="240" w:lineRule="auto"/>
        <w:jc w:val="left"/>
        <w:rPr>
          <w:rFonts w:cs="Arial"/>
          <w:b/>
          <w:kern w:val="28"/>
          <w:sz w:val="24"/>
          <w:lang w:val="en-GB"/>
        </w:rPr>
      </w:pPr>
      <w:r w:rsidRPr="004E1A56">
        <w:rPr>
          <w:rFonts w:cs="Arial"/>
          <w:lang w:val="en-GB"/>
        </w:rPr>
        <w:br w:type="page"/>
      </w:r>
    </w:p>
    <w:p w14:paraId="4DE3D5AE" w14:textId="77777777" w:rsidR="0029575D" w:rsidRPr="004E1A56" w:rsidRDefault="0029575D" w:rsidP="0029575D">
      <w:pPr>
        <w:pStyle w:val="berschrift1"/>
      </w:pPr>
      <w:r w:rsidRPr="004E1A56">
        <w:lastRenderedPageBreak/>
        <w:t>Skills and Techniques</w:t>
      </w:r>
    </w:p>
    <w:p w14:paraId="388951F2" w14:textId="77777777" w:rsidR="0029575D" w:rsidRPr="004E1A56" w:rsidRDefault="0029575D" w:rsidP="0029575D">
      <w:pPr>
        <w:pStyle w:val="berschrift2"/>
      </w:pPr>
      <w:r w:rsidRPr="004E1A56">
        <w:t>Techniques, Skills and Choices</w:t>
      </w:r>
    </w:p>
    <w:p w14:paraId="071993AC" w14:textId="77777777" w:rsidR="0029575D" w:rsidRPr="004E1A56" w:rsidRDefault="0029575D" w:rsidP="0029575D">
      <w:pPr>
        <w:jc w:val="left"/>
        <w:rPr>
          <w:rFonts w:cs="Arial"/>
          <w:lang w:val="en-GB"/>
        </w:rPr>
      </w:pPr>
      <w:r w:rsidRPr="004E1A56">
        <w:rPr>
          <w:rFonts w:cs="Arial"/>
          <w:lang w:val="en-GB"/>
        </w:rPr>
        <w:t>Some practitioners and researchers encourage mentors to build their own library of techniques. However, they also argue that using techniques may develop a dynamic where the technique becomes more important than the mentee’s agenda. A technique might not be suitable for the mentee’s learning style or focus too narrowly on one issue, i.e. decision making. Therefore, techniques have to be selected carefully by mentors and used in line with the chosen process model and the intended output and outcome of the related stage of the process model.</w:t>
      </w:r>
    </w:p>
    <w:p w14:paraId="7B42F064" w14:textId="77777777" w:rsidR="0029575D" w:rsidRPr="004E1A56" w:rsidRDefault="0029575D" w:rsidP="0029575D">
      <w:pPr>
        <w:jc w:val="left"/>
        <w:rPr>
          <w:rFonts w:cs="Arial"/>
          <w:lang w:val="en-GB"/>
        </w:rPr>
      </w:pPr>
    </w:p>
    <w:p w14:paraId="520D3466" w14:textId="77777777" w:rsidR="0029575D" w:rsidRPr="004E1A56" w:rsidRDefault="0029575D" w:rsidP="0029575D">
      <w:pPr>
        <w:jc w:val="left"/>
        <w:rPr>
          <w:rFonts w:cs="Arial"/>
          <w:lang w:val="en-GB"/>
        </w:rPr>
      </w:pPr>
      <w:r w:rsidRPr="004E1A56">
        <w:rPr>
          <w:rFonts w:cs="Arial"/>
          <w:lang w:val="en-GB"/>
        </w:rPr>
        <w:t>One of the observations we made when training mentors is that there seems to be an unquenchable thirst for techniques. It could be argued that for mentors it can be helpful to have a wealth of different techniques at their disposal as long as they have practiced them and are able to use them expertly. It seems to be good practise as a mentor to make use of techniques to help advance the mentee’s topic, to think something trough to arrive at a new or better understanding of their own and in their own time. Taking the time to create an atmosphere in which such thinking is possible, what Kline (2020) calls a thinking environment, is less a technique than an active choice. It is fair to say that listening, asking questions, empathising and being present is a choice. And it is this choice that helps to establish the relationship, build rapport and trust, and thereby form a stable and effective working alliance, which contributes significantly to the success of a mentoring relationship.</w:t>
      </w:r>
    </w:p>
    <w:p w14:paraId="5FA0017F" w14:textId="77777777" w:rsidR="0029575D" w:rsidRPr="004E1A56" w:rsidRDefault="0029575D" w:rsidP="0029575D">
      <w:pPr>
        <w:jc w:val="left"/>
        <w:rPr>
          <w:rFonts w:cs="Arial"/>
          <w:lang w:val="en-GB"/>
        </w:rPr>
      </w:pPr>
      <w:r w:rsidRPr="004E1A56">
        <w:rPr>
          <w:rFonts w:cs="Arial"/>
          <w:lang w:val="en-GB"/>
        </w:rPr>
        <w:t xml:space="preserve">  </w:t>
      </w:r>
    </w:p>
    <w:p w14:paraId="18665A2D" w14:textId="77777777" w:rsidR="0029575D" w:rsidRPr="004E1A56" w:rsidRDefault="0029575D" w:rsidP="0029575D">
      <w:pPr>
        <w:pStyle w:val="berschrift2"/>
      </w:pPr>
      <w:r w:rsidRPr="004E1A56">
        <w:t>Time to Think</w:t>
      </w:r>
    </w:p>
    <w:p w14:paraId="299E3F8C" w14:textId="77777777" w:rsidR="0029575D" w:rsidRPr="004E1A56" w:rsidRDefault="0029575D" w:rsidP="0029575D">
      <w:pPr>
        <w:jc w:val="left"/>
        <w:rPr>
          <w:rFonts w:cs="Arial"/>
          <w:lang w:val="en-GB"/>
        </w:rPr>
      </w:pPr>
      <w:r w:rsidRPr="004E1A56">
        <w:rPr>
          <w:rFonts w:cs="Arial"/>
          <w:lang w:val="en-GB"/>
        </w:rPr>
        <w:t xml:space="preserve">Creating a container of psychological safety is at the heart of Kline’s (1997) Time-to-Think model. It is based on the assumption that our minds work best in the presence of questions. Kline argues that the quality of our actions depend on the thinking we do first and our thinking depends on the quality of attention for each other. Paying “beautiful attention” to the thinker requires to be present and to focus the attention on the thinker. The model offers time and a safe space where the thinker is invited to develop their own thinking and arrive at their own conclusions. Reflecting on mentoring sessions mentors might be surprised by the quality of their mentee’s thinking and how much they are able to solve issues on their own. Kline’s model is a valuable example of a technique which can be easily used in a mentoring conversation but which needs practice and experience to encourage independent thinking.  </w:t>
      </w:r>
    </w:p>
    <w:p w14:paraId="36F8B779" w14:textId="77777777" w:rsidR="0029575D" w:rsidRPr="004E1A56" w:rsidRDefault="0029575D" w:rsidP="0029575D">
      <w:pPr>
        <w:jc w:val="left"/>
        <w:rPr>
          <w:rFonts w:cs="Arial"/>
          <w:lang w:val="en-GB"/>
        </w:rPr>
      </w:pPr>
      <w:r w:rsidRPr="004E1A56">
        <w:rPr>
          <w:rFonts w:cs="Arial"/>
          <w:lang w:val="en-GB"/>
        </w:rPr>
        <w:t xml:space="preserve"> </w:t>
      </w:r>
    </w:p>
    <w:p w14:paraId="7EA38015" w14:textId="77777777" w:rsidR="0029575D" w:rsidRPr="004E1A56" w:rsidRDefault="0029575D" w:rsidP="0029575D">
      <w:pPr>
        <w:jc w:val="left"/>
        <w:rPr>
          <w:rFonts w:cs="Arial"/>
          <w:lang w:val="en-GB"/>
        </w:rPr>
      </w:pPr>
    </w:p>
    <w:p w14:paraId="6175B1BE" w14:textId="77777777" w:rsidR="0029575D" w:rsidRPr="004E1A56" w:rsidRDefault="0029575D" w:rsidP="0029575D">
      <w:pPr>
        <w:pStyle w:val="berschrift2"/>
      </w:pPr>
      <w:r w:rsidRPr="004E1A56">
        <w:lastRenderedPageBreak/>
        <w:t>Dialogic Choices</w:t>
      </w:r>
    </w:p>
    <w:p w14:paraId="7B30B97C" w14:textId="77777777" w:rsidR="0029575D" w:rsidRPr="004E1A56" w:rsidRDefault="0029575D" w:rsidP="0029575D">
      <w:pPr>
        <w:jc w:val="left"/>
        <w:rPr>
          <w:rFonts w:cs="Arial"/>
          <w:lang w:val="en-GB"/>
        </w:rPr>
      </w:pPr>
      <w:r w:rsidRPr="004E1A56">
        <w:rPr>
          <w:rFonts w:cs="Arial"/>
          <w:lang w:val="en-GB"/>
        </w:rPr>
        <w:t>A core skill of mentors is being able to ask questions which help and encourage the mentee to think differently. Garvey suggests eight different dimensions of questions:</w:t>
      </w:r>
      <w:r w:rsidRPr="004E1A56">
        <w:rPr>
          <w:rFonts w:cs="Arial"/>
          <w:lang w:val="en-GB"/>
        </w:rPr>
        <w:br/>
      </w:r>
    </w:p>
    <w:p w14:paraId="1748C6BB" w14:textId="77777777" w:rsidR="0029575D" w:rsidRPr="004E1A56" w:rsidRDefault="0029575D" w:rsidP="0029575D">
      <w:pPr>
        <w:jc w:val="center"/>
        <w:rPr>
          <w:rFonts w:cs="Arial"/>
          <w:lang w:val="en-GB"/>
        </w:rPr>
      </w:pPr>
      <w:r w:rsidRPr="004E1A56">
        <w:rPr>
          <w:rFonts w:cs="Arial"/>
          <w:noProof/>
          <w:lang w:val="en-GB"/>
        </w:rPr>
        <w:drawing>
          <wp:inline distT="0" distB="0" distL="0" distR="0" wp14:anchorId="233D9732" wp14:editId="0CDE1290">
            <wp:extent cx="2758378" cy="2916000"/>
            <wp:effectExtent l="0" t="0" r="0" b="5080"/>
            <wp:docPr id="1668409803" name="Grafik 2" descr="Ein Bild, das Text, Screenshot, Kreis,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409803" name="Grafik 2" descr="Ein Bild, das Text, Screenshot, Kreis, Schrift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58378" cy="2916000"/>
                    </a:xfrm>
                    <a:prstGeom prst="rect">
                      <a:avLst/>
                    </a:prstGeom>
                  </pic:spPr>
                </pic:pic>
              </a:graphicData>
            </a:graphic>
          </wp:inline>
        </w:drawing>
      </w:r>
    </w:p>
    <w:p w14:paraId="5DFCB100" w14:textId="77777777" w:rsidR="0029575D" w:rsidRPr="004E1A56" w:rsidRDefault="0029575D" w:rsidP="0029575D">
      <w:pPr>
        <w:jc w:val="center"/>
        <w:rPr>
          <w:rFonts w:cs="Arial"/>
          <w:i/>
          <w:iCs/>
          <w:lang w:val="en-GB"/>
        </w:rPr>
      </w:pPr>
      <w:r w:rsidRPr="004E1A56">
        <w:rPr>
          <w:rFonts w:cs="Arial"/>
          <w:i/>
          <w:iCs/>
          <w:lang w:val="en-GB"/>
        </w:rPr>
        <w:t>Garvey: Dialogic Choices</w:t>
      </w:r>
    </w:p>
    <w:p w14:paraId="421F2843" w14:textId="77777777" w:rsidR="0029575D" w:rsidRPr="004E1A56" w:rsidRDefault="0029575D" w:rsidP="0029575D">
      <w:pPr>
        <w:jc w:val="left"/>
        <w:rPr>
          <w:rFonts w:cs="Arial"/>
          <w:lang w:val="en-GB"/>
        </w:rPr>
      </w:pPr>
    </w:p>
    <w:p w14:paraId="40587552" w14:textId="77777777" w:rsidR="0029575D" w:rsidRPr="004E1A56" w:rsidRDefault="0029575D" w:rsidP="0029575D">
      <w:pPr>
        <w:jc w:val="left"/>
        <w:rPr>
          <w:rFonts w:cs="Arial"/>
          <w:lang w:val="en-GB"/>
        </w:rPr>
      </w:pPr>
      <w:r w:rsidRPr="004E1A56">
        <w:rPr>
          <w:rFonts w:cs="Arial"/>
          <w:lang w:val="en-GB"/>
        </w:rPr>
        <w:t>Depending on the mentee’s agenda a mentor can guide the conversations and help the mentee to explore different aspects of an issue. Asking questions on the social dimension allows the pair to establish rapport. Asking questions related to the technical, tactical and strategic dimension can help the mentee to explore and develop a new understanding of a certain situation. Questions on the behavioural and self-insight dimension can be an invitation for the mentee for reflection. The value of these dialogic choices for mentors are that they can help to structure the conversation and systematically think through complex issues. Again, it is a choice mentors can make to ensure that the conversations are not always around topics where they feel most comfortable but help to advance the agenda of the mentee. It also allows to explore blind spots or issues mentee’s might not be aware of. Obviously, exploring the unknown needs explicit permission from the mentee.</w:t>
      </w:r>
    </w:p>
    <w:p w14:paraId="1C99A29C" w14:textId="77777777" w:rsidR="0029575D" w:rsidRPr="004E1A56" w:rsidRDefault="0029575D" w:rsidP="0029575D">
      <w:pPr>
        <w:jc w:val="left"/>
        <w:rPr>
          <w:rFonts w:cs="Arial"/>
          <w:lang w:val="en-GB"/>
        </w:rPr>
      </w:pPr>
    </w:p>
    <w:p w14:paraId="4CFFE9A7" w14:textId="77777777" w:rsidR="0029575D" w:rsidRPr="004E1A56" w:rsidRDefault="0029575D" w:rsidP="0029575D">
      <w:pPr>
        <w:pStyle w:val="berschrift2"/>
      </w:pPr>
      <w:r w:rsidRPr="004E1A56">
        <w:t>Effectuation Principles</w:t>
      </w:r>
    </w:p>
    <w:p w14:paraId="10B3813D" w14:textId="77777777" w:rsidR="0029575D" w:rsidRPr="004E1A56" w:rsidRDefault="0029575D" w:rsidP="0029575D">
      <w:pPr>
        <w:jc w:val="left"/>
        <w:rPr>
          <w:rFonts w:cs="Arial"/>
          <w:lang w:val="en-GB"/>
        </w:rPr>
      </w:pPr>
      <w:proofErr w:type="spellStart"/>
      <w:r w:rsidRPr="004E1A56">
        <w:rPr>
          <w:rFonts w:cs="Arial"/>
          <w:lang w:val="en-GB"/>
        </w:rPr>
        <w:t>Sarasvathy</w:t>
      </w:r>
      <w:proofErr w:type="spellEnd"/>
      <w:r w:rsidRPr="004E1A56">
        <w:rPr>
          <w:rFonts w:cs="Arial"/>
          <w:lang w:val="en-GB"/>
        </w:rPr>
        <w:t xml:space="preserve"> (2008) has developed five principles based on semi-structured interviews with successful entrepreneurs:</w:t>
      </w:r>
    </w:p>
    <w:p w14:paraId="5171C545" w14:textId="77777777" w:rsidR="0029575D" w:rsidRPr="004E1A56" w:rsidRDefault="0029575D" w:rsidP="0029575D">
      <w:pPr>
        <w:pStyle w:val="Listenabsatz"/>
        <w:numPr>
          <w:ilvl w:val="0"/>
          <w:numId w:val="11"/>
        </w:numPr>
        <w:jc w:val="left"/>
        <w:rPr>
          <w:rFonts w:cs="Arial"/>
          <w:lang w:val="en-GB"/>
        </w:rPr>
      </w:pPr>
      <w:r w:rsidRPr="004E1A56">
        <w:rPr>
          <w:rFonts w:cs="Arial"/>
          <w:lang w:val="en-GB"/>
        </w:rPr>
        <w:lastRenderedPageBreak/>
        <w:t>Bird-in-Hand Principle: Entrepreneurs start with means they have, people they know, knowledge they have</w:t>
      </w:r>
    </w:p>
    <w:p w14:paraId="14A9C62E" w14:textId="77777777" w:rsidR="0029575D" w:rsidRPr="004E1A56" w:rsidRDefault="0029575D" w:rsidP="0029575D">
      <w:pPr>
        <w:pStyle w:val="Listenabsatz"/>
        <w:numPr>
          <w:ilvl w:val="0"/>
          <w:numId w:val="11"/>
        </w:numPr>
        <w:jc w:val="left"/>
        <w:rPr>
          <w:rFonts w:cs="Arial"/>
          <w:lang w:val="en-GB"/>
        </w:rPr>
      </w:pPr>
      <w:r w:rsidRPr="004E1A56">
        <w:rPr>
          <w:rFonts w:cs="Arial"/>
          <w:lang w:val="en-GB"/>
        </w:rPr>
        <w:t>Affordable Loss Principle: Entrepreneurs determine how much they want and actually can risk to pursue a goal</w:t>
      </w:r>
    </w:p>
    <w:p w14:paraId="50248B95" w14:textId="77777777" w:rsidR="0029575D" w:rsidRPr="004E1A56" w:rsidRDefault="0029575D" w:rsidP="0029575D">
      <w:pPr>
        <w:pStyle w:val="Listenabsatz"/>
        <w:numPr>
          <w:ilvl w:val="0"/>
          <w:numId w:val="11"/>
        </w:numPr>
        <w:jc w:val="left"/>
        <w:rPr>
          <w:rFonts w:cs="Arial"/>
          <w:lang w:val="en-GB"/>
        </w:rPr>
      </w:pPr>
      <w:r w:rsidRPr="004E1A56">
        <w:rPr>
          <w:rFonts w:cs="Arial"/>
          <w:lang w:val="en-GB"/>
        </w:rPr>
        <w:t>Crazy Quilt Principle: Entrepreneurs set out to build a network of self-selecting stakeholders which contribute to achieve their picture of success</w:t>
      </w:r>
    </w:p>
    <w:p w14:paraId="250BA7CD" w14:textId="77777777" w:rsidR="0029575D" w:rsidRPr="004E1A56" w:rsidRDefault="0029575D" w:rsidP="0029575D">
      <w:pPr>
        <w:pStyle w:val="Listenabsatz"/>
        <w:numPr>
          <w:ilvl w:val="0"/>
          <w:numId w:val="11"/>
        </w:numPr>
        <w:jc w:val="left"/>
        <w:rPr>
          <w:rFonts w:cs="Arial"/>
          <w:lang w:val="en-GB"/>
        </w:rPr>
      </w:pPr>
      <w:r w:rsidRPr="004E1A56">
        <w:rPr>
          <w:rFonts w:cs="Arial"/>
          <w:lang w:val="en-GB"/>
        </w:rPr>
        <w:t>Pilot-in-the-Plane Principle: Entrepreneurs take actions based on the assumption that waiting for others or the situation to change is not helpful pursuing their goals and objectives</w:t>
      </w:r>
    </w:p>
    <w:p w14:paraId="4B3120B0" w14:textId="77777777" w:rsidR="0029575D" w:rsidRPr="004E1A56" w:rsidRDefault="0029575D" w:rsidP="0029575D">
      <w:pPr>
        <w:pStyle w:val="Listenabsatz"/>
        <w:numPr>
          <w:ilvl w:val="0"/>
          <w:numId w:val="11"/>
        </w:numPr>
        <w:jc w:val="left"/>
        <w:rPr>
          <w:rFonts w:cs="Arial"/>
          <w:lang w:val="en-GB"/>
        </w:rPr>
      </w:pPr>
      <w:r w:rsidRPr="004E1A56">
        <w:rPr>
          <w:rFonts w:cs="Arial"/>
          <w:lang w:val="en-GB"/>
        </w:rPr>
        <w:t>Lemonade Principle: Entrepreneurs are aware that things change, they embrace surprises and expect the unexpected</w:t>
      </w:r>
    </w:p>
    <w:p w14:paraId="36BFE923" w14:textId="77777777" w:rsidR="0029575D" w:rsidRPr="004E1A56" w:rsidRDefault="0029575D" w:rsidP="0029575D">
      <w:pPr>
        <w:jc w:val="left"/>
        <w:rPr>
          <w:rFonts w:cs="Arial"/>
          <w:lang w:val="en-GB"/>
        </w:rPr>
      </w:pPr>
    </w:p>
    <w:p w14:paraId="7B5FBE73" w14:textId="77777777" w:rsidR="0029575D" w:rsidRPr="004E1A56" w:rsidRDefault="0029575D" w:rsidP="0029575D">
      <w:pPr>
        <w:jc w:val="left"/>
        <w:rPr>
          <w:rFonts w:cs="Arial"/>
          <w:lang w:val="en-GB"/>
        </w:rPr>
      </w:pPr>
      <w:r w:rsidRPr="004E1A56">
        <w:rPr>
          <w:rFonts w:cs="Arial"/>
          <w:lang w:val="en-GB"/>
        </w:rPr>
        <w:t>Especially the first three principles, Bird-in-Hand, Affordable Loss, Crazy Quilt, have been very helpful for mentees in the context of entrepreneurship before and during the pandemic.</w:t>
      </w:r>
    </w:p>
    <w:p w14:paraId="231A40B5" w14:textId="77777777" w:rsidR="0029575D" w:rsidRPr="004E1A56" w:rsidRDefault="0029575D" w:rsidP="0029575D">
      <w:pPr>
        <w:jc w:val="left"/>
        <w:rPr>
          <w:rFonts w:cs="Arial"/>
          <w:lang w:val="en-GB"/>
        </w:rPr>
      </w:pPr>
    </w:p>
    <w:p w14:paraId="41312E0E" w14:textId="77777777" w:rsidR="0029575D" w:rsidRPr="004E1A56" w:rsidRDefault="0029575D" w:rsidP="0029575D">
      <w:pPr>
        <w:jc w:val="left"/>
        <w:rPr>
          <w:rFonts w:cs="Arial"/>
          <w:lang w:val="en-GB"/>
        </w:rPr>
      </w:pPr>
      <w:r w:rsidRPr="004E1A56">
        <w:rPr>
          <w:rFonts w:cs="Arial"/>
          <w:noProof/>
          <w:lang w:val="en-GB"/>
        </w:rPr>
        <w:drawing>
          <wp:inline distT="0" distB="0" distL="0" distR="0" wp14:anchorId="3E7AD709" wp14:editId="09983B01">
            <wp:extent cx="6188710" cy="4136390"/>
            <wp:effectExtent l="0" t="0" r="0" b="0"/>
            <wp:docPr id="2113549374" name="Grafik 3" descr="Ein Bild, das Text, Screenshot, Software, Websi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549374" name="Grafik 3" descr="Ein Bild, das Text, Screenshot, Software, Website enthält.&#10;&#10;Automatisch generierte Beschreibung"/>
                    <pic:cNvPicPr/>
                  </pic:nvPicPr>
                  <pic:blipFill>
                    <a:blip r:embed="rId15">
                      <a:extLst>
                        <a:ext uri="{28A0092B-C50C-407E-A947-70E740481C1C}">
                          <a14:useLocalDpi xmlns:a14="http://schemas.microsoft.com/office/drawing/2010/main" val="0"/>
                        </a:ext>
                      </a:extLst>
                    </a:blip>
                    <a:stretch>
                      <a:fillRect/>
                    </a:stretch>
                  </pic:blipFill>
                  <pic:spPr>
                    <a:xfrm>
                      <a:off x="0" y="0"/>
                      <a:ext cx="6188710" cy="4136390"/>
                    </a:xfrm>
                    <a:prstGeom prst="rect">
                      <a:avLst/>
                    </a:prstGeom>
                  </pic:spPr>
                </pic:pic>
              </a:graphicData>
            </a:graphic>
          </wp:inline>
        </w:drawing>
      </w:r>
    </w:p>
    <w:p w14:paraId="16C0A1CF" w14:textId="77777777" w:rsidR="0029575D" w:rsidRPr="004E1A56" w:rsidRDefault="0029575D" w:rsidP="0029575D">
      <w:pPr>
        <w:jc w:val="left"/>
        <w:rPr>
          <w:rFonts w:cs="Arial"/>
          <w:i/>
          <w:iCs/>
          <w:lang w:val="en-GB"/>
        </w:rPr>
      </w:pPr>
      <w:r w:rsidRPr="004E1A56">
        <w:rPr>
          <w:rFonts w:cs="Arial"/>
          <w:i/>
          <w:iCs/>
          <w:lang w:val="en-GB"/>
        </w:rPr>
        <w:t xml:space="preserve"> Effectuation Principles: adapted from www.effectuation.org</w:t>
      </w:r>
    </w:p>
    <w:p w14:paraId="770C4A0D" w14:textId="77777777" w:rsidR="0029575D" w:rsidRPr="004E1A56" w:rsidRDefault="0029575D" w:rsidP="0029575D">
      <w:pPr>
        <w:jc w:val="left"/>
        <w:rPr>
          <w:rFonts w:cs="Arial"/>
          <w:lang w:val="en-GB"/>
        </w:rPr>
      </w:pPr>
    </w:p>
    <w:p w14:paraId="2D81DC58" w14:textId="77777777" w:rsidR="0029575D" w:rsidRPr="004E1A56" w:rsidRDefault="0029575D" w:rsidP="0029575D">
      <w:pPr>
        <w:jc w:val="left"/>
        <w:rPr>
          <w:rFonts w:cs="Arial"/>
          <w:lang w:val="en-GB"/>
        </w:rPr>
      </w:pPr>
      <w:r w:rsidRPr="004E1A56">
        <w:rPr>
          <w:rFonts w:cs="Arial"/>
          <w:lang w:val="en-GB"/>
        </w:rPr>
        <w:lastRenderedPageBreak/>
        <w:t xml:space="preserve">The Effectuation Process and the related principles focus on the mentee’s agenda and can help to address a wide range of issues. Quite often mentees are their biggest critics which sometimes obstructs the view on their achievements, their skills, values and motivations. As Kline (2020) argues, it should be the mentees discovering these things on their own. One of the most important aspects of using these principles as a technique during mentoring is that it has an element, the Crazy Quilt principle, which encourages the mentees to actively build relationships and assets outside the mentoring relationship and by that strengthening their independence. </w:t>
      </w:r>
    </w:p>
    <w:p w14:paraId="69EEECF7" w14:textId="77777777" w:rsidR="0029575D" w:rsidRPr="004E1A56" w:rsidRDefault="0029575D" w:rsidP="0029575D">
      <w:pPr>
        <w:jc w:val="left"/>
        <w:rPr>
          <w:rFonts w:cs="Arial"/>
          <w:lang w:val="en-GB"/>
        </w:rPr>
      </w:pPr>
    </w:p>
    <w:p w14:paraId="0E05A723" w14:textId="77777777" w:rsidR="0029575D" w:rsidRPr="004E1A56" w:rsidRDefault="0029575D" w:rsidP="0029575D">
      <w:pPr>
        <w:pStyle w:val="berschrift2"/>
      </w:pPr>
      <w:r w:rsidRPr="004E1A56">
        <w:t>Recipes – combining different techniques</w:t>
      </w:r>
    </w:p>
    <w:p w14:paraId="09E9904E" w14:textId="77777777" w:rsidR="0029575D" w:rsidRPr="004E1A56" w:rsidRDefault="0029575D" w:rsidP="0029575D">
      <w:pPr>
        <w:jc w:val="left"/>
        <w:rPr>
          <w:rFonts w:cs="Arial"/>
          <w:lang w:val="en-GB"/>
        </w:rPr>
      </w:pPr>
      <w:r w:rsidRPr="004E1A56">
        <w:rPr>
          <w:rFonts w:cs="Arial"/>
          <w:lang w:val="en-GB"/>
        </w:rPr>
        <w:t xml:space="preserve">In this section we would like to offer an example of how to combine different ideas. It might be helpful to think of it as recipes. Rather than thinking of techniques as standalone applications it might be more helpful to use them in combination with a process model and other techniques. So rather than using one specific technique they might be more useful when combined with others. </w:t>
      </w:r>
    </w:p>
    <w:p w14:paraId="6051C8B7" w14:textId="77777777" w:rsidR="0029575D" w:rsidRPr="004E1A56" w:rsidRDefault="0029575D" w:rsidP="0029575D">
      <w:pPr>
        <w:jc w:val="left"/>
        <w:rPr>
          <w:rFonts w:cs="Arial"/>
          <w:lang w:val="en-GB"/>
        </w:rPr>
      </w:pPr>
    </w:p>
    <w:p w14:paraId="3C8E0027" w14:textId="77777777" w:rsidR="0029575D" w:rsidRPr="004E1A56" w:rsidRDefault="0029575D" w:rsidP="0029575D">
      <w:pPr>
        <w:jc w:val="left"/>
        <w:rPr>
          <w:rFonts w:cs="Arial"/>
          <w:lang w:val="en-GB"/>
        </w:rPr>
      </w:pPr>
      <w:r w:rsidRPr="004E1A56">
        <w:rPr>
          <w:rFonts w:cs="Arial"/>
          <w:lang w:val="en-GB"/>
        </w:rPr>
        <w:t>The (real) story of an entrepreneur who was overwhelmed by the situation may serve as an example. To help the entrepreneur to focus on what he can control and influence Covey’s (2020) Controlling the Controllables model (Circle of Influence) was used in a first step, then the mentor suggested to formulate action points in an action plan and in a last step evaluate his motivation to execute the plan using a scaling techniques. The tasks looked like:</w:t>
      </w:r>
    </w:p>
    <w:p w14:paraId="2EA8B2AF" w14:textId="77777777" w:rsidR="0029575D" w:rsidRPr="004E1A56" w:rsidRDefault="0029575D" w:rsidP="0029575D">
      <w:pPr>
        <w:jc w:val="left"/>
        <w:rPr>
          <w:rFonts w:cs="Arial"/>
          <w:lang w:val="en-GB"/>
        </w:rPr>
      </w:pPr>
    </w:p>
    <w:p w14:paraId="18DBA73D" w14:textId="77777777" w:rsidR="0029575D" w:rsidRPr="004E1A56" w:rsidRDefault="0029575D" w:rsidP="0029575D">
      <w:pPr>
        <w:jc w:val="center"/>
        <w:rPr>
          <w:rFonts w:cs="Arial"/>
          <w:lang w:val="en-GB"/>
        </w:rPr>
      </w:pPr>
      <w:r w:rsidRPr="004E1A56">
        <w:rPr>
          <w:rFonts w:cs="Arial"/>
          <w:noProof/>
          <w:lang w:val="en-GB"/>
        </w:rPr>
        <w:drawing>
          <wp:inline distT="0" distB="0" distL="0" distR="0" wp14:anchorId="301C5AD3" wp14:editId="4AD512BD">
            <wp:extent cx="2865116" cy="2880000"/>
            <wp:effectExtent l="0" t="0" r="5715" b="3175"/>
            <wp:docPr id="1917821123" name="Grafik 6" descr="Ein Bild, das Text, Kreis,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821123" name="Grafik 6" descr="Ein Bild, das Text, Kreis, Screenshot, Schrift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65116" cy="2880000"/>
                    </a:xfrm>
                    <a:prstGeom prst="rect">
                      <a:avLst/>
                    </a:prstGeom>
                  </pic:spPr>
                </pic:pic>
              </a:graphicData>
            </a:graphic>
          </wp:inline>
        </w:drawing>
      </w:r>
    </w:p>
    <w:p w14:paraId="3DAB8376" w14:textId="77777777" w:rsidR="0029575D" w:rsidRPr="004E1A56" w:rsidRDefault="0029575D" w:rsidP="0029575D">
      <w:pPr>
        <w:jc w:val="center"/>
        <w:rPr>
          <w:rFonts w:cs="Arial"/>
          <w:i/>
          <w:iCs/>
          <w:lang w:val="en-GB"/>
        </w:rPr>
      </w:pPr>
      <w:r w:rsidRPr="004E1A56">
        <w:rPr>
          <w:rFonts w:cs="Arial"/>
          <w:i/>
          <w:iCs/>
          <w:lang w:val="en-GB"/>
        </w:rPr>
        <w:t>Circles of Influence &amp; Control</w:t>
      </w:r>
    </w:p>
    <w:p w14:paraId="77DF1776" w14:textId="77777777" w:rsidR="0029575D" w:rsidRPr="004E1A56" w:rsidRDefault="0029575D" w:rsidP="0029575D">
      <w:pPr>
        <w:jc w:val="center"/>
        <w:rPr>
          <w:rFonts w:cs="Arial"/>
          <w:lang w:val="en-GB"/>
        </w:rPr>
      </w:pPr>
    </w:p>
    <w:p w14:paraId="20CA54B7" w14:textId="77777777" w:rsidR="0029575D" w:rsidRPr="004E1A56" w:rsidRDefault="0029575D" w:rsidP="0029575D">
      <w:pPr>
        <w:jc w:val="left"/>
        <w:rPr>
          <w:rFonts w:cs="Arial"/>
          <w:lang w:val="en-GB"/>
        </w:rPr>
      </w:pPr>
      <w:r w:rsidRPr="004E1A56">
        <w:rPr>
          <w:rFonts w:cs="Arial"/>
          <w:lang w:val="en-GB"/>
        </w:rPr>
        <w:lastRenderedPageBreak/>
        <w:t xml:space="preserve">Step 1: Write down what’s on your mind? </w:t>
      </w:r>
    </w:p>
    <w:p w14:paraId="0D20AF80" w14:textId="77777777" w:rsidR="0029575D" w:rsidRPr="004E1A56" w:rsidRDefault="0029575D" w:rsidP="0029575D">
      <w:pPr>
        <w:jc w:val="left"/>
        <w:rPr>
          <w:rFonts w:cs="Arial"/>
          <w:lang w:val="en-GB"/>
        </w:rPr>
      </w:pPr>
      <w:r w:rsidRPr="004E1A56">
        <w:rPr>
          <w:rFonts w:cs="Arial"/>
          <w:lang w:val="en-GB"/>
        </w:rPr>
        <w:t xml:space="preserve">This task relates to Stage 1: Exploration. </w:t>
      </w:r>
    </w:p>
    <w:p w14:paraId="39F96BC3" w14:textId="77777777" w:rsidR="0029575D" w:rsidRPr="004E1A56" w:rsidRDefault="0029575D" w:rsidP="0029575D">
      <w:pPr>
        <w:jc w:val="center"/>
        <w:rPr>
          <w:rFonts w:cs="Arial"/>
          <w:lang w:val="en-GB"/>
        </w:rPr>
      </w:pPr>
      <w:r w:rsidRPr="004E1A56">
        <w:rPr>
          <w:rFonts w:cs="Arial"/>
          <w:noProof/>
          <w:lang w:val="en-GB"/>
        </w:rPr>
        <w:drawing>
          <wp:inline distT="0" distB="0" distL="0" distR="0" wp14:anchorId="6B3CBE70" wp14:editId="1462D077">
            <wp:extent cx="2880000" cy="2880000"/>
            <wp:effectExtent l="0" t="0" r="3175" b="3175"/>
            <wp:docPr id="594639724" name="Grafik 4" descr="Ein Bild, das Text, Screenshot, Schrift, Krei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639724" name="Grafik 4" descr="Ein Bild, das Text, Screenshot, Schrift, Kreis enthält.&#10;&#10;Automatisch generierte Beschreibu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inline>
        </w:drawing>
      </w:r>
    </w:p>
    <w:p w14:paraId="30A7DC67" w14:textId="77777777" w:rsidR="0029575D" w:rsidRPr="004E1A56" w:rsidRDefault="0029575D" w:rsidP="0029575D">
      <w:pPr>
        <w:jc w:val="center"/>
        <w:rPr>
          <w:rFonts w:cs="Arial"/>
          <w:i/>
          <w:iCs/>
          <w:lang w:val="en-GB"/>
        </w:rPr>
      </w:pPr>
      <w:r w:rsidRPr="004E1A56">
        <w:rPr>
          <w:rFonts w:cs="Arial"/>
          <w:i/>
          <w:iCs/>
          <w:lang w:val="en-GB"/>
        </w:rPr>
        <w:t>Circle of Concern</w:t>
      </w:r>
    </w:p>
    <w:p w14:paraId="32BF169D" w14:textId="77777777" w:rsidR="0029575D" w:rsidRPr="004E1A56" w:rsidRDefault="0029575D" w:rsidP="0029575D">
      <w:pPr>
        <w:jc w:val="left"/>
        <w:rPr>
          <w:rFonts w:cs="Arial"/>
          <w:lang w:val="en-GB"/>
        </w:rPr>
      </w:pPr>
    </w:p>
    <w:p w14:paraId="67D34B8A" w14:textId="77777777" w:rsidR="0029575D" w:rsidRPr="004E1A56" w:rsidRDefault="0029575D" w:rsidP="0029575D">
      <w:pPr>
        <w:jc w:val="left"/>
        <w:rPr>
          <w:rFonts w:cs="Arial"/>
          <w:lang w:val="en-GB"/>
        </w:rPr>
      </w:pPr>
    </w:p>
    <w:p w14:paraId="3005EA6A" w14:textId="77777777" w:rsidR="0029575D" w:rsidRPr="004E1A56" w:rsidRDefault="0029575D" w:rsidP="0029575D">
      <w:pPr>
        <w:jc w:val="left"/>
        <w:rPr>
          <w:rFonts w:cs="Arial"/>
          <w:lang w:val="en-GB"/>
        </w:rPr>
      </w:pPr>
    </w:p>
    <w:p w14:paraId="6DFEB2F5" w14:textId="77777777" w:rsidR="0029575D" w:rsidRPr="004E1A56" w:rsidRDefault="0029575D" w:rsidP="0029575D">
      <w:pPr>
        <w:jc w:val="left"/>
        <w:rPr>
          <w:rFonts w:cs="Arial"/>
          <w:lang w:val="en-GB"/>
        </w:rPr>
      </w:pPr>
      <w:r w:rsidRPr="004E1A56">
        <w:rPr>
          <w:rFonts w:cs="Arial"/>
          <w:lang w:val="en-GB"/>
        </w:rPr>
        <w:t>Step 2: place those issues you can CONTROL in the Circle of Control and those you can INFLUENCE in the Circle of Influence. These steps are related to Stage 2: New Understanding.</w:t>
      </w:r>
    </w:p>
    <w:p w14:paraId="5F2441A9" w14:textId="77777777" w:rsidR="0029575D" w:rsidRPr="004E1A56" w:rsidRDefault="0029575D" w:rsidP="0029575D">
      <w:pPr>
        <w:jc w:val="center"/>
        <w:rPr>
          <w:rFonts w:cs="Arial"/>
          <w:lang w:val="en-GB"/>
        </w:rPr>
      </w:pPr>
      <w:r w:rsidRPr="004E1A56">
        <w:rPr>
          <w:rFonts w:cs="Arial"/>
          <w:noProof/>
          <w:lang w:val="en-GB"/>
        </w:rPr>
        <w:drawing>
          <wp:inline distT="0" distB="0" distL="0" distR="0" wp14:anchorId="2DE42FC9" wp14:editId="260A0198">
            <wp:extent cx="3527964" cy="2880000"/>
            <wp:effectExtent l="0" t="0" r="3175" b="3175"/>
            <wp:docPr id="848010157" name="Grafik 5" descr="Ein Bild, das Text, Screenshot,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010157" name="Grafik 5" descr="Ein Bild, das Text, Screenshot, Schrift, Grafiken enthält.&#10;&#10;Automatisch generierte Beschreibu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27964" cy="2880000"/>
                    </a:xfrm>
                    <a:prstGeom prst="rect">
                      <a:avLst/>
                    </a:prstGeom>
                  </pic:spPr>
                </pic:pic>
              </a:graphicData>
            </a:graphic>
          </wp:inline>
        </w:drawing>
      </w:r>
    </w:p>
    <w:p w14:paraId="0CF7D660" w14:textId="77777777" w:rsidR="0029575D" w:rsidRPr="004E1A56" w:rsidRDefault="0029575D" w:rsidP="0029575D">
      <w:pPr>
        <w:jc w:val="center"/>
        <w:rPr>
          <w:rFonts w:cs="Arial"/>
          <w:i/>
          <w:iCs/>
          <w:lang w:val="en-GB"/>
        </w:rPr>
      </w:pPr>
      <w:r w:rsidRPr="004E1A56">
        <w:rPr>
          <w:rFonts w:cs="Arial"/>
          <w:i/>
          <w:iCs/>
          <w:lang w:val="en-GB"/>
        </w:rPr>
        <w:t>Circles of Influence &amp; Control</w:t>
      </w:r>
    </w:p>
    <w:p w14:paraId="1AE7DC85" w14:textId="77777777" w:rsidR="0029575D" w:rsidRPr="004E1A56" w:rsidRDefault="0029575D" w:rsidP="0029575D">
      <w:pPr>
        <w:jc w:val="left"/>
        <w:rPr>
          <w:rFonts w:cs="Arial"/>
          <w:i/>
          <w:iCs/>
          <w:lang w:val="en-GB"/>
        </w:rPr>
      </w:pPr>
    </w:p>
    <w:p w14:paraId="4C03A445" w14:textId="77777777" w:rsidR="0029575D" w:rsidRPr="004E1A56" w:rsidRDefault="0029575D" w:rsidP="0029575D">
      <w:pPr>
        <w:jc w:val="left"/>
        <w:rPr>
          <w:rFonts w:cs="Arial"/>
          <w:lang w:val="en-GB"/>
        </w:rPr>
      </w:pPr>
      <w:r w:rsidRPr="004E1A56">
        <w:rPr>
          <w:rFonts w:cs="Arial"/>
          <w:lang w:val="en-GB"/>
        </w:rPr>
        <w:lastRenderedPageBreak/>
        <w:t xml:space="preserve">Step 3: Action Plan, where the Circle of Control has top-priority; Circle of Influence needs to be addresses as soon as possible, Circle of Concern will be addressed when there is time. These tasks are related to Stage 3: Action Planning. </w:t>
      </w:r>
    </w:p>
    <w:p w14:paraId="42C1CF9F" w14:textId="77777777" w:rsidR="0029575D" w:rsidRPr="004E1A56" w:rsidRDefault="0029575D" w:rsidP="0029575D">
      <w:pPr>
        <w:jc w:val="left"/>
        <w:rPr>
          <w:rFonts w:cs="Arial"/>
          <w:lang w:val="en-GB"/>
        </w:rPr>
      </w:pPr>
      <w:r w:rsidRPr="004E1A56">
        <w:rPr>
          <w:rFonts w:cs="Arial"/>
          <w:noProof/>
          <w:lang w:val="en-GB"/>
        </w:rPr>
        <w:drawing>
          <wp:inline distT="0" distB="0" distL="0" distR="0" wp14:anchorId="68EBFA4F" wp14:editId="3FEE9D96">
            <wp:extent cx="6188710" cy="3488690"/>
            <wp:effectExtent l="0" t="0" r="0" b="0"/>
            <wp:docPr id="1303608889" name="Grafik 7" descr="Ein Bild, das Text, Screenshot, Zahl,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608889" name="Grafik 7" descr="Ein Bild, das Text, Screenshot, Zahl, Schrift enthält.&#10;&#10;Automatisch generierte Beschreibung"/>
                    <pic:cNvPicPr/>
                  </pic:nvPicPr>
                  <pic:blipFill>
                    <a:blip r:embed="rId19">
                      <a:extLst>
                        <a:ext uri="{28A0092B-C50C-407E-A947-70E740481C1C}">
                          <a14:useLocalDpi xmlns:a14="http://schemas.microsoft.com/office/drawing/2010/main" val="0"/>
                        </a:ext>
                      </a:extLst>
                    </a:blip>
                    <a:stretch>
                      <a:fillRect/>
                    </a:stretch>
                  </pic:blipFill>
                  <pic:spPr>
                    <a:xfrm>
                      <a:off x="0" y="0"/>
                      <a:ext cx="6188710" cy="3488690"/>
                    </a:xfrm>
                    <a:prstGeom prst="rect">
                      <a:avLst/>
                    </a:prstGeom>
                  </pic:spPr>
                </pic:pic>
              </a:graphicData>
            </a:graphic>
          </wp:inline>
        </w:drawing>
      </w:r>
    </w:p>
    <w:p w14:paraId="2046D776" w14:textId="77777777" w:rsidR="0029575D" w:rsidRPr="004E1A56" w:rsidRDefault="0029575D" w:rsidP="0029575D">
      <w:pPr>
        <w:jc w:val="left"/>
        <w:rPr>
          <w:rFonts w:cs="Arial"/>
          <w:lang w:val="en-GB"/>
        </w:rPr>
      </w:pPr>
      <w:r w:rsidRPr="004E1A56">
        <w:rPr>
          <w:rFonts w:cs="Arial"/>
          <w:i/>
          <w:iCs/>
          <w:lang w:val="en-GB"/>
        </w:rPr>
        <w:t>Action Plan</w:t>
      </w:r>
    </w:p>
    <w:p w14:paraId="58C49565" w14:textId="77777777" w:rsidR="0029575D" w:rsidRPr="004E1A56" w:rsidRDefault="0029575D" w:rsidP="0029575D">
      <w:pPr>
        <w:jc w:val="left"/>
        <w:rPr>
          <w:rFonts w:cs="Arial"/>
          <w:lang w:val="en-GB"/>
        </w:rPr>
      </w:pPr>
    </w:p>
    <w:p w14:paraId="08A42121" w14:textId="77777777" w:rsidR="0029575D" w:rsidRPr="004E1A56" w:rsidRDefault="0029575D" w:rsidP="0029575D">
      <w:pPr>
        <w:jc w:val="left"/>
        <w:rPr>
          <w:rFonts w:cs="Arial"/>
          <w:lang w:val="en-GB"/>
        </w:rPr>
      </w:pPr>
      <w:r w:rsidRPr="004E1A56">
        <w:rPr>
          <w:rFonts w:cs="Arial"/>
          <w:lang w:val="en-GB"/>
        </w:rPr>
        <w:t>Step 4: Scaling: On a scale from 1 to 10 – how likely is it that you execute the plan, where 1 is “over my dead body” and 10 is “I am utterly committed to this!)</w:t>
      </w:r>
    </w:p>
    <w:p w14:paraId="1B97B5DF" w14:textId="77777777" w:rsidR="0029575D" w:rsidRPr="004E1A56" w:rsidRDefault="0029575D" w:rsidP="0029575D">
      <w:pPr>
        <w:jc w:val="left"/>
        <w:rPr>
          <w:rFonts w:cs="Arial"/>
          <w:lang w:val="en-GB"/>
        </w:rPr>
      </w:pPr>
      <w:r w:rsidRPr="004E1A56">
        <w:rPr>
          <w:rFonts w:cs="Arial"/>
          <w:lang w:val="en-GB"/>
        </w:rPr>
        <w:t>This example may serve to illustrate the relevance on having a solid foundation using a process model such as the 3-Stage Model. Stage 2 can be used to evaluate the different choices and suggested actions points rather than loosing focus of the overall process an being distracted by the various techniques.</w:t>
      </w:r>
    </w:p>
    <w:p w14:paraId="2628FF69" w14:textId="77777777" w:rsidR="0029575D" w:rsidRPr="004E1A56" w:rsidRDefault="0029575D" w:rsidP="0029575D">
      <w:pPr>
        <w:jc w:val="left"/>
        <w:rPr>
          <w:rFonts w:cs="Arial"/>
          <w:lang w:val="en-GB"/>
        </w:rPr>
      </w:pPr>
    </w:p>
    <w:p w14:paraId="0DDB18FE" w14:textId="77777777" w:rsidR="0029575D" w:rsidRPr="004E1A56" w:rsidRDefault="0029575D" w:rsidP="0029575D">
      <w:pPr>
        <w:pStyle w:val="berschrift2"/>
      </w:pPr>
      <w:r w:rsidRPr="004E1A56">
        <w:t>Remote Mentoring</w:t>
      </w:r>
    </w:p>
    <w:p w14:paraId="295A8471" w14:textId="77777777" w:rsidR="0029575D" w:rsidRPr="004E1A56" w:rsidRDefault="0029575D" w:rsidP="0029575D">
      <w:pPr>
        <w:jc w:val="left"/>
        <w:rPr>
          <w:rFonts w:cs="Arial"/>
          <w:lang w:val="en-GB"/>
        </w:rPr>
      </w:pPr>
      <w:r w:rsidRPr="004E1A56">
        <w:rPr>
          <w:rFonts w:cs="Arial"/>
          <w:lang w:val="en-GB"/>
        </w:rPr>
        <w:t>COVID-19 related restriction, such as social distancing the need to work remotely, required shifting to remote mentoring sessions. This required to review techniques against whether such techniques can be used during phone or video calls</w:t>
      </w:r>
      <w:r w:rsidRPr="004E1A56">
        <w:rPr>
          <w:rFonts w:cs="Arial"/>
          <w:color w:val="070726"/>
          <w:lang w:val="en-GB"/>
        </w:rPr>
        <w:t>.</w:t>
      </w:r>
      <w:r w:rsidRPr="004E1A56">
        <w:rPr>
          <w:rFonts w:cs="Arial"/>
          <w:lang w:val="en-GB"/>
        </w:rPr>
        <w:t xml:space="preserve"> The technology is readily available to support remote mentoring and virtual collaboration, i.e. miro.com or mural.com, which allow to make use of templates for a whole range of topics. In the context of mentoring for </w:t>
      </w:r>
      <w:proofErr w:type="spellStart"/>
      <w:r w:rsidRPr="004E1A56">
        <w:rPr>
          <w:rFonts w:cs="Arial"/>
          <w:lang w:val="en-GB"/>
        </w:rPr>
        <w:t>enmtrepreneurs</w:t>
      </w:r>
      <w:proofErr w:type="spellEnd"/>
      <w:r w:rsidRPr="004E1A56">
        <w:rPr>
          <w:rFonts w:cs="Arial"/>
          <w:lang w:val="en-GB"/>
        </w:rPr>
        <w:t xml:space="preserve">, techniques are based on Design Thinking and Lean Strat-Up approaches and allow the dyads to make use of </w:t>
      </w:r>
      <w:r w:rsidRPr="004E1A56">
        <w:rPr>
          <w:rFonts w:cs="Arial"/>
          <w:lang w:val="en-GB"/>
        </w:rPr>
        <w:lastRenderedPageBreak/>
        <w:t xml:space="preserve">them. While the technologies to support remote mentoring exist they can distract from the mentoring process itself where the technology and the techniques used become too dominant and distract so that the focus of attention shifts from the mentee to the technology. Another aspect to be considered carefully is that the use of such technologies asks for rather good and stable internet connections, sufficient data volume, powerful computer and tablets. Especially low income communities still struggle with such requirements. Therefore, the choice of techniques needs to be considered against the technology the mentee has access to rather than what is readily available. </w:t>
      </w:r>
    </w:p>
    <w:p w14:paraId="1097B76C" w14:textId="77777777" w:rsidR="0029575D" w:rsidRPr="004E1A56" w:rsidRDefault="0029575D" w:rsidP="0029575D">
      <w:pPr>
        <w:jc w:val="left"/>
        <w:rPr>
          <w:rFonts w:eastAsiaTheme="majorEastAsia" w:cs="Arial"/>
          <w:b/>
          <w:color w:val="003882" w:themeColor="text1"/>
          <w:sz w:val="28"/>
          <w:szCs w:val="32"/>
          <w:lang w:val="en-GB"/>
        </w:rPr>
      </w:pPr>
      <w:r w:rsidRPr="004E1A56">
        <w:rPr>
          <w:rFonts w:cs="Arial"/>
          <w:lang w:val="en-GB"/>
        </w:rPr>
        <w:br w:type="page"/>
      </w:r>
    </w:p>
    <w:p w14:paraId="276471F1" w14:textId="77777777" w:rsidR="0029575D" w:rsidRPr="004E1A56" w:rsidRDefault="0029575D" w:rsidP="0029575D">
      <w:pPr>
        <w:pStyle w:val="berschrift1"/>
      </w:pPr>
      <w:r w:rsidRPr="004E1A56">
        <w:lastRenderedPageBreak/>
        <w:t>Recruitment</w:t>
      </w:r>
    </w:p>
    <w:p w14:paraId="5373FDDF" w14:textId="77777777" w:rsidR="0029575D" w:rsidRPr="004E1A56" w:rsidRDefault="0029575D" w:rsidP="0029575D">
      <w:pPr>
        <w:pStyle w:val="berschrift2"/>
      </w:pPr>
      <w:r w:rsidRPr="004E1A56">
        <w:t>What are the criteria to become a mentee?</w:t>
      </w:r>
    </w:p>
    <w:p w14:paraId="23DF2D41" w14:textId="77777777" w:rsidR="0029575D" w:rsidRPr="004E1A56" w:rsidRDefault="0029575D" w:rsidP="0029575D">
      <w:pPr>
        <w:jc w:val="left"/>
        <w:rPr>
          <w:rFonts w:cs="Arial"/>
          <w:lang w:val="en-GB"/>
        </w:rPr>
      </w:pPr>
      <w:r w:rsidRPr="004E1A56">
        <w:rPr>
          <w:rFonts w:cs="Arial"/>
          <w:lang w:val="en-GB"/>
        </w:rPr>
        <w:t>Mentees have to attend an induction training. During the induction training mentees will learn about the different roles in mentoring, mentoring processes and techniques, their responsibilities, what to expect from a mentor, the matching process, monitoring and evaluation and the  support from the mentoring manager. After induction training mentees will complete the mentee profile and be available for a 30’ interview to clarify their needs and expectations.</w:t>
      </w:r>
    </w:p>
    <w:p w14:paraId="43D7D6E7" w14:textId="77777777" w:rsidR="0029575D" w:rsidRPr="004E1A56" w:rsidRDefault="0029575D" w:rsidP="0029575D">
      <w:pPr>
        <w:jc w:val="left"/>
        <w:rPr>
          <w:rFonts w:cs="Arial"/>
          <w:lang w:val="en-GB"/>
        </w:rPr>
      </w:pPr>
    </w:p>
    <w:p w14:paraId="4A5C2FEA" w14:textId="77777777" w:rsidR="0029575D" w:rsidRPr="004E1A56" w:rsidRDefault="0029575D" w:rsidP="0029575D">
      <w:pPr>
        <w:jc w:val="left"/>
        <w:rPr>
          <w:rFonts w:cs="Arial"/>
          <w:b/>
          <w:bCs/>
          <w:lang w:val="en-GB"/>
        </w:rPr>
      </w:pPr>
      <w:r w:rsidRPr="004E1A56">
        <w:rPr>
          <w:rFonts w:cs="Arial"/>
          <w:b/>
          <w:bCs/>
          <w:lang w:val="en-GB"/>
        </w:rPr>
        <w:t>Eligibility criteria:</w:t>
      </w:r>
    </w:p>
    <w:p w14:paraId="4DA6EF3C" w14:textId="77777777" w:rsidR="0029575D" w:rsidRPr="004E1A56" w:rsidRDefault="0029575D" w:rsidP="0029575D">
      <w:pPr>
        <w:numPr>
          <w:ilvl w:val="0"/>
          <w:numId w:val="22"/>
        </w:numPr>
        <w:jc w:val="left"/>
        <w:rPr>
          <w:rFonts w:cs="Arial"/>
          <w:lang w:val="en-GB"/>
        </w:rPr>
      </w:pPr>
      <w:r w:rsidRPr="004E1A56">
        <w:rPr>
          <w:rFonts w:cs="Arial"/>
          <w:lang w:val="en-GB"/>
        </w:rPr>
        <w:t>Commitment to working with a mentor.</w:t>
      </w:r>
    </w:p>
    <w:p w14:paraId="1834B8BA" w14:textId="77777777" w:rsidR="0029575D" w:rsidRPr="004E1A56" w:rsidRDefault="0029575D" w:rsidP="0029575D">
      <w:pPr>
        <w:numPr>
          <w:ilvl w:val="0"/>
          <w:numId w:val="22"/>
        </w:numPr>
        <w:jc w:val="left"/>
        <w:rPr>
          <w:rFonts w:cs="Arial"/>
          <w:lang w:val="en-GB"/>
        </w:rPr>
      </w:pPr>
      <w:r w:rsidRPr="004E1A56">
        <w:rPr>
          <w:rFonts w:cs="Arial"/>
          <w:lang w:val="en-GB"/>
        </w:rPr>
        <w:t>Accessible, reliable and able to meet commitments.</w:t>
      </w:r>
    </w:p>
    <w:p w14:paraId="399F6893" w14:textId="77777777" w:rsidR="0029575D" w:rsidRPr="004E1A56" w:rsidRDefault="0029575D" w:rsidP="0029575D">
      <w:pPr>
        <w:numPr>
          <w:ilvl w:val="0"/>
          <w:numId w:val="22"/>
        </w:numPr>
        <w:jc w:val="left"/>
        <w:rPr>
          <w:rFonts w:cs="Arial"/>
          <w:lang w:val="en-GB"/>
        </w:rPr>
      </w:pPr>
      <w:r w:rsidRPr="004E1A56">
        <w:rPr>
          <w:rFonts w:cs="Arial"/>
          <w:lang w:val="en-GB"/>
        </w:rPr>
        <w:t>Be proactive.</w:t>
      </w:r>
    </w:p>
    <w:p w14:paraId="337BA14D" w14:textId="77777777" w:rsidR="0029575D" w:rsidRPr="004E1A56" w:rsidRDefault="0029575D" w:rsidP="0029575D">
      <w:pPr>
        <w:numPr>
          <w:ilvl w:val="0"/>
          <w:numId w:val="22"/>
        </w:numPr>
        <w:jc w:val="left"/>
        <w:rPr>
          <w:rFonts w:cs="Arial"/>
          <w:lang w:val="en-GB"/>
        </w:rPr>
      </w:pPr>
      <w:r w:rsidRPr="004E1A56">
        <w:rPr>
          <w:rFonts w:cs="Arial"/>
          <w:lang w:val="en-GB"/>
        </w:rPr>
        <w:t>Be prepared to give (and receive) feedback.</w:t>
      </w:r>
    </w:p>
    <w:p w14:paraId="28E7CEE8" w14:textId="77777777" w:rsidR="0029575D" w:rsidRPr="004E1A56" w:rsidRDefault="0029575D" w:rsidP="0029575D">
      <w:pPr>
        <w:numPr>
          <w:ilvl w:val="0"/>
          <w:numId w:val="22"/>
        </w:numPr>
        <w:jc w:val="left"/>
        <w:rPr>
          <w:rFonts w:cs="Arial"/>
          <w:lang w:val="en-GB"/>
        </w:rPr>
      </w:pPr>
      <w:r w:rsidRPr="004E1A56">
        <w:rPr>
          <w:rFonts w:cs="Arial"/>
          <w:lang w:val="en-GB"/>
        </w:rPr>
        <w:t>Be honest.</w:t>
      </w:r>
    </w:p>
    <w:p w14:paraId="5FF95C24" w14:textId="77777777" w:rsidR="0029575D" w:rsidRPr="004E1A56" w:rsidRDefault="0029575D" w:rsidP="0029575D">
      <w:pPr>
        <w:numPr>
          <w:ilvl w:val="0"/>
          <w:numId w:val="22"/>
        </w:numPr>
        <w:jc w:val="left"/>
        <w:rPr>
          <w:rFonts w:cs="Arial"/>
          <w:lang w:val="en-GB"/>
        </w:rPr>
      </w:pPr>
      <w:r w:rsidRPr="004E1A56">
        <w:rPr>
          <w:rFonts w:cs="Arial"/>
          <w:lang w:val="en-GB"/>
        </w:rPr>
        <w:t>Be open to new learning opportunities.</w:t>
      </w:r>
    </w:p>
    <w:p w14:paraId="7C50C451" w14:textId="77777777" w:rsidR="0029575D" w:rsidRPr="004E1A56" w:rsidRDefault="0029575D" w:rsidP="0029575D">
      <w:pPr>
        <w:numPr>
          <w:ilvl w:val="0"/>
          <w:numId w:val="22"/>
        </w:numPr>
        <w:jc w:val="left"/>
        <w:rPr>
          <w:rFonts w:cs="Arial"/>
          <w:lang w:val="en-GB"/>
        </w:rPr>
      </w:pPr>
      <w:r w:rsidRPr="004E1A56">
        <w:rPr>
          <w:rFonts w:cs="Arial"/>
          <w:lang w:val="en-GB"/>
        </w:rPr>
        <w:t>Understand that your mentor does not have all the answers.</w:t>
      </w:r>
    </w:p>
    <w:p w14:paraId="41883F34" w14:textId="77777777" w:rsidR="0029575D" w:rsidRPr="004E1A56" w:rsidRDefault="0029575D" w:rsidP="0029575D">
      <w:pPr>
        <w:numPr>
          <w:ilvl w:val="0"/>
          <w:numId w:val="22"/>
        </w:numPr>
        <w:jc w:val="left"/>
        <w:rPr>
          <w:rFonts w:cs="Arial"/>
          <w:lang w:val="en-GB"/>
        </w:rPr>
      </w:pPr>
      <w:r w:rsidRPr="004E1A56">
        <w:rPr>
          <w:rFonts w:cs="Arial"/>
          <w:lang w:val="en-GB"/>
        </w:rPr>
        <w:t>Time commitment: 3-4h per month over a period of 3–6 month</w:t>
      </w:r>
    </w:p>
    <w:p w14:paraId="22ED7766" w14:textId="77777777" w:rsidR="0029575D" w:rsidRPr="004E1A56" w:rsidRDefault="0029575D" w:rsidP="0029575D">
      <w:pPr>
        <w:jc w:val="left"/>
        <w:rPr>
          <w:rFonts w:cs="Arial"/>
          <w:lang w:val="en-GB"/>
        </w:rPr>
      </w:pPr>
    </w:p>
    <w:p w14:paraId="0B0A3ECD" w14:textId="77777777" w:rsidR="0029575D" w:rsidRPr="004E1A56" w:rsidRDefault="0029575D" w:rsidP="0029575D">
      <w:pPr>
        <w:pStyle w:val="berschrift2"/>
      </w:pPr>
      <w:r w:rsidRPr="004E1A56">
        <w:t>What is the motivation to work with a mentor?</w:t>
      </w:r>
    </w:p>
    <w:p w14:paraId="23180189" w14:textId="77777777" w:rsidR="0029575D" w:rsidRPr="004E1A56" w:rsidRDefault="0029575D" w:rsidP="0029575D">
      <w:pPr>
        <w:numPr>
          <w:ilvl w:val="0"/>
          <w:numId w:val="21"/>
        </w:numPr>
        <w:jc w:val="left"/>
        <w:rPr>
          <w:rFonts w:cs="Arial"/>
          <w:lang w:val="en-GB"/>
        </w:rPr>
      </w:pPr>
      <w:r w:rsidRPr="004E1A56">
        <w:rPr>
          <w:rFonts w:cs="Arial"/>
          <w:lang w:val="en-GB"/>
        </w:rPr>
        <w:t>Improved/new/alternative business model</w:t>
      </w:r>
    </w:p>
    <w:p w14:paraId="6AFFAE0C" w14:textId="77777777" w:rsidR="0029575D" w:rsidRPr="004E1A56" w:rsidRDefault="0029575D" w:rsidP="0029575D">
      <w:pPr>
        <w:numPr>
          <w:ilvl w:val="0"/>
          <w:numId w:val="21"/>
        </w:numPr>
        <w:jc w:val="left"/>
        <w:rPr>
          <w:rFonts w:cs="Arial"/>
          <w:lang w:val="en-GB"/>
        </w:rPr>
      </w:pPr>
      <w:r w:rsidRPr="004E1A56">
        <w:rPr>
          <w:rFonts w:cs="Arial"/>
          <w:lang w:val="en-GB"/>
        </w:rPr>
        <w:t>Improved job search and job application skills</w:t>
      </w:r>
    </w:p>
    <w:p w14:paraId="6DC4F4EC" w14:textId="77777777" w:rsidR="0029575D" w:rsidRPr="004E1A56" w:rsidRDefault="0029575D" w:rsidP="0029575D">
      <w:pPr>
        <w:numPr>
          <w:ilvl w:val="0"/>
          <w:numId w:val="21"/>
        </w:numPr>
        <w:jc w:val="left"/>
        <w:rPr>
          <w:rFonts w:cs="Arial"/>
          <w:lang w:val="en-GB"/>
        </w:rPr>
      </w:pPr>
      <w:r w:rsidRPr="004E1A56">
        <w:rPr>
          <w:rFonts w:cs="Arial"/>
          <w:lang w:val="en-GB"/>
        </w:rPr>
        <w:t>Avoid mistakes/make better decisions</w:t>
      </w:r>
    </w:p>
    <w:p w14:paraId="37F4F799" w14:textId="77777777" w:rsidR="0029575D" w:rsidRPr="004E1A56" w:rsidRDefault="0029575D" w:rsidP="0029575D">
      <w:pPr>
        <w:numPr>
          <w:ilvl w:val="0"/>
          <w:numId w:val="21"/>
        </w:numPr>
        <w:jc w:val="left"/>
        <w:rPr>
          <w:rFonts w:cs="Arial"/>
          <w:lang w:val="en-GB"/>
        </w:rPr>
      </w:pPr>
      <w:r w:rsidRPr="004E1A56">
        <w:rPr>
          <w:rFonts w:cs="Arial"/>
          <w:lang w:val="en-GB"/>
        </w:rPr>
        <w:t>Honest feedback/sounding board/safe space</w:t>
      </w:r>
    </w:p>
    <w:p w14:paraId="4BCB77C8" w14:textId="77777777" w:rsidR="0029575D" w:rsidRPr="004E1A56" w:rsidRDefault="0029575D" w:rsidP="0029575D">
      <w:pPr>
        <w:numPr>
          <w:ilvl w:val="0"/>
          <w:numId w:val="21"/>
        </w:numPr>
        <w:jc w:val="left"/>
        <w:rPr>
          <w:rFonts w:cs="Arial"/>
          <w:lang w:val="en-GB"/>
        </w:rPr>
      </w:pPr>
      <w:r w:rsidRPr="004E1A56">
        <w:rPr>
          <w:rFonts w:cs="Arial"/>
          <w:lang w:val="en-GB"/>
        </w:rPr>
        <w:t xml:space="preserve">Improve/build professional networks </w:t>
      </w:r>
    </w:p>
    <w:p w14:paraId="57BF0D45" w14:textId="77777777" w:rsidR="0029575D" w:rsidRPr="004E1A56" w:rsidRDefault="0029575D" w:rsidP="0029575D">
      <w:pPr>
        <w:numPr>
          <w:ilvl w:val="0"/>
          <w:numId w:val="21"/>
        </w:numPr>
        <w:jc w:val="left"/>
        <w:rPr>
          <w:rFonts w:cs="Arial"/>
          <w:lang w:val="en-GB"/>
        </w:rPr>
      </w:pPr>
      <w:r w:rsidRPr="004E1A56">
        <w:rPr>
          <w:rFonts w:cs="Arial"/>
          <w:lang w:val="en-GB"/>
        </w:rPr>
        <w:t>Learn from experienced entrepreneurs</w:t>
      </w:r>
    </w:p>
    <w:p w14:paraId="576CF332" w14:textId="77777777" w:rsidR="0029575D" w:rsidRPr="004E1A56" w:rsidRDefault="0029575D" w:rsidP="0029575D">
      <w:pPr>
        <w:numPr>
          <w:ilvl w:val="0"/>
          <w:numId w:val="21"/>
        </w:numPr>
        <w:jc w:val="left"/>
        <w:rPr>
          <w:rFonts w:cs="Arial"/>
          <w:lang w:val="en-GB"/>
        </w:rPr>
      </w:pPr>
      <w:r w:rsidRPr="004E1A56">
        <w:rPr>
          <w:rFonts w:cs="Arial"/>
          <w:lang w:val="en-GB"/>
        </w:rPr>
        <w:t xml:space="preserve">Personal development </w:t>
      </w:r>
    </w:p>
    <w:p w14:paraId="09BAAAEC" w14:textId="77777777" w:rsidR="0029575D" w:rsidRPr="004E1A56" w:rsidRDefault="0029575D" w:rsidP="0029575D">
      <w:pPr>
        <w:numPr>
          <w:ilvl w:val="0"/>
          <w:numId w:val="21"/>
        </w:numPr>
        <w:jc w:val="left"/>
        <w:rPr>
          <w:rFonts w:cs="Arial"/>
          <w:lang w:val="en-GB"/>
        </w:rPr>
      </w:pPr>
      <w:r w:rsidRPr="004E1A56">
        <w:rPr>
          <w:rFonts w:cs="Arial"/>
          <w:lang w:val="en-GB"/>
        </w:rPr>
        <w:t>Balance personal and professional life better</w:t>
      </w:r>
    </w:p>
    <w:p w14:paraId="593BC679" w14:textId="77777777" w:rsidR="0029575D" w:rsidRPr="004E1A56" w:rsidRDefault="0029575D" w:rsidP="0029575D">
      <w:pPr>
        <w:numPr>
          <w:ilvl w:val="0"/>
          <w:numId w:val="21"/>
        </w:numPr>
        <w:jc w:val="left"/>
        <w:rPr>
          <w:rFonts w:cs="Arial"/>
          <w:lang w:val="en-GB"/>
        </w:rPr>
      </w:pPr>
      <w:r w:rsidRPr="004E1A56">
        <w:rPr>
          <w:rFonts w:cs="Arial"/>
          <w:lang w:val="en-GB"/>
        </w:rPr>
        <w:t>Developing resilience, deal with uncertainty</w:t>
      </w:r>
    </w:p>
    <w:p w14:paraId="6539E646" w14:textId="77777777" w:rsidR="0029575D" w:rsidRPr="004E1A56" w:rsidRDefault="0029575D" w:rsidP="0029575D">
      <w:pPr>
        <w:jc w:val="left"/>
        <w:rPr>
          <w:rFonts w:cs="Arial"/>
          <w:lang w:val="en-GB"/>
        </w:rPr>
      </w:pPr>
    </w:p>
    <w:p w14:paraId="7943EEDB" w14:textId="77777777" w:rsidR="0029575D" w:rsidRPr="004E1A56" w:rsidRDefault="0029575D" w:rsidP="0029575D">
      <w:pPr>
        <w:pStyle w:val="berschrift2"/>
      </w:pPr>
      <w:r w:rsidRPr="004E1A56">
        <w:t>What are the criteria to become a mentors?</w:t>
      </w:r>
    </w:p>
    <w:p w14:paraId="3E2F492F" w14:textId="77777777" w:rsidR="0029575D" w:rsidRPr="004E1A56" w:rsidRDefault="0029575D" w:rsidP="0029575D">
      <w:pPr>
        <w:numPr>
          <w:ilvl w:val="0"/>
          <w:numId w:val="20"/>
        </w:numPr>
        <w:jc w:val="left"/>
        <w:rPr>
          <w:rFonts w:cs="Arial"/>
          <w:lang w:val="en-GB"/>
        </w:rPr>
      </w:pPr>
      <w:r w:rsidRPr="004E1A56">
        <w:rPr>
          <w:rFonts w:cs="Arial"/>
          <w:lang w:val="en-GB"/>
        </w:rPr>
        <w:t>Good communication and interpersonal skills</w:t>
      </w:r>
    </w:p>
    <w:p w14:paraId="3717730E" w14:textId="77777777" w:rsidR="0029575D" w:rsidRPr="004E1A56" w:rsidRDefault="0029575D" w:rsidP="0029575D">
      <w:pPr>
        <w:numPr>
          <w:ilvl w:val="0"/>
          <w:numId w:val="20"/>
        </w:numPr>
        <w:jc w:val="left"/>
        <w:rPr>
          <w:rFonts w:cs="Arial"/>
          <w:lang w:val="en-GB"/>
        </w:rPr>
      </w:pPr>
      <w:r w:rsidRPr="004E1A56">
        <w:rPr>
          <w:rFonts w:cs="Arial"/>
          <w:lang w:val="en-GB"/>
        </w:rPr>
        <w:t>Commitment to working with a mentee and values of the programme</w:t>
      </w:r>
    </w:p>
    <w:p w14:paraId="19A5B7E8" w14:textId="77777777" w:rsidR="0029575D" w:rsidRPr="004E1A56" w:rsidRDefault="0029575D" w:rsidP="0029575D">
      <w:pPr>
        <w:numPr>
          <w:ilvl w:val="0"/>
          <w:numId w:val="20"/>
        </w:numPr>
        <w:jc w:val="left"/>
        <w:rPr>
          <w:rFonts w:cs="Arial"/>
          <w:lang w:val="en-GB"/>
        </w:rPr>
      </w:pPr>
      <w:r w:rsidRPr="004E1A56">
        <w:rPr>
          <w:rFonts w:cs="Arial"/>
          <w:lang w:val="en-GB"/>
        </w:rPr>
        <w:lastRenderedPageBreak/>
        <w:t>Capable of developing the skills of entrepreneurs to make strategic business decisions for themselves</w:t>
      </w:r>
    </w:p>
    <w:p w14:paraId="058CEE44" w14:textId="77777777" w:rsidR="0029575D" w:rsidRPr="004E1A56" w:rsidRDefault="0029575D" w:rsidP="0029575D">
      <w:pPr>
        <w:numPr>
          <w:ilvl w:val="0"/>
          <w:numId w:val="20"/>
        </w:numPr>
        <w:jc w:val="left"/>
        <w:rPr>
          <w:rFonts w:cs="Arial"/>
          <w:lang w:val="en-GB"/>
        </w:rPr>
      </w:pPr>
      <w:r w:rsidRPr="004E1A56">
        <w:rPr>
          <w:rFonts w:cs="Arial"/>
          <w:lang w:val="en-GB"/>
        </w:rPr>
        <w:t>Ability to maintain appropriate boundaries while providing valuable guidance during business start-up</w:t>
      </w:r>
    </w:p>
    <w:p w14:paraId="0A9D55E9" w14:textId="77777777" w:rsidR="0029575D" w:rsidRPr="004E1A56" w:rsidRDefault="0029575D" w:rsidP="0029575D">
      <w:pPr>
        <w:numPr>
          <w:ilvl w:val="0"/>
          <w:numId w:val="20"/>
        </w:numPr>
        <w:jc w:val="left"/>
        <w:rPr>
          <w:rFonts w:cs="Arial"/>
          <w:lang w:val="en-GB"/>
        </w:rPr>
      </w:pPr>
      <w:r w:rsidRPr="004E1A56">
        <w:rPr>
          <w:rFonts w:cs="Arial"/>
          <w:lang w:val="en-GB"/>
        </w:rPr>
        <w:t>Be motivating, be patient</w:t>
      </w:r>
    </w:p>
    <w:p w14:paraId="50F58FC1" w14:textId="77777777" w:rsidR="0029575D" w:rsidRPr="004E1A56" w:rsidRDefault="0029575D" w:rsidP="0029575D">
      <w:pPr>
        <w:numPr>
          <w:ilvl w:val="0"/>
          <w:numId w:val="20"/>
        </w:numPr>
        <w:jc w:val="left"/>
        <w:rPr>
          <w:rFonts w:cs="Arial"/>
          <w:lang w:val="en-GB"/>
        </w:rPr>
      </w:pPr>
      <w:r w:rsidRPr="004E1A56">
        <w:rPr>
          <w:rFonts w:cs="Arial"/>
          <w:lang w:val="en-GB"/>
        </w:rPr>
        <w:t>Ability to work with people who are likely to have different views and experiences</w:t>
      </w:r>
    </w:p>
    <w:p w14:paraId="7798BD38" w14:textId="77777777" w:rsidR="0029575D" w:rsidRPr="004E1A56" w:rsidRDefault="0029575D" w:rsidP="0029575D">
      <w:pPr>
        <w:numPr>
          <w:ilvl w:val="0"/>
          <w:numId w:val="20"/>
        </w:numPr>
        <w:jc w:val="left"/>
        <w:rPr>
          <w:rFonts w:cs="Arial"/>
          <w:lang w:val="en-GB"/>
        </w:rPr>
      </w:pPr>
      <w:r w:rsidRPr="004E1A56">
        <w:rPr>
          <w:rFonts w:cs="Arial"/>
          <w:lang w:val="en-GB"/>
        </w:rPr>
        <w:t>Providing positive and constructive feedback and challenging assumptions</w:t>
      </w:r>
    </w:p>
    <w:p w14:paraId="39A012F1" w14:textId="77777777" w:rsidR="0029575D" w:rsidRPr="004E1A56" w:rsidRDefault="0029575D" w:rsidP="0029575D">
      <w:pPr>
        <w:numPr>
          <w:ilvl w:val="0"/>
          <w:numId w:val="20"/>
        </w:numPr>
        <w:jc w:val="left"/>
        <w:rPr>
          <w:rFonts w:cs="Arial"/>
          <w:lang w:val="en-GB"/>
        </w:rPr>
      </w:pPr>
      <w:r w:rsidRPr="004E1A56">
        <w:rPr>
          <w:rFonts w:cs="Arial"/>
          <w:lang w:val="en-GB"/>
        </w:rPr>
        <w:t>Ability to relate and empathise with women and their aspirations</w:t>
      </w:r>
    </w:p>
    <w:p w14:paraId="4D037C4B" w14:textId="77777777" w:rsidR="0029575D" w:rsidRPr="004E1A56" w:rsidRDefault="0029575D" w:rsidP="0029575D">
      <w:pPr>
        <w:numPr>
          <w:ilvl w:val="0"/>
          <w:numId w:val="20"/>
        </w:numPr>
        <w:jc w:val="left"/>
        <w:rPr>
          <w:rFonts w:cs="Arial"/>
          <w:lang w:val="en-GB"/>
        </w:rPr>
      </w:pPr>
      <w:r w:rsidRPr="004E1A56">
        <w:rPr>
          <w:rFonts w:cs="Arial"/>
          <w:lang w:val="en-GB"/>
        </w:rPr>
        <w:t>Good listening and observation skills</w:t>
      </w:r>
    </w:p>
    <w:p w14:paraId="19C433CC" w14:textId="77777777" w:rsidR="0029575D" w:rsidRPr="004E1A56" w:rsidRDefault="0029575D" w:rsidP="0029575D">
      <w:pPr>
        <w:numPr>
          <w:ilvl w:val="0"/>
          <w:numId w:val="20"/>
        </w:numPr>
        <w:jc w:val="left"/>
        <w:rPr>
          <w:rFonts w:cs="Arial"/>
          <w:lang w:val="en-GB"/>
        </w:rPr>
      </w:pPr>
      <w:r w:rsidRPr="004E1A56">
        <w:rPr>
          <w:rFonts w:cs="Arial"/>
          <w:lang w:val="en-GB"/>
        </w:rPr>
        <w:t>Accessible, reliable and able to meet commitments</w:t>
      </w:r>
    </w:p>
    <w:p w14:paraId="1703D7D4" w14:textId="77777777" w:rsidR="0029575D" w:rsidRPr="004E1A56" w:rsidRDefault="0029575D" w:rsidP="0029575D">
      <w:pPr>
        <w:numPr>
          <w:ilvl w:val="0"/>
          <w:numId w:val="20"/>
        </w:numPr>
        <w:jc w:val="left"/>
        <w:rPr>
          <w:rFonts w:cs="Arial"/>
          <w:lang w:val="en-GB"/>
        </w:rPr>
      </w:pPr>
      <w:r w:rsidRPr="004E1A56">
        <w:rPr>
          <w:rFonts w:cs="Arial"/>
          <w:lang w:val="en-GB"/>
        </w:rPr>
        <w:t>Entrepreneurship experience, i.e. owner/manager, managing projects</w:t>
      </w:r>
    </w:p>
    <w:p w14:paraId="097B94C5" w14:textId="77777777" w:rsidR="0029575D" w:rsidRPr="004E1A56" w:rsidRDefault="0029575D" w:rsidP="0029575D">
      <w:pPr>
        <w:numPr>
          <w:ilvl w:val="0"/>
          <w:numId w:val="20"/>
        </w:numPr>
        <w:jc w:val="left"/>
        <w:rPr>
          <w:rFonts w:cs="Arial"/>
          <w:lang w:val="en-GB"/>
        </w:rPr>
      </w:pPr>
      <w:r w:rsidRPr="004E1A56">
        <w:rPr>
          <w:rFonts w:cs="Arial"/>
          <w:lang w:val="en-GB"/>
        </w:rPr>
        <w:t>Marketing and/or financial management experience</w:t>
      </w:r>
    </w:p>
    <w:p w14:paraId="6506F83F" w14:textId="77777777" w:rsidR="0029575D" w:rsidRPr="004E1A56" w:rsidRDefault="0029575D" w:rsidP="0029575D">
      <w:pPr>
        <w:numPr>
          <w:ilvl w:val="0"/>
          <w:numId w:val="20"/>
        </w:numPr>
        <w:jc w:val="left"/>
        <w:rPr>
          <w:rFonts w:cs="Arial"/>
          <w:lang w:val="en-GB"/>
        </w:rPr>
      </w:pPr>
      <w:r w:rsidRPr="004E1A56">
        <w:rPr>
          <w:rFonts w:cs="Arial"/>
          <w:lang w:val="en-GB"/>
        </w:rPr>
        <w:t>Entrepreneurship background is desirable</w:t>
      </w:r>
    </w:p>
    <w:p w14:paraId="576E68F2" w14:textId="77777777" w:rsidR="0029575D" w:rsidRPr="004E1A56" w:rsidRDefault="0029575D" w:rsidP="0029575D">
      <w:pPr>
        <w:numPr>
          <w:ilvl w:val="0"/>
          <w:numId w:val="20"/>
        </w:numPr>
        <w:jc w:val="left"/>
        <w:rPr>
          <w:rFonts w:cs="Arial"/>
          <w:lang w:val="en-GB"/>
        </w:rPr>
      </w:pPr>
      <w:r w:rsidRPr="004E1A56">
        <w:rPr>
          <w:rFonts w:cs="Arial"/>
          <w:lang w:val="en-GB"/>
        </w:rPr>
        <w:t>Experience in career management, HR (career mentoring)</w:t>
      </w:r>
    </w:p>
    <w:p w14:paraId="41BCE082" w14:textId="77777777" w:rsidR="0029575D" w:rsidRPr="004E1A56" w:rsidRDefault="0029575D" w:rsidP="0029575D">
      <w:pPr>
        <w:numPr>
          <w:ilvl w:val="0"/>
          <w:numId w:val="20"/>
        </w:numPr>
        <w:jc w:val="left"/>
        <w:rPr>
          <w:rFonts w:cs="Arial"/>
          <w:lang w:val="en-GB"/>
        </w:rPr>
      </w:pPr>
      <w:r w:rsidRPr="004E1A56">
        <w:rPr>
          <w:rFonts w:cs="Arial"/>
          <w:lang w:val="en-GB"/>
        </w:rPr>
        <w:t>Sector specific knowledge</w:t>
      </w:r>
    </w:p>
    <w:p w14:paraId="05FDB7D8" w14:textId="77777777" w:rsidR="0029575D" w:rsidRPr="004E1A56" w:rsidRDefault="0029575D" w:rsidP="0029575D">
      <w:pPr>
        <w:numPr>
          <w:ilvl w:val="0"/>
          <w:numId w:val="20"/>
        </w:numPr>
        <w:jc w:val="left"/>
        <w:rPr>
          <w:rFonts w:cs="Arial"/>
          <w:lang w:val="en-GB"/>
        </w:rPr>
      </w:pPr>
      <w:r w:rsidRPr="004E1A56">
        <w:rPr>
          <w:rFonts w:cs="Arial"/>
          <w:lang w:val="en-GB"/>
        </w:rPr>
        <w:t xml:space="preserve">Time commitment: 2-4h per month over a period of 3–12 months </w:t>
      </w:r>
    </w:p>
    <w:p w14:paraId="71827A0F" w14:textId="77777777" w:rsidR="0029575D" w:rsidRPr="004E1A56" w:rsidRDefault="0029575D" w:rsidP="0029575D">
      <w:pPr>
        <w:pStyle w:val="berschrift2"/>
      </w:pPr>
      <w:r w:rsidRPr="004E1A56">
        <w:t>What is the motivation to become a mentor?</w:t>
      </w:r>
    </w:p>
    <w:p w14:paraId="3591922D" w14:textId="77777777" w:rsidR="0029575D" w:rsidRPr="004E1A56" w:rsidRDefault="0029575D" w:rsidP="0029575D">
      <w:pPr>
        <w:jc w:val="left"/>
        <w:rPr>
          <w:rFonts w:cs="Arial"/>
          <w:lang w:val="en-GB"/>
        </w:rPr>
      </w:pPr>
      <w:r w:rsidRPr="004E1A56">
        <w:rPr>
          <w:rFonts w:cs="Arial"/>
          <w:lang w:val="en-GB"/>
        </w:rPr>
        <w:t>During the recruitment and registration process we ask volunteers why they want to become mentors. Mentoring is a social activity and at its core it is two-way-learning relationship. Below is list of typical reasons why volunteers decide to become mentors:</w:t>
      </w:r>
    </w:p>
    <w:p w14:paraId="2CA1A470" w14:textId="77777777" w:rsidR="0029575D" w:rsidRPr="004E1A56" w:rsidRDefault="0029575D" w:rsidP="0029575D">
      <w:pPr>
        <w:numPr>
          <w:ilvl w:val="0"/>
          <w:numId w:val="19"/>
        </w:numPr>
        <w:jc w:val="left"/>
        <w:rPr>
          <w:rFonts w:cs="Arial"/>
          <w:lang w:val="en-GB"/>
        </w:rPr>
      </w:pPr>
      <w:r w:rsidRPr="004E1A56">
        <w:rPr>
          <w:rFonts w:cs="Arial"/>
          <w:lang w:val="en-GB"/>
        </w:rPr>
        <w:t>“Although this question asks for personal reasons, professionally, I am keen to understand how our community programmes can support micro and small business owners through mentoring. I would like to extend mentoring as one of the interventions in many of the programmes should it deem fit.”</w:t>
      </w:r>
    </w:p>
    <w:p w14:paraId="502E193B" w14:textId="77777777" w:rsidR="0029575D" w:rsidRPr="004E1A56" w:rsidRDefault="0029575D" w:rsidP="0029575D">
      <w:pPr>
        <w:numPr>
          <w:ilvl w:val="0"/>
          <w:numId w:val="19"/>
        </w:numPr>
        <w:jc w:val="left"/>
        <w:rPr>
          <w:rFonts w:cs="Arial"/>
          <w:lang w:val="en-GB"/>
        </w:rPr>
      </w:pPr>
      <w:r w:rsidRPr="004E1A56">
        <w:rPr>
          <w:rFonts w:cs="Arial"/>
          <w:lang w:val="en-GB"/>
        </w:rPr>
        <w:t xml:space="preserve">“Personally, I would like to meet people from different background and be inspired.” </w:t>
      </w:r>
    </w:p>
    <w:p w14:paraId="138ABD49" w14:textId="77777777" w:rsidR="0029575D" w:rsidRPr="004E1A56" w:rsidRDefault="0029575D" w:rsidP="0029575D">
      <w:pPr>
        <w:numPr>
          <w:ilvl w:val="0"/>
          <w:numId w:val="19"/>
        </w:numPr>
        <w:jc w:val="left"/>
        <w:rPr>
          <w:rFonts w:cs="Arial"/>
          <w:lang w:val="en-GB"/>
        </w:rPr>
      </w:pPr>
      <w:r w:rsidRPr="004E1A56">
        <w:rPr>
          <w:rFonts w:cs="Arial"/>
          <w:lang w:val="en-GB"/>
        </w:rPr>
        <w:t>“This project is a great way to give back to the community.”</w:t>
      </w:r>
    </w:p>
    <w:p w14:paraId="4C8C4C9F" w14:textId="77777777" w:rsidR="0029575D" w:rsidRPr="004E1A56" w:rsidRDefault="0029575D" w:rsidP="0029575D">
      <w:pPr>
        <w:numPr>
          <w:ilvl w:val="0"/>
          <w:numId w:val="19"/>
        </w:numPr>
        <w:jc w:val="left"/>
        <w:rPr>
          <w:rFonts w:cs="Arial"/>
          <w:lang w:val="en-GB"/>
        </w:rPr>
      </w:pPr>
      <w:r w:rsidRPr="004E1A56">
        <w:rPr>
          <w:rFonts w:cs="Arial"/>
          <w:lang w:val="en-GB"/>
        </w:rPr>
        <w:t>“I would like to contribute to the society and help someone by mentoring / coaching them in their journey.”</w:t>
      </w:r>
    </w:p>
    <w:p w14:paraId="3D6444F5" w14:textId="77777777" w:rsidR="0029575D" w:rsidRPr="004E1A56" w:rsidRDefault="0029575D" w:rsidP="0029575D">
      <w:pPr>
        <w:numPr>
          <w:ilvl w:val="0"/>
          <w:numId w:val="19"/>
        </w:numPr>
        <w:jc w:val="left"/>
        <w:rPr>
          <w:rFonts w:cs="Arial"/>
          <w:lang w:val="en-GB"/>
        </w:rPr>
      </w:pPr>
      <w:r w:rsidRPr="004E1A56">
        <w:rPr>
          <w:rFonts w:cs="Arial"/>
          <w:lang w:val="en-GB"/>
        </w:rPr>
        <w:t>“Learning. Always learning. Regardless of what position I’m in – mentee or mentor.”</w:t>
      </w:r>
    </w:p>
    <w:p w14:paraId="4AB632A3" w14:textId="77777777" w:rsidR="0029575D" w:rsidRPr="004E1A56" w:rsidRDefault="0029575D" w:rsidP="0029575D">
      <w:pPr>
        <w:numPr>
          <w:ilvl w:val="0"/>
          <w:numId w:val="19"/>
        </w:numPr>
        <w:jc w:val="left"/>
        <w:rPr>
          <w:rFonts w:cs="Arial"/>
          <w:lang w:val="en-GB"/>
        </w:rPr>
      </w:pPr>
      <w:r w:rsidRPr="004E1A56">
        <w:rPr>
          <w:rFonts w:cs="Arial"/>
          <w:lang w:val="en-GB"/>
        </w:rPr>
        <w:t>“My motivation to become a mentor comes from my positive experience in being a mentee. I want to share what I’ve got.“</w:t>
      </w:r>
    </w:p>
    <w:p w14:paraId="4AC16391" w14:textId="77777777" w:rsidR="0029575D" w:rsidRPr="004E1A56" w:rsidRDefault="0029575D" w:rsidP="0029575D">
      <w:pPr>
        <w:numPr>
          <w:ilvl w:val="0"/>
          <w:numId w:val="19"/>
        </w:numPr>
        <w:jc w:val="left"/>
        <w:rPr>
          <w:rFonts w:cs="Arial"/>
          <w:lang w:val="en-GB"/>
        </w:rPr>
      </w:pPr>
      <w:r w:rsidRPr="004E1A56">
        <w:rPr>
          <w:rFonts w:cs="Arial"/>
          <w:lang w:val="en-GB"/>
        </w:rPr>
        <w:t xml:space="preserve">“Like most mentors, I would like to be able to support another individual have clarity on issues and decisions they face in their business. I have always received some sort of support and would be happy to do the same for others.” </w:t>
      </w:r>
    </w:p>
    <w:p w14:paraId="78158F09" w14:textId="77777777" w:rsidR="0029575D" w:rsidRPr="004E1A56" w:rsidRDefault="0029575D" w:rsidP="0029575D">
      <w:pPr>
        <w:numPr>
          <w:ilvl w:val="0"/>
          <w:numId w:val="19"/>
        </w:numPr>
        <w:jc w:val="left"/>
        <w:rPr>
          <w:rFonts w:cs="Arial"/>
          <w:lang w:val="en-GB"/>
        </w:rPr>
      </w:pPr>
      <w:r w:rsidRPr="004E1A56">
        <w:rPr>
          <w:rFonts w:cs="Arial"/>
          <w:lang w:val="en-GB"/>
        </w:rPr>
        <w:lastRenderedPageBreak/>
        <w:t>“Because we all have something, we can learn from each other, I am hoping to learn and to increase my network.”</w:t>
      </w:r>
    </w:p>
    <w:p w14:paraId="6E1D328B" w14:textId="77777777" w:rsidR="0029575D" w:rsidRPr="004E1A56" w:rsidRDefault="0029575D" w:rsidP="0029575D">
      <w:pPr>
        <w:numPr>
          <w:ilvl w:val="0"/>
          <w:numId w:val="19"/>
        </w:numPr>
        <w:jc w:val="left"/>
        <w:rPr>
          <w:rFonts w:cs="Arial"/>
          <w:lang w:val="en-GB"/>
        </w:rPr>
      </w:pPr>
      <w:r w:rsidRPr="004E1A56">
        <w:rPr>
          <w:rFonts w:cs="Arial"/>
          <w:lang w:val="en-GB"/>
        </w:rPr>
        <w:t>“Firstly, I would like to pay it forward. I have been privileged to have great mentors around me who have guided me throughout my career and personal journey.</w:t>
      </w:r>
    </w:p>
    <w:p w14:paraId="7128FC73" w14:textId="77777777" w:rsidR="0029575D" w:rsidRPr="004E1A56" w:rsidRDefault="0029575D" w:rsidP="0029575D">
      <w:pPr>
        <w:numPr>
          <w:ilvl w:val="0"/>
          <w:numId w:val="19"/>
        </w:numPr>
        <w:jc w:val="left"/>
        <w:rPr>
          <w:rFonts w:cs="Arial"/>
          <w:lang w:val="en-GB"/>
        </w:rPr>
      </w:pPr>
      <w:r w:rsidRPr="004E1A56">
        <w:rPr>
          <w:rFonts w:cs="Arial"/>
          <w:lang w:val="en-GB"/>
        </w:rPr>
        <w:t>“I believe I have acquired some skills that are transferrable and hopefully will help the next generation of women prosper.”</w:t>
      </w:r>
    </w:p>
    <w:p w14:paraId="4C69AEA7" w14:textId="77777777" w:rsidR="0029575D" w:rsidRPr="004E1A56" w:rsidRDefault="0029575D" w:rsidP="0029575D">
      <w:pPr>
        <w:jc w:val="left"/>
        <w:rPr>
          <w:rFonts w:cs="Arial"/>
          <w:lang w:val="en-GB"/>
        </w:rPr>
      </w:pPr>
    </w:p>
    <w:p w14:paraId="0D5E25A5" w14:textId="77777777" w:rsidR="0029575D" w:rsidRPr="004E1A56" w:rsidRDefault="0029575D" w:rsidP="0029575D">
      <w:pPr>
        <w:spacing w:line="240" w:lineRule="auto"/>
        <w:jc w:val="left"/>
        <w:rPr>
          <w:rFonts w:cs="Arial"/>
          <w:b/>
          <w:kern w:val="28"/>
          <w:sz w:val="24"/>
          <w:lang w:val="en-GB"/>
        </w:rPr>
      </w:pPr>
      <w:r w:rsidRPr="004E1A56">
        <w:rPr>
          <w:lang w:val="en-GB"/>
        </w:rPr>
        <w:br w:type="page"/>
      </w:r>
    </w:p>
    <w:p w14:paraId="6FD6F0C6" w14:textId="77777777" w:rsidR="0029575D" w:rsidRPr="004E1A56" w:rsidRDefault="0029575D" w:rsidP="0029575D">
      <w:pPr>
        <w:pStyle w:val="berschrift1"/>
      </w:pPr>
      <w:r w:rsidRPr="004E1A56">
        <w:lastRenderedPageBreak/>
        <w:t>Screening &amp; Selection</w:t>
      </w:r>
    </w:p>
    <w:p w14:paraId="23DFC0DC" w14:textId="77777777" w:rsidR="0029575D" w:rsidRPr="004E1A56" w:rsidRDefault="0029575D" w:rsidP="0029575D">
      <w:pPr>
        <w:jc w:val="left"/>
        <w:rPr>
          <w:lang w:val="en-GB"/>
        </w:rPr>
      </w:pPr>
      <w:r w:rsidRPr="004E1A56">
        <w:rPr>
          <w:rFonts w:cs="Arial"/>
          <w:lang w:val="en-GB"/>
        </w:rPr>
        <w:t xml:space="preserve">Screening and selection is one of the most important processes within a mentoring programme. Screening is a process performed by the organisation to ensure that the right match is made between the work to be done and the person who will do it. A robust screening and selection process will help to ensure that the volunteers are a) suitable for the mentoring role by meeting the established criteria and b) are safe to work with your entrepreneurs. </w:t>
      </w:r>
      <w:r w:rsidRPr="004E1A56">
        <w:rPr>
          <w:lang w:val="en-GB"/>
        </w:rPr>
        <w:t>Criteria for interviews</w:t>
      </w:r>
    </w:p>
    <w:p w14:paraId="59F6852C" w14:textId="77777777" w:rsidR="0029575D" w:rsidRPr="004E1A56" w:rsidRDefault="0029575D" w:rsidP="0029575D">
      <w:pPr>
        <w:jc w:val="left"/>
        <w:rPr>
          <w:lang w:val="en-GB"/>
        </w:rPr>
      </w:pPr>
    </w:p>
    <w:p w14:paraId="615FCD3D" w14:textId="77777777" w:rsidR="0029575D" w:rsidRPr="004E1A56" w:rsidRDefault="0029575D" w:rsidP="0029575D">
      <w:pPr>
        <w:jc w:val="left"/>
        <w:rPr>
          <w:rFonts w:cs="Arial"/>
          <w:lang w:val="en-GB"/>
        </w:rPr>
      </w:pPr>
      <w:r w:rsidRPr="004E1A56">
        <w:rPr>
          <w:rFonts w:cs="Arial"/>
          <w:lang w:val="en-GB"/>
        </w:rPr>
        <w:t xml:space="preserve">An application form collects basic information - name, address, experience - while giving the organization permission to do reference checks and police records checks (if necessary). Asking volunteers to complete an application form signals the seriousness of an organization's commitment to screening and provides a paper trail that will protect both the volunteer and the organisation. </w:t>
      </w:r>
    </w:p>
    <w:p w14:paraId="33517859" w14:textId="77777777" w:rsidR="0029575D" w:rsidRPr="004E1A56" w:rsidRDefault="0029575D" w:rsidP="0029575D">
      <w:pPr>
        <w:jc w:val="left"/>
        <w:rPr>
          <w:rFonts w:cs="Arial"/>
          <w:lang w:val="en-GB"/>
        </w:rPr>
      </w:pPr>
    </w:p>
    <w:p w14:paraId="5782CA58" w14:textId="77777777" w:rsidR="0029575D" w:rsidRPr="004E1A56" w:rsidRDefault="0029575D" w:rsidP="0029575D">
      <w:pPr>
        <w:jc w:val="left"/>
        <w:rPr>
          <w:rFonts w:cs="Arial"/>
          <w:lang w:val="en-GB"/>
        </w:rPr>
      </w:pPr>
      <w:r w:rsidRPr="004E1A56">
        <w:rPr>
          <w:rFonts w:cs="Arial"/>
          <w:lang w:val="en-GB"/>
        </w:rPr>
        <w:t>Mentors and mentees will be invited for interviews if they have:</w:t>
      </w:r>
    </w:p>
    <w:p w14:paraId="4F996DE8" w14:textId="77777777" w:rsidR="0029575D" w:rsidRPr="004E1A56" w:rsidRDefault="0029575D" w:rsidP="0029575D">
      <w:pPr>
        <w:numPr>
          <w:ilvl w:val="0"/>
          <w:numId w:val="18"/>
        </w:numPr>
        <w:jc w:val="left"/>
        <w:rPr>
          <w:rFonts w:cs="Arial"/>
          <w:lang w:val="en-GB"/>
        </w:rPr>
      </w:pPr>
      <w:r w:rsidRPr="004E1A56">
        <w:rPr>
          <w:rFonts w:cs="Arial"/>
          <w:lang w:val="en-GB"/>
        </w:rPr>
        <w:t>Completed the induction training</w:t>
      </w:r>
    </w:p>
    <w:p w14:paraId="4C1A3240" w14:textId="77777777" w:rsidR="0029575D" w:rsidRPr="004E1A56" w:rsidRDefault="0029575D" w:rsidP="0029575D">
      <w:pPr>
        <w:numPr>
          <w:ilvl w:val="0"/>
          <w:numId w:val="18"/>
        </w:numPr>
        <w:jc w:val="left"/>
        <w:rPr>
          <w:rFonts w:cs="Arial"/>
          <w:lang w:val="en-GB"/>
        </w:rPr>
      </w:pPr>
      <w:r w:rsidRPr="004E1A56">
        <w:rPr>
          <w:rFonts w:cs="Arial"/>
          <w:lang w:val="en-GB"/>
        </w:rPr>
        <w:t>Completed the mentor/mentee profile (Annex 3 and 4)</w:t>
      </w:r>
    </w:p>
    <w:p w14:paraId="24069A57" w14:textId="77777777" w:rsidR="0029575D" w:rsidRPr="004E1A56" w:rsidRDefault="0029575D" w:rsidP="0029575D">
      <w:pPr>
        <w:jc w:val="left"/>
        <w:rPr>
          <w:rFonts w:cs="Arial"/>
          <w:lang w:val="en-GB"/>
        </w:rPr>
      </w:pPr>
    </w:p>
    <w:p w14:paraId="2C5BD452" w14:textId="77777777" w:rsidR="0029575D" w:rsidRPr="004E1A56" w:rsidRDefault="0029575D" w:rsidP="0029575D">
      <w:pPr>
        <w:pStyle w:val="berschrift2"/>
      </w:pPr>
      <w:r w:rsidRPr="004E1A56">
        <w:t>Template letter for those attending interviews</w:t>
      </w:r>
    </w:p>
    <w:p w14:paraId="59ED2A06" w14:textId="77777777" w:rsidR="0029575D" w:rsidRPr="004E1A56" w:rsidRDefault="0029575D" w:rsidP="0029575D">
      <w:pPr>
        <w:jc w:val="left"/>
        <w:rPr>
          <w:rFonts w:cs="Arial"/>
          <w:lang w:val="en-GB"/>
        </w:rPr>
      </w:pPr>
      <w:r w:rsidRPr="004E1A56">
        <w:rPr>
          <w:rFonts w:cs="Arial"/>
          <w:lang w:val="en-GB"/>
        </w:rPr>
        <w:t>As we intend to follow up with interviews directly after the mentors/mentees completed the induction training and mentor/mentee profile the mentoring manager will send an email to arrange for a 30 minutes interview.</w:t>
      </w:r>
    </w:p>
    <w:p w14:paraId="7A721905" w14:textId="77777777" w:rsidR="0029575D" w:rsidRPr="004E1A56" w:rsidRDefault="0029575D" w:rsidP="0029575D">
      <w:pPr>
        <w:jc w:val="left"/>
        <w:rPr>
          <w:rFonts w:cs="Arial"/>
          <w:i/>
          <w:iCs/>
          <w:lang w:val="en-GB"/>
        </w:rPr>
      </w:pPr>
      <w:r w:rsidRPr="004E1A56">
        <w:rPr>
          <w:rFonts w:cs="Arial"/>
          <w:i/>
          <w:iCs/>
          <w:lang w:val="en-GB"/>
        </w:rPr>
        <w:t>Dear [Name of applicant],</w:t>
      </w:r>
    </w:p>
    <w:p w14:paraId="0636C3CA" w14:textId="77777777" w:rsidR="0029575D" w:rsidRPr="004E1A56" w:rsidRDefault="0029575D" w:rsidP="0029575D">
      <w:pPr>
        <w:jc w:val="left"/>
        <w:rPr>
          <w:rFonts w:cs="Arial"/>
          <w:i/>
          <w:iCs/>
          <w:lang w:val="en-GB"/>
        </w:rPr>
      </w:pPr>
    </w:p>
    <w:p w14:paraId="7E01D04E" w14:textId="77777777" w:rsidR="0029575D" w:rsidRPr="004E1A56" w:rsidRDefault="0029575D" w:rsidP="0029575D">
      <w:pPr>
        <w:jc w:val="left"/>
        <w:rPr>
          <w:rFonts w:cs="Arial"/>
          <w:i/>
          <w:iCs/>
          <w:lang w:val="en-GB"/>
        </w:rPr>
      </w:pPr>
      <w:r w:rsidRPr="004E1A56">
        <w:rPr>
          <w:rFonts w:cs="Arial"/>
          <w:i/>
          <w:iCs/>
          <w:lang w:val="en-GB"/>
        </w:rPr>
        <w:t xml:space="preserve">Thank you for taking the time to complete the mentor /mentee profile for the position of Volunteer Business Mentor with [name of programme] mentoring programme. We would be delighted if you could attend a thirty minute discussion meeting to discuss the role and to meet a member of our team. </w:t>
      </w:r>
    </w:p>
    <w:p w14:paraId="26A13BD2" w14:textId="77777777" w:rsidR="0029575D" w:rsidRPr="004E1A56" w:rsidRDefault="0029575D" w:rsidP="0029575D">
      <w:pPr>
        <w:jc w:val="left"/>
        <w:rPr>
          <w:rFonts w:cs="Arial"/>
          <w:i/>
          <w:iCs/>
          <w:lang w:val="en-GB"/>
        </w:rPr>
      </w:pPr>
      <w:r w:rsidRPr="004E1A56">
        <w:rPr>
          <w:rFonts w:cs="Arial"/>
          <w:i/>
          <w:iCs/>
          <w:lang w:val="en-GB"/>
        </w:rPr>
        <w:t>Please email me at mentoring@kiz.de at your earliest convenience, and I would be pleased to arrange a mutually convenient time and date with you.</w:t>
      </w:r>
    </w:p>
    <w:p w14:paraId="1280A7F5" w14:textId="77777777" w:rsidR="0029575D" w:rsidRPr="004E1A56" w:rsidRDefault="0029575D" w:rsidP="0029575D">
      <w:pPr>
        <w:jc w:val="left"/>
        <w:rPr>
          <w:rFonts w:cs="Arial"/>
          <w:i/>
          <w:iCs/>
          <w:lang w:val="en-GB"/>
        </w:rPr>
      </w:pPr>
      <w:r w:rsidRPr="004E1A56">
        <w:rPr>
          <w:rFonts w:cs="Arial"/>
          <w:i/>
          <w:iCs/>
          <w:lang w:val="en-GB"/>
        </w:rPr>
        <w:t xml:space="preserve">Our Volunteer Business Mentors are vital to the success of our entrepreneurs and we look forward to meeting you to learn more about how you can support us. </w:t>
      </w:r>
    </w:p>
    <w:p w14:paraId="6CB80C1C" w14:textId="77777777" w:rsidR="0029575D" w:rsidRPr="004E1A56" w:rsidRDefault="0029575D" w:rsidP="0029575D">
      <w:pPr>
        <w:jc w:val="left"/>
        <w:rPr>
          <w:rFonts w:cs="Arial"/>
          <w:i/>
          <w:iCs/>
          <w:lang w:val="en-GB"/>
        </w:rPr>
      </w:pPr>
      <w:r w:rsidRPr="004E1A56">
        <w:rPr>
          <w:rFonts w:cs="Arial"/>
          <w:i/>
          <w:iCs/>
          <w:lang w:val="en-GB"/>
        </w:rPr>
        <w:t>If you have any other queries, please feel free to contact me.</w:t>
      </w:r>
    </w:p>
    <w:p w14:paraId="6BB59185" w14:textId="77777777" w:rsidR="0029575D" w:rsidRPr="004E1A56" w:rsidRDefault="0029575D" w:rsidP="0029575D">
      <w:pPr>
        <w:jc w:val="left"/>
        <w:rPr>
          <w:rFonts w:cs="Arial"/>
          <w:i/>
          <w:iCs/>
          <w:lang w:val="en-GB"/>
        </w:rPr>
      </w:pPr>
      <w:r w:rsidRPr="004E1A56">
        <w:rPr>
          <w:rFonts w:cs="Arial"/>
          <w:i/>
          <w:iCs/>
          <w:lang w:val="en-GB"/>
        </w:rPr>
        <w:t>With my best wishes,</w:t>
      </w:r>
    </w:p>
    <w:p w14:paraId="2F9C8531" w14:textId="77777777" w:rsidR="0029575D" w:rsidRPr="004E1A56" w:rsidRDefault="0029575D" w:rsidP="0029575D">
      <w:pPr>
        <w:jc w:val="left"/>
        <w:rPr>
          <w:rFonts w:cs="Arial"/>
          <w:i/>
          <w:iCs/>
          <w:lang w:val="en-GB"/>
        </w:rPr>
      </w:pPr>
      <w:r w:rsidRPr="004E1A56">
        <w:rPr>
          <w:rFonts w:cs="Arial"/>
          <w:i/>
          <w:iCs/>
          <w:lang w:val="en-GB"/>
        </w:rPr>
        <w:t>[Name/Position]</w:t>
      </w:r>
    </w:p>
    <w:p w14:paraId="22AE759B" w14:textId="77777777" w:rsidR="0029575D" w:rsidRPr="004E1A56" w:rsidRDefault="0029575D" w:rsidP="0029575D">
      <w:pPr>
        <w:jc w:val="left"/>
        <w:rPr>
          <w:rFonts w:cs="Arial"/>
          <w:i/>
          <w:iCs/>
          <w:lang w:val="en-GB"/>
        </w:rPr>
      </w:pPr>
      <w:r w:rsidRPr="004E1A56">
        <w:rPr>
          <w:rFonts w:cs="Arial"/>
          <w:i/>
          <w:iCs/>
          <w:lang w:val="en-GB"/>
        </w:rPr>
        <w:t>[Name of organisation]</w:t>
      </w:r>
    </w:p>
    <w:p w14:paraId="19E275C1" w14:textId="77777777" w:rsidR="0029575D" w:rsidRPr="004E1A56" w:rsidRDefault="0029575D" w:rsidP="0029575D">
      <w:pPr>
        <w:pStyle w:val="berschrift1"/>
      </w:pPr>
      <w:r w:rsidRPr="004E1A56">
        <w:lastRenderedPageBreak/>
        <w:t>Matching</w:t>
      </w:r>
    </w:p>
    <w:p w14:paraId="1FCC3AAB" w14:textId="77777777" w:rsidR="0029575D" w:rsidRPr="004E1A56" w:rsidRDefault="0029575D" w:rsidP="0029575D">
      <w:pPr>
        <w:jc w:val="left"/>
        <w:rPr>
          <w:rFonts w:cs="Arial"/>
          <w:lang w:val="en-GB"/>
        </w:rPr>
      </w:pPr>
      <w:r w:rsidRPr="004E1A56">
        <w:rPr>
          <w:rFonts w:cs="Arial"/>
          <w:lang w:val="en-GB"/>
        </w:rPr>
        <w:t>Matching is a key part in the overall design of a mentoring programme and needs to be clearly defined and agreed to up front. Matching is often the stage in mentoring that people ask the most questions about, and have the greatest expectations from. The more transparent you can be about how the matching process works, the greater commitment you will get from participants. Matching is not an exact science and it often relies on ‘gut instinct’ or intuition based on the information the Mentoring Manager has gathered. The more similarities mentors and mentees have, the easier it is to establish a good working relationship and build trust. The greater the differences, the more opportunities there are to learn from each other.</w:t>
      </w:r>
    </w:p>
    <w:p w14:paraId="78F36585" w14:textId="77777777" w:rsidR="0029575D" w:rsidRPr="004E1A56" w:rsidRDefault="0029575D" w:rsidP="0029575D">
      <w:pPr>
        <w:jc w:val="left"/>
        <w:rPr>
          <w:rFonts w:cs="Arial"/>
          <w:lang w:val="en-GB"/>
        </w:rPr>
      </w:pPr>
    </w:p>
    <w:p w14:paraId="2C8A9062" w14:textId="77777777" w:rsidR="0029575D" w:rsidRPr="004E1A56" w:rsidRDefault="0029575D" w:rsidP="0029575D">
      <w:pPr>
        <w:jc w:val="left"/>
        <w:rPr>
          <w:rFonts w:cs="Arial"/>
          <w:b/>
          <w:bCs/>
          <w:lang w:val="en-GB"/>
        </w:rPr>
      </w:pPr>
      <w:r w:rsidRPr="004E1A56">
        <w:rPr>
          <w:rFonts w:cs="Arial"/>
          <w:b/>
          <w:bCs/>
          <w:lang w:val="en-GB"/>
        </w:rPr>
        <w:t>Matching – an imperfect art, not a science</w:t>
      </w:r>
    </w:p>
    <w:p w14:paraId="5AD1DD30" w14:textId="77777777" w:rsidR="0029575D" w:rsidRPr="004E1A56" w:rsidRDefault="0029575D" w:rsidP="0029575D">
      <w:pPr>
        <w:jc w:val="left"/>
        <w:rPr>
          <w:rFonts w:cs="Arial"/>
          <w:lang w:val="en-GB"/>
        </w:rPr>
      </w:pPr>
      <w:r w:rsidRPr="004E1A56">
        <w:rPr>
          <w:rFonts w:cs="Arial"/>
          <w:lang w:val="en-GB"/>
        </w:rPr>
        <w:t>A successful mentoring relationship requires the right mix of chemistry, knowledge and skills and is as much an art as it is a science. Some researchers and practitioners argue that successful matching occurs when the mentee and mentor share a similar value and belief system. Matching is therefore a key part in the overall design of a mentoring programme and needs to be clearly defined and agreed to up front. The more transparency there is in how the matching process works, the greater commitment the organisation will get from participants.</w:t>
      </w:r>
    </w:p>
    <w:p w14:paraId="401F4F42" w14:textId="77777777" w:rsidR="0029575D" w:rsidRPr="004E1A56" w:rsidRDefault="0029575D" w:rsidP="0029575D">
      <w:pPr>
        <w:jc w:val="left"/>
        <w:rPr>
          <w:rFonts w:cs="Arial"/>
          <w:lang w:val="en-GB"/>
        </w:rPr>
      </w:pPr>
    </w:p>
    <w:p w14:paraId="0C306222" w14:textId="77777777" w:rsidR="0029575D" w:rsidRPr="004E1A56" w:rsidRDefault="0029575D" w:rsidP="0029575D">
      <w:pPr>
        <w:jc w:val="left"/>
        <w:rPr>
          <w:rFonts w:cs="Arial"/>
          <w:lang w:val="en-GB"/>
        </w:rPr>
      </w:pPr>
      <w:r w:rsidRPr="004E1A56">
        <w:rPr>
          <w:rFonts w:cs="Arial"/>
          <w:lang w:val="en-GB"/>
        </w:rPr>
        <w:t>Sometimes we see mentoring managers who try to make the perfect match based on personal and professional characteristics. We recommend to interview both, mentor and mentee and share the respective profile. Additionally, the rationale for the match should be shared. In our experience, mentors and mentees have an interest in making the relationship work. We recommend to kick-off the relationship by asking the dyads to work together for three sessions and if the match does not feel right, the mentoring manager will look for a different match (no fault divorce clause).</w:t>
      </w:r>
    </w:p>
    <w:p w14:paraId="37316CF2" w14:textId="77777777" w:rsidR="0029575D" w:rsidRPr="004E1A56" w:rsidRDefault="0029575D" w:rsidP="0029575D">
      <w:pPr>
        <w:jc w:val="left"/>
        <w:rPr>
          <w:rFonts w:cs="Arial"/>
          <w:lang w:val="en-GB"/>
        </w:rPr>
      </w:pPr>
    </w:p>
    <w:p w14:paraId="7E2D5B66" w14:textId="77777777" w:rsidR="0029575D" w:rsidRPr="004E1A56" w:rsidRDefault="0029575D" w:rsidP="0029575D">
      <w:pPr>
        <w:pStyle w:val="berschrift2"/>
        <w:tabs>
          <w:tab w:val="num" w:pos="576"/>
        </w:tabs>
      </w:pPr>
      <w:r w:rsidRPr="004E1A56">
        <w:t>Minimum Standards</w:t>
      </w:r>
    </w:p>
    <w:p w14:paraId="2D184FF1" w14:textId="77777777" w:rsidR="0029575D" w:rsidRPr="004E1A56" w:rsidRDefault="0029575D" w:rsidP="0029575D">
      <w:pPr>
        <w:jc w:val="left"/>
        <w:rPr>
          <w:rFonts w:cs="Arial"/>
          <w:lang w:val="en-GB"/>
        </w:rPr>
      </w:pPr>
      <w:r w:rsidRPr="004E1A56">
        <w:rPr>
          <w:rFonts w:cs="Arial"/>
          <w:lang w:val="en-GB"/>
        </w:rPr>
        <w:t>The mentoring programme considers the relevant characteristics of the mentor and mentee when matching (skills, geographical area, gender, personality, availability, preferences of the mentor/mentee). Where possible, mentors and mentees have an input into who they will be paired with.</w:t>
      </w:r>
    </w:p>
    <w:p w14:paraId="18BF9C02" w14:textId="77777777" w:rsidR="0029575D" w:rsidRPr="004E1A56" w:rsidRDefault="0029575D" w:rsidP="0029575D">
      <w:pPr>
        <w:jc w:val="left"/>
        <w:rPr>
          <w:rFonts w:cs="Arial"/>
          <w:lang w:val="en-GB"/>
        </w:rPr>
      </w:pPr>
      <w:r w:rsidRPr="004E1A56">
        <w:rPr>
          <w:rFonts w:cs="Arial"/>
          <w:lang w:val="en-GB"/>
        </w:rPr>
        <w:t xml:space="preserve">There are processes in place to manage a match that does not work. The mentor and mentee have been provided with a briefing before their first meeting. Mentor, mentee and if possible the mentoring manager sign a </w:t>
      </w:r>
      <w:r w:rsidRPr="004E1A56">
        <w:rPr>
          <w:rFonts w:cs="Arial"/>
          <w:i/>
          <w:iCs/>
          <w:lang w:val="en-GB"/>
        </w:rPr>
        <w:t>Mentoring Agreement</w:t>
      </w:r>
      <w:r w:rsidRPr="004E1A56">
        <w:rPr>
          <w:rFonts w:cs="Arial"/>
          <w:lang w:val="en-GB"/>
        </w:rPr>
        <w:t xml:space="preserve"> which consents to the programme’s requirements (e.g. roles, meeting frequency, reporting requirements, expectations etc.).</w:t>
      </w:r>
    </w:p>
    <w:p w14:paraId="09D0A8D6" w14:textId="77777777" w:rsidR="0029575D" w:rsidRPr="004E1A56" w:rsidRDefault="0029575D" w:rsidP="0029575D">
      <w:pPr>
        <w:jc w:val="left"/>
        <w:rPr>
          <w:rFonts w:cs="Arial"/>
          <w:lang w:val="en-GB"/>
        </w:rPr>
      </w:pPr>
    </w:p>
    <w:p w14:paraId="24E9BE62" w14:textId="77777777" w:rsidR="0029575D" w:rsidRPr="004E1A56" w:rsidRDefault="0029575D" w:rsidP="0029575D">
      <w:pPr>
        <w:jc w:val="left"/>
        <w:rPr>
          <w:rFonts w:cs="Arial"/>
          <w:lang w:val="en-GB"/>
        </w:rPr>
      </w:pPr>
      <w:r w:rsidRPr="004E1A56">
        <w:rPr>
          <w:rFonts w:cs="Arial"/>
          <w:lang w:val="en-GB"/>
        </w:rPr>
        <w:t>The match provides appropriate learning opportunities for both the mentor and mentee. The time between training and matching does not exceed two months. Mentors and mentees are kept informed if the match takes longer than expected. The matching process is reviewed regularly to ensure feedback is integrated back into the programme.</w:t>
      </w:r>
    </w:p>
    <w:p w14:paraId="3639889F" w14:textId="77777777" w:rsidR="0029575D" w:rsidRPr="004E1A56" w:rsidRDefault="0029575D" w:rsidP="0029575D">
      <w:pPr>
        <w:jc w:val="left"/>
        <w:rPr>
          <w:rFonts w:cs="Arial"/>
          <w:lang w:val="en-GB"/>
        </w:rPr>
      </w:pPr>
    </w:p>
    <w:p w14:paraId="583B1F7D" w14:textId="77777777" w:rsidR="0029575D" w:rsidRPr="004E1A56" w:rsidRDefault="0029575D" w:rsidP="0029575D">
      <w:pPr>
        <w:pStyle w:val="berschrift2"/>
        <w:tabs>
          <w:tab w:val="num" w:pos="576"/>
        </w:tabs>
      </w:pPr>
      <w:r w:rsidRPr="004E1A56">
        <w:t>Enhancements</w:t>
      </w:r>
    </w:p>
    <w:p w14:paraId="6F33F58B" w14:textId="77777777" w:rsidR="0029575D" w:rsidRPr="004E1A56" w:rsidRDefault="0029575D" w:rsidP="0029575D">
      <w:pPr>
        <w:jc w:val="left"/>
        <w:rPr>
          <w:rFonts w:cs="Arial"/>
          <w:lang w:val="en-GB"/>
        </w:rPr>
      </w:pPr>
      <w:r w:rsidRPr="004E1A56">
        <w:rPr>
          <w:rFonts w:cs="Arial"/>
          <w:lang w:val="en-GB"/>
        </w:rPr>
        <w:t>The Mentoring Manager facilitates the first meeting between the mentor and mentee. The Mentoring Manager follows up with the mentor and mentee after they have had two to three meetings to understand whether the match has worked out. Mentors and mentees are given a “no fault divorce” clause or “graceful exit” clause should the relationship not work out after the first few meetings.</w:t>
      </w:r>
    </w:p>
    <w:p w14:paraId="375FCE5B" w14:textId="77777777" w:rsidR="0029575D" w:rsidRPr="004E1A56" w:rsidRDefault="0029575D" w:rsidP="0029575D">
      <w:pPr>
        <w:jc w:val="left"/>
        <w:rPr>
          <w:rFonts w:cs="Arial"/>
          <w:lang w:val="en-GB"/>
        </w:rPr>
      </w:pPr>
    </w:p>
    <w:p w14:paraId="717C5272" w14:textId="77777777" w:rsidR="0029575D" w:rsidRPr="004E1A56" w:rsidRDefault="0029575D" w:rsidP="0029575D">
      <w:pPr>
        <w:pStyle w:val="berschrift2"/>
        <w:tabs>
          <w:tab w:val="num" w:pos="576"/>
        </w:tabs>
      </w:pPr>
      <w:r w:rsidRPr="004E1A56">
        <w:t>Matching criteria</w:t>
      </w:r>
    </w:p>
    <w:p w14:paraId="4973D401" w14:textId="77777777" w:rsidR="0029575D" w:rsidRPr="004E1A56" w:rsidRDefault="0029575D" w:rsidP="0029575D">
      <w:pPr>
        <w:jc w:val="left"/>
        <w:rPr>
          <w:rFonts w:cs="Arial"/>
          <w:lang w:val="en-GB"/>
        </w:rPr>
      </w:pPr>
      <w:r w:rsidRPr="004E1A56">
        <w:rPr>
          <w:rFonts w:cs="Arial"/>
          <w:lang w:val="en-GB"/>
        </w:rPr>
        <w:t>Relevant matching criteria are whether the mentor’s experience fits with the mentee’s needs. Other criteria to take into consideration include:</w:t>
      </w:r>
    </w:p>
    <w:p w14:paraId="7B98F61D" w14:textId="77777777" w:rsidR="0029575D" w:rsidRPr="004E1A56" w:rsidRDefault="0029575D" w:rsidP="0029575D">
      <w:pPr>
        <w:pStyle w:val="Listenabsatz"/>
        <w:numPr>
          <w:ilvl w:val="0"/>
          <w:numId w:val="17"/>
        </w:numPr>
        <w:jc w:val="left"/>
        <w:rPr>
          <w:rFonts w:cs="Arial"/>
          <w:lang w:val="en-GB"/>
        </w:rPr>
      </w:pPr>
      <w:r w:rsidRPr="004E1A56">
        <w:rPr>
          <w:rFonts w:cs="Arial"/>
          <w:lang w:val="en-GB"/>
        </w:rPr>
        <w:t>Shared values and beliefs (compare Annex 3 and 4)</w:t>
      </w:r>
    </w:p>
    <w:p w14:paraId="3626A8E0" w14:textId="77777777" w:rsidR="0029575D" w:rsidRPr="004E1A56" w:rsidRDefault="0029575D" w:rsidP="0029575D">
      <w:pPr>
        <w:pStyle w:val="Listenabsatz"/>
        <w:numPr>
          <w:ilvl w:val="0"/>
          <w:numId w:val="17"/>
        </w:numPr>
        <w:jc w:val="left"/>
        <w:rPr>
          <w:rFonts w:cs="Arial"/>
          <w:lang w:val="en-GB"/>
        </w:rPr>
      </w:pPr>
      <w:r w:rsidRPr="004E1A56">
        <w:rPr>
          <w:rFonts w:cs="Arial"/>
          <w:lang w:val="en-GB"/>
        </w:rPr>
        <w:t>Availability</w:t>
      </w:r>
    </w:p>
    <w:p w14:paraId="04297A43" w14:textId="77777777" w:rsidR="0029575D" w:rsidRPr="004E1A56" w:rsidRDefault="0029575D" w:rsidP="0029575D">
      <w:pPr>
        <w:pStyle w:val="Listenabsatz"/>
        <w:numPr>
          <w:ilvl w:val="0"/>
          <w:numId w:val="17"/>
        </w:numPr>
        <w:jc w:val="left"/>
        <w:rPr>
          <w:rFonts w:cs="Arial"/>
          <w:lang w:val="en-GB"/>
        </w:rPr>
      </w:pPr>
      <w:r w:rsidRPr="004E1A56">
        <w:rPr>
          <w:rFonts w:cs="Arial"/>
          <w:lang w:val="en-GB"/>
        </w:rPr>
        <w:t>Learning styles</w:t>
      </w:r>
    </w:p>
    <w:p w14:paraId="46440A7F" w14:textId="77777777" w:rsidR="0029575D" w:rsidRPr="004E1A56" w:rsidRDefault="0029575D" w:rsidP="0029575D">
      <w:pPr>
        <w:pStyle w:val="Listenabsatz"/>
        <w:numPr>
          <w:ilvl w:val="0"/>
          <w:numId w:val="17"/>
        </w:numPr>
        <w:jc w:val="left"/>
        <w:rPr>
          <w:rFonts w:cs="Arial"/>
          <w:lang w:val="en-GB"/>
        </w:rPr>
      </w:pPr>
      <w:r w:rsidRPr="004E1A56">
        <w:rPr>
          <w:rFonts w:cs="Arial"/>
          <w:lang w:val="en-GB"/>
        </w:rPr>
        <w:t>Skills/expertise</w:t>
      </w:r>
    </w:p>
    <w:p w14:paraId="3B537FC8" w14:textId="77777777" w:rsidR="0029575D" w:rsidRPr="004E1A56" w:rsidRDefault="0029575D" w:rsidP="0029575D">
      <w:pPr>
        <w:pStyle w:val="Listenabsatz"/>
        <w:numPr>
          <w:ilvl w:val="0"/>
          <w:numId w:val="17"/>
        </w:numPr>
        <w:jc w:val="left"/>
        <w:rPr>
          <w:rFonts w:cs="Arial"/>
          <w:lang w:val="en-GB"/>
        </w:rPr>
      </w:pPr>
      <w:r w:rsidRPr="004E1A56">
        <w:rPr>
          <w:rFonts w:cs="Arial"/>
          <w:lang w:val="en-GB"/>
        </w:rPr>
        <w:t>Location</w:t>
      </w:r>
    </w:p>
    <w:p w14:paraId="0D59E6BD" w14:textId="77777777" w:rsidR="0029575D" w:rsidRPr="004E1A56" w:rsidRDefault="0029575D" w:rsidP="0029575D">
      <w:pPr>
        <w:pStyle w:val="Listenabsatz"/>
        <w:numPr>
          <w:ilvl w:val="0"/>
          <w:numId w:val="17"/>
        </w:numPr>
        <w:jc w:val="left"/>
        <w:rPr>
          <w:rFonts w:cs="Arial"/>
          <w:lang w:val="en-GB"/>
        </w:rPr>
      </w:pPr>
      <w:r w:rsidRPr="004E1A56">
        <w:rPr>
          <w:rFonts w:cs="Arial"/>
          <w:lang w:val="en-GB"/>
        </w:rPr>
        <w:t xml:space="preserve">Entrepreneurship experience </w:t>
      </w:r>
    </w:p>
    <w:p w14:paraId="4CF59449" w14:textId="77777777" w:rsidR="0029575D" w:rsidRPr="004E1A56" w:rsidRDefault="0029575D" w:rsidP="0029575D">
      <w:pPr>
        <w:pStyle w:val="Listenabsatz"/>
        <w:numPr>
          <w:ilvl w:val="0"/>
          <w:numId w:val="17"/>
        </w:numPr>
        <w:jc w:val="left"/>
        <w:rPr>
          <w:rFonts w:cs="Arial"/>
          <w:lang w:val="en-GB"/>
        </w:rPr>
      </w:pPr>
      <w:r w:rsidRPr="004E1A56">
        <w:rPr>
          <w:rFonts w:cs="Arial"/>
          <w:lang w:val="en-GB"/>
        </w:rPr>
        <w:t>Sector specific knowledge</w:t>
      </w:r>
    </w:p>
    <w:p w14:paraId="04469422" w14:textId="77777777" w:rsidR="0029575D" w:rsidRPr="004E1A56" w:rsidRDefault="0029575D" w:rsidP="0029575D">
      <w:pPr>
        <w:pStyle w:val="Listenabsatz"/>
        <w:numPr>
          <w:ilvl w:val="0"/>
          <w:numId w:val="17"/>
        </w:numPr>
        <w:jc w:val="left"/>
        <w:rPr>
          <w:rFonts w:cs="Arial"/>
          <w:lang w:val="en-GB"/>
        </w:rPr>
      </w:pPr>
      <w:r w:rsidRPr="004E1A56">
        <w:rPr>
          <w:rFonts w:cs="Arial"/>
          <w:lang w:val="en-GB"/>
        </w:rPr>
        <w:t>Experience gap</w:t>
      </w:r>
    </w:p>
    <w:p w14:paraId="22AD8723" w14:textId="77777777" w:rsidR="0029575D" w:rsidRPr="004E1A56" w:rsidRDefault="0029575D" w:rsidP="0029575D">
      <w:pPr>
        <w:pStyle w:val="Listenabsatz"/>
        <w:numPr>
          <w:ilvl w:val="0"/>
          <w:numId w:val="17"/>
        </w:numPr>
        <w:jc w:val="left"/>
        <w:rPr>
          <w:rFonts w:cs="Arial"/>
          <w:lang w:val="en-GB"/>
        </w:rPr>
      </w:pPr>
      <w:r w:rsidRPr="004E1A56">
        <w:rPr>
          <w:rFonts w:cs="Arial"/>
          <w:lang w:val="en-GB"/>
        </w:rPr>
        <w:t>Interests (compare Annex 1 and 2)</w:t>
      </w:r>
    </w:p>
    <w:p w14:paraId="762618B0" w14:textId="77777777" w:rsidR="0029575D" w:rsidRPr="004E1A56" w:rsidRDefault="0029575D" w:rsidP="0029575D">
      <w:pPr>
        <w:spacing w:line="240" w:lineRule="auto"/>
        <w:jc w:val="left"/>
        <w:rPr>
          <w:rFonts w:cs="Arial"/>
          <w:b/>
          <w:kern w:val="28"/>
          <w:sz w:val="24"/>
          <w:lang w:val="en-GB"/>
        </w:rPr>
      </w:pPr>
      <w:r w:rsidRPr="004E1A56">
        <w:rPr>
          <w:lang w:val="en-GB"/>
        </w:rPr>
        <w:br w:type="page"/>
      </w:r>
    </w:p>
    <w:p w14:paraId="2E8E0303" w14:textId="77777777" w:rsidR="0029575D" w:rsidRPr="004E1A56" w:rsidRDefault="0029575D" w:rsidP="0029575D">
      <w:pPr>
        <w:pStyle w:val="berschrift1"/>
        <w:tabs>
          <w:tab w:val="num" w:pos="432"/>
        </w:tabs>
      </w:pPr>
      <w:r w:rsidRPr="004E1A56">
        <w:lastRenderedPageBreak/>
        <w:t>Monitoring</w:t>
      </w:r>
    </w:p>
    <w:p w14:paraId="1916534C" w14:textId="77777777" w:rsidR="0029575D" w:rsidRPr="004E1A56" w:rsidRDefault="0029575D" w:rsidP="0029575D">
      <w:pPr>
        <w:jc w:val="left"/>
        <w:rPr>
          <w:rFonts w:cs="Arial"/>
          <w:lang w:val="en-GB"/>
        </w:rPr>
      </w:pPr>
      <w:r w:rsidRPr="004E1A56">
        <w:rPr>
          <w:rFonts w:cs="Arial"/>
          <w:lang w:val="en-GB"/>
        </w:rPr>
        <w:t xml:space="preserve">Monitoring of the dyads allows to determine whether the relationship is working successfully and identify potential problems at an early stage. The mentoring programme manager offers additional support to mentors and mentees in case the need arises. This could be offered by engaging other mentors of the programme or by facilitating contacts to other entrepreneurs who either deal with the same challenges or have already solved them. Monitoring also allows to evaluate the performance of the relationship and assess goals (i.e. developing entrepreneurial skills and personal development). The monitoring mail should invite mentors and mentees to complete a form. Completing the form, which can be created with Google Forms, Microsoft Forms or Survey Monkey, should not take longer than 5 minutes. The suggested monitoring process actually takes 2 minutes to complete. It is more important to get high participation rather than evaluating outputs and outcomes at this time. A more in depth analysis should be conducted every three month or, at a minimum, every 6 months. </w:t>
      </w:r>
    </w:p>
    <w:p w14:paraId="08864FD9" w14:textId="77777777" w:rsidR="0029575D" w:rsidRPr="004E1A56" w:rsidRDefault="0029575D" w:rsidP="0029575D">
      <w:pPr>
        <w:jc w:val="left"/>
        <w:rPr>
          <w:rFonts w:cs="Arial"/>
          <w:lang w:val="en-GB"/>
        </w:rPr>
      </w:pPr>
    </w:p>
    <w:p w14:paraId="23B1E504" w14:textId="77777777" w:rsidR="0029575D" w:rsidRPr="004E1A56" w:rsidRDefault="0029575D" w:rsidP="0029575D">
      <w:pPr>
        <w:jc w:val="left"/>
        <w:rPr>
          <w:rFonts w:cs="Arial"/>
          <w:lang w:val="en-GB"/>
        </w:rPr>
      </w:pPr>
      <w:r w:rsidRPr="004E1A56">
        <w:rPr>
          <w:rFonts w:cs="Arial"/>
          <w:lang w:val="en-GB"/>
        </w:rPr>
        <w:t>The mentoring programme manager follows up directly on dyads who did not participate in the monitoring process. For the follow-up phone calls and text messages are more effective than emails. It is important to develop an understanding of the status of the relationship:</w:t>
      </w:r>
    </w:p>
    <w:p w14:paraId="7AAB923B" w14:textId="77777777" w:rsidR="0029575D" w:rsidRPr="004E1A56" w:rsidRDefault="0029575D" w:rsidP="0029575D">
      <w:pPr>
        <w:pStyle w:val="Listenabsatz"/>
        <w:numPr>
          <w:ilvl w:val="0"/>
          <w:numId w:val="23"/>
        </w:numPr>
        <w:jc w:val="left"/>
        <w:rPr>
          <w:rFonts w:cs="Arial"/>
          <w:lang w:val="en-GB"/>
        </w:rPr>
      </w:pPr>
      <w:r w:rsidRPr="004E1A56">
        <w:rPr>
          <w:rFonts w:cs="Arial"/>
          <w:lang w:val="en-GB"/>
        </w:rPr>
        <w:t xml:space="preserve">Have the dyads met? </w:t>
      </w:r>
    </w:p>
    <w:p w14:paraId="2315E216" w14:textId="77777777" w:rsidR="0029575D" w:rsidRPr="004E1A56" w:rsidRDefault="0029575D" w:rsidP="0029575D">
      <w:pPr>
        <w:pStyle w:val="Listenabsatz"/>
        <w:numPr>
          <w:ilvl w:val="0"/>
          <w:numId w:val="23"/>
        </w:numPr>
        <w:jc w:val="left"/>
        <w:rPr>
          <w:rFonts w:cs="Arial"/>
          <w:lang w:val="en-GB"/>
        </w:rPr>
      </w:pPr>
      <w:r w:rsidRPr="004E1A56">
        <w:rPr>
          <w:rFonts w:cs="Arial"/>
          <w:lang w:val="en-GB"/>
        </w:rPr>
        <w:t xml:space="preserve">Is the matching working for both parties? </w:t>
      </w:r>
    </w:p>
    <w:p w14:paraId="198F3B30" w14:textId="77777777" w:rsidR="0029575D" w:rsidRPr="004E1A56" w:rsidRDefault="0029575D" w:rsidP="0029575D">
      <w:pPr>
        <w:pStyle w:val="Listenabsatz"/>
        <w:numPr>
          <w:ilvl w:val="0"/>
          <w:numId w:val="23"/>
        </w:numPr>
        <w:jc w:val="left"/>
        <w:rPr>
          <w:rFonts w:cs="Arial"/>
          <w:lang w:val="en-GB"/>
        </w:rPr>
      </w:pPr>
      <w:r w:rsidRPr="004E1A56">
        <w:rPr>
          <w:rFonts w:cs="Arial"/>
          <w:lang w:val="en-GB"/>
        </w:rPr>
        <w:t>Are there any issues that need to addressed?</w:t>
      </w:r>
    </w:p>
    <w:p w14:paraId="26DE6812" w14:textId="77777777" w:rsidR="0029575D" w:rsidRPr="004E1A56" w:rsidRDefault="0029575D" w:rsidP="0029575D">
      <w:pPr>
        <w:jc w:val="left"/>
        <w:rPr>
          <w:rFonts w:cs="Arial"/>
          <w:lang w:val="en-GB"/>
        </w:rPr>
      </w:pPr>
    </w:p>
    <w:p w14:paraId="3D4B46E4" w14:textId="77777777" w:rsidR="0029575D" w:rsidRPr="004E1A56" w:rsidRDefault="0029575D" w:rsidP="0029575D">
      <w:pPr>
        <w:pStyle w:val="berschrift2"/>
        <w:tabs>
          <w:tab w:val="num" w:pos="576"/>
        </w:tabs>
      </w:pPr>
      <w:r w:rsidRPr="004E1A56">
        <w:t>Monitoring requirements</w:t>
      </w:r>
    </w:p>
    <w:p w14:paraId="0BEB7631" w14:textId="77777777" w:rsidR="0029575D" w:rsidRPr="004E1A56" w:rsidRDefault="0029575D" w:rsidP="0029575D">
      <w:pPr>
        <w:jc w:val="left"/>
        <w:rPr>
          <w:rFonts w:cs="Arial"/>
          <w:lang w:val="en-GB"/>
        </w:rPr>
      </w:pPr>
      <w:r w:rsidRPr="004E1A56">
        <w:rPr>
          <w:rFonts w:cs="Arial"/>
          <w:lang w:val="en-GB"/>
        </w:rPr>
        <w:t>All mentors and mentees agree to participate in the monitoring process. Every month the mentoring programme manager will send a monitoring email with a link to a form of five questions:</w:t>
      </w:r>
    </w:p>
    <w:p w14:paraId="6321F5B6" w14:textId="77777777" w:rsidR="0029575D" w:rsidRPr="004E1A56" w:rsidRDefault="0029575D" w:rsidP="0029575D">
      <w:pPr>
        <w:jc w:val="left"/>
        <w:rPr>
          <w:rFonts w:cs="Arial"/>
          <w:lang w:val="en-GB"/>
        </w:rPr>
      </w:pPr>
      <w:r w:rsidRPr="004E1A56">
        <w:rPr>
          <w:rFonts w:cs="Arial"/>
          <w:lang w:val="en-GB"/>
        </w:rPr>
        <w:t>1.</w:t>
      </w:r>
      <w:r w:rsidRPr="004E1A56">
        <w:rPr>
          <w:rFonts w:cs="Arial"/>
          <w:lang w:val="en-GB"/>
        </w:rPr>
        <w:tab/>
        <w:t>How useful were the last meetings with your mentor?</w:t>
      </w:r>
    </w:p>
    <w:p w14:paraId="28DC4500" w14:textId="77777777" w:rsidR="0029575D" w:rsidRPr="004E1A56" w:rsidRDefault="0029575D" w:rsidP="0029575D">
      <w:pPr>
        <w:ind w:left="708"/>
        <w:jc w:val="left"/>
        <w:rPr>
          <w:rFonts w:cs="Arial"/>
          <w:lang w:val="en-GB"/>
        </w:rPr>
      </w:pPr>
      <w:r w:rsidRPr="004E1A56">
        <w:rPr>
          <w:rFonts w:cs="Arial"/>
          <w:lang w:val="en-GB"/>
        </w:rPr>
        <w:t>a.</w:t>
      </w:r>
      <w:r w:rsidRPr="004E1A56">
        <w:rPr>
          <w:rFonts w:cs="Arial"/>
          <w:lang w:val="en-GB"/>
        </w:rPr>
        <w:tab/>
        <w:t>Very useful</w:t>
      </w:r>
    </w:p>
    <w:p w14:paraId="254FCA79" w14:textId="77777777" w:rsidR="0029575D" w:rsidRPr="004E1A56" w:rsidRDefault="0029575D" w:rsidP="0029575D">
      <w:pPr>
        <w:ind w:left="708"/>
        <w:jc w:val="left"/>
        <w:rPr>
          <w:rFonts w:cs="Arial"/>
          <w:lang w:val="en-GB"/>
        </w:rPr>
      </w:pPr>
      <w:r w:rsidRPr="004E1A56">
        <w:rPr>
          <w:rFonts w:cs="Arial"/>
          <w:lang w:val="en-GB"/>
        </w:rPr>
        <w:t>b.</w:t>
      </w:r>
      <w:r w:rsidRPr="004E1A56">
        <w:rPr>
          <w:rFonts w:cs="Arial"/>
          <w:lang w:val="en-GB"/>
        </w:rPr>
        <w:tab/>
        <w:t>Useful</w:t>
      </w:r>
    </w:p>
    <w:p w14:paraId="011743A6" w14:textId="77777777" w:rsidR="0029575D" w:rsidRPr="004E1A56" w:rsidRDefault="0029575D" w:rsidP="0029575D">
      <w:pPr>
        <w:ind w:left="708"/>
        <w:jc w:val="left"/>
        <w:rPr>
          <w:rFonts w:cs="Arial"/>
          <w:lang w:val="en-GB"/>
        </w:rPr>
      </w:pPr>
      <w:r w:rsidRPr="004E1A56">
        <w:rPr>
          <w:rFonts w:cs="Arial"/>
          <w:lang w:val="en-GB"/>
        </w:rPr>
        <w:t>c.</w:t>
      </w:r>
      <w:r w:rsidRPr="004E1A56">
        <w:rPr>
          <w:rFonts w:cs="Arial"/>
          <w:lang w:val="en-GB"/>
        </w:rPr>
        <w:tab/>
        <w:t>Less useful</w:t>
      </w:r>
    </w:p>
    <w:p w14:paraId="748AF9EA" w14:textId="77777777" w:rsidR="0029575D" w:rsidRPr="004E1A56" w:rsidRDefault="0029575D" w:rsidP="0029575D">
      <w:pPr>
        <w:ind w:left="708"/>
        <w:jc w:val="left"/>
        <w:rPr>
          <w:rFonts w:cs="Arial"/>
          <w:lang w:val="en-GB"/>
        </w:rPr>
      </w:pPr>
      <w:r w:rsidRPr="004E1A56">
        <w:rPr>
          <w:rFonts w:cs="Arial"/>
          <w:lang w:val="en-GB"/>
        </w:rPr>
        <w:t>d.</w:t>
      </w:r>
      <w:r w:rsidRPr="004E1A56">
        <w:rPr>
          <w:rFonts w:cs="Arial"/>
          <w:lang w:val="en-GB"/>
        </w:rPr>
        <w:tab/>
        <w:t>Not useful</w:t>
      </w:r>
    </w:p>
    <w:p w14:paraId="12A27235" w14:textId="77777777" w:rsidR="0029575D" w:rsidRPr="004E1A56" w:rsidRDefault="0029575D" w:rsidP="0029575D">
      <w:pPr>
        <w:ind w:left="708"/>
        <w:jc w:val="left"/>
        <w:rPr>
          <w:rFonts w:cs="Arial"/>
          <w:lang w:val="en-GB"/>
        </w:rPr>
      </w:pPr>
    </w:p>
    <w:p w14:paraId="7D04255B" w14:textId="77777777" w:rsidR="0029575D" w:rsidRPr="004E1A56" w:rsidRDefault="0029575D" w:rsidP="0029575D">
      <w:pPr>
        <w:jc w:val="left"/>
        <w:rPr>
          <w:rFonts w:cs="Arial"/>
          <w:lang w:val="en-GB"/>
        </w:rPr>
      </w:pPr>
      <w:r w:rsidRPr="004E1A56">
        <w:rPr>
          <w:rFonts w:cs="Arial"/>
          <w:lang w:val="en-GB"/>
        </w:rPr>
        <w:t>2.</w:t>
      </w:r>
      <w:r w:rsidRPr="004E1A56">
        <w:rPr>
          <w:rFonts w:cs="Arial"/>
          <w:lang w:val="en-GB"/>
        </w:rPr>
        <w:tab/>
        <w:t>How satisfied are you with the cooperation with your mentor?</w:t>
      </w:r>
    </w:p>
    <w:p w14:paraId="231A068D" w14:textId="77777777" w:rsidR="0029575D" w:rsidRPr="004E1A56" w:rsidRDefault="0029575D" w:rsidP="0029575D">
      <w:pPr>
        <w:ind w:left="708"/>
        <w:jc w:val="left"/>
        <w:rPr>
          <w:rFonts w:cs="Arial"/>
          <w:lang w:val="en-GB"/>
        </w:rPr>
      </w:pPr>
      <w:r w:rsidRPr="004E1A56">
        <w:rPr>
          <w:rFonts w:cs="Arial"/>
          <w:lang w:val="en-GB"/>
        </w:rPr>
        <w:t>a.</w:t>
      </w:r>
      <w:r w:rsidRPr="004E1A56">
        <w:rPr>
          <w:rFonts w:cs="Arial"/>
          <w:lang w:val="en-GB"/>
        </w:rPr>
        <w:tab/>
        <w:t>Very satisfied</w:t>
      </w:r>
    </w:p>
    <w:p w14:paraId="387A17AE" w14:textId="77777777" w:rsidR="0029575D" w:rsidRPr="004E1A56" w:rsidRDefault="0029575D" w:rsidP="0029575D">
      <w:pPr>
        <w:ind w:left="708"/>
        <w:jc w:val="left"/>
        <w:rPr>
          <w:rFonts w:cs="Arial"/>
          <w:lang w:val="en-GB"/>
        </w:rPr>
      </w:pPr>
      <w:r w:rsidRPr="004E1A56">
        <w:rPr>
          <w:rFonts w:cs="Arial"/>
          <w:lang w:val="en-GB"/>
        </w:rPr>
        <w:t>b.</w:t>
      </w:r>
      <w:r w:rsidRPr="004E1A56">
        <w:rPr>
          <w:rFonts w:cs="Arial"/>
          <w:lang w:val="en-GB"/>
        </w:rPr>
        <w:tab/>
        <w:t xml:space="preserve">Satisfied </w:t>
      </w:r>
    </w:p>
    <w:p w14:paraId="3EEB3A7D" w14:textId="77777777" w:rsidR="0029575D" w:rsidRPr="004E1A56" w:rsidRDefault="0029575D" w:rsidP="0029575D">
      <w:pPr>
        <w:ind w:left="708"/>
        <w:jc w:val="left"/>
        <w:rPr>
          <w:rFonts w:cs="Arial"/>
          <w:lang w:val="en-GB"/>
        </w:rPr>
      </w:pPr>
      <w:r w:rsidRPr="004E1A56">
        <w:rPr>
          <w:rFonts w:cs="Arial"/>
          <w:lang w:val="en-GB"/>
        </w:rPr>
        <w:t>c.</w:t>
      </w:r>
      <w:r w:rsidRPr="004E1A56">
        <w:rPr>
          <w:rFonts w:cs="Arial"/>
          <w:lang w:val="en-GB"/>
        </w:rPr>
        <w:tab/>
        <w:t>Less satisfied</w:t>
      </w:r>
    </w:p>
    <w:p w14:paraId="612FA3CD" w14:textId="77777777" w:rsidR="0029575D" w:rsidRPr="004E1A56" w:rsidRDefault="0029575D" w:rsidP="0029575D">
      <w:pPr>
        <w:ind w:left="708"/>
        <w:jc w:val="left"/>
        <w:rPr>
          <w:rFonts w:cs="Arial"/>
          <w:lang w:val="en-GB"/>
        </w:rPr>
      </w:pPr>
      <w:r w:rsidRPr="004E1A56">
        <w:rPr>
          <w:rFonts w:cs="Arial"/>
          <w:lang w:val="en-GB"/>
        </w:rPr>
        <w:lastRenderedPageBreak/>
        <w:t>d.</w:t>
      </w:r>
      <w:r w:rsidRPr="004E1A56">
        <w:rPr>
          <w:rFonts w:cs="Arial"/>
          <w:lang w:val="en-GB"/>
        </w:rPr>
        <w:tab/>
        <w:t>Not satisfied</w:t>
      </w:r>
    </w:p>
    <w:p w14:paraId="7BABD9DE" w14:textId="77777777" w:rsidR="0029575D" w:rsidRPr="004E1A56" w:rsidRDefault="0029575D" w:rsidP="0029575D">
      <w:pPr>
        <w:ind w:left="708"/>
        <w:jc w:val="left"/>
        <w:rPr>
          <w:rFonts w:cs="Arial"/>
          <w:lang w:val="en-GB"/>
        </w:rPr>
      </w:pPr>
    </w:p>
    <w:p w14:paraId="0AD21728" w14:textId="77777777" w:rsidR="0029575D" w:rsidRPr="004E1A56" w:rsidRDefault="0029575D" w:rsidP="0029575D">
      <w:pPr>
        <w:jc w:val="left"/>
        <w:rPr>
          <w:rFonts w:cs="Arial"/>
          <w:lang w:val="en-GB"/>
        </w:rPr>
      </w:pPr>
      <w:r w:rsidRPr="004E1A56">
        <w:rPr>
          <w:rFonts w:cs="Arial"/>
          <w:lang w:val="en-GB"/>
        </w:rPr>
        <w:t>3.</w:t>
      </w:r>
      <w:r w:rsidRPr="004E1A56">
        <w:rPr>
          <w:rFonts w:cs="Arial"/>
          <w:lang w:val="en-GB"/>
        </w:rPr>
        <w:tab/>
        <w:t>How often did you meet with your mentor?</w:t>
      </w:r>
    </w:p>
    <w:p w14:paraId="38CF1699" w14:textId="77777777" w:rsidR="0029575D" w:rsidRPr="004E1A56" w:rsidRDefault="0029575D" w:rsidP="0029575D">
      <w:pPr>
        <w:ind w:left="708"/>
        <w:jc w:val="left"/>
        <w:rPr>
          <w:rFonts w:cs="Arial"/>
          <w:lang w:val="en-GB"/>
        </w:rPr>
      </w:pPr>
      <w:r w:rsidRPr="004E1A56">
        <w:rPr>
          <w:rFonts w:cs="Arial"/>
          <w:lang w:val="en-GB"/>
        </w:rPr>
        <w:t>a.</w:t>
      </w:r>
      <w:r w:rsidRPr="004E1A56">
        <w:rPr>
          <w:rFonts w:cs="Arial"/>
          <w:lang w:val="en-GB"/>
        </w:rPr>
        <w:tab/>
        <w:t>More than 4h per month</w:t>
      </w:r>
    </w:p>
    <w:p w14:paraId="7BA2C6D7" w14:textId="77777777" w:rsidR="0029575D" w:rsidRPr="004E1A56" w:rsidRDefault="0029575D" w:rsidP="0029575D">
      <w:pPr>
        <w:ind w:left="708"/>
        <w:jc w:val="left"/>
        <w:rPr>
          <w:rFonts w:cs="Arial"/>
          <w:lang w:val="en-GB"/>
        </w:rPr>
      </w:pPr>
      <w:r w:rsidRPr="004E1A56">
        <w:rPr>
          <w:rFonts w:cs="Arial"/>
          <w:lang w:val="en-GB"/>
        </w:rPr>
        <w:t>b.</w:t>
      </w:r>
      <w:r w:rsidRPr="004E1A56">
        <w:rPr>
          <w:rFonts w:cs="Arial"/>
          <w:lang w:val="en-GB"/>
        </w:rPr>
        <w:tab/>
        <w:t>2h - 4h per month</w:t>
      </w:r>
    </w:p>
    <w:p w14:paraId="2EB32F73" w14:textId="77777777" w:rsidR="0029575D" w:rsidRPr="004E1A56" w:rsidRDefault="0029575D" w:rsidP="0029575D">
      <w:pPr>
        <w:ind w:left="708"/>
        <w:jc w:val="left"/>
        <w:rPr>
          <w:rFonts w:cs="Arial"/>
          <w:lang w:val="en-GB"/>
        </w:rPr>
      </w:pPr>
      <w:r w:rsidRPr="004E1A56">
        <w:rPr>
          <w:rFonts w:cs="Arial"/>
          <w:lang w:val="en-GB"/>
        </w:rPr>
        <w:t>c.</w:t>
      </w:r>
      <w:r w:rsidRPr="004E1A56">
        <w:rPr>
          <w:rFonts w:cs="Arial"/>
          <w:lang w:val="en-GB"/>
        </w:rPr>
        <w:tab/>
        <w:t>Less than 2h per month</w:t>
      </w:r>
    </w:p>
    <w:p w14:paraId="2B3026AB" w14:textId="77777777" w:rsidR="0029575D" w:rsidRPr="004E1A56" w:rsidRDefault="0029575D" w:rsidP="0029575D">
      <w:pPr>
        <w:ind w:left="708"/>
        <w:jc w:val="left"/>
        <w:rPr>
          <w:rFonts w:cs="Arial"/>
          <w:lang w:val="en-GB"/>
        </w:rPr>
      </w:pPr>
    </w:p>
    <w:p w14:paraId="71484A6E" w14:textId="77777777" w:rsidR="0029575D" w:rsidRPr="004E1A56" w:rsidRDefault="0029575D" w:rsidP="0029575D">
      <w:pPr>
        <w:ind w:left="709" w:hanging="709"/>
        <w:jc w:val="left"/>
        <w:rPr>
          <w:rFonts w:cs="Arial"/>
          <w:lang w:val="en-GB"/>
        </w:rPr>
      </w:pPr>
      <w:r w:rsidRPr="004E1A56">
        <w:rPr>
          <w:rFonts w:cs="Arial"/>
          <w:lang w:val="en-GB"/>
        </w:rPr>
        <w:t>4.</w:t>
      </w:r>
      <w:r w:rsidRPr="004E1A56">
        <w:rPr>
          <w:rFonts w:cs="Arial"/>
          <w:lang w:val="en-GB"/>
        </w:rPr>
        <w:tab/>
        <w:t xml:space="preserve">Did you focus on hard skills (strategy, financial planning, marketing &amp; sales) or soft skills development (project and time management, presentation, communication, dealing with stress, grit, confidence, setting goals)? </w:t>
      </w:r>
    </w:p>
    <w:p w14:paraId="7D5C55C5" w14:textId="77777777" w:rsidR="0029575D" w:rsidRPr="004E1A56" w:rsidRDefault="0029575D" w:rsidP="0029575D">
      <w:pPr>
        <w:ind w:left="708"/>
        <w:jc w:val="left"/>
        <w:rPr>
          <w:rFonts w:cs="Arial"/>
          <w:lang w:val="en-GB"/>
        </w:rPr>
      </w:pPr>
      <w:r w:rsidRPr="004E1A56">
        <w:rPr>
          <w:rFonts w:cs="Arial"/>
          <w:lang w:val="en-GB"/>
        </w:rPr>
        <w:t>a.</w:t>
      </w:r>
      <w:r w:rsidRPr="004E1A56">
        <w:rPr>
          <w:rFonts w:cs="Arial"/>
          <w:lang w:val="en-GB"/>
        </w:rPr>
        <w:tab/>
        <w:t>Focus on Hard-Skills</w:t>
      </w:r>
    </w:p>
    <w:p w14:paraId="5A53517D" w14:textId="77777777" w:rsidR="0029575D" w:rsidRPr="004E1A56" w:rsidRDefault="0029575D" w:rsidP="0029575D">
      <w:pPr>
        <w:ind w:left="708"/>
        <w:jc w:val="left"/>
        <w:rPr>
          <w:rFonts w:cs="Arial"/>
          <w:lang w:val="en-GB"/>
        </w:rPr>
      </w:pPr>
      <w:r w:rsidRPr="004E1A56">
        <w:rPr>
          <w:rFonts w:cs="Arial"/>
          <w:lang w:val="en-GB"/>
        </w:rPr>
        <w:t>b.</w:t>
      </w:r>
      <w:r w:rsidRPr="004E1A56">
        <w:rPr>
          <w:rFonts w:cs="Arial"/>
          <w:lang w:val="en-GB"/>
        </w:rPr>
        <w:tab/>
        <w:t>Focus on Soft-Skills</w:t>
      </w:r>
    </w:p>
    <w:p w14:paraId="496A0A0B" w14:textId="77777777" w:rsidR="0029575D" w:rsidRPr="004E1A56" w:rsidRDefault="0029575D" w:rsidP="0029575D">
      <w:pPr>
        <w:ind w:left="708"/>
        <w:jc w:val="left"/>
        <w:rPr>
          <w:rFonts w:cs="Arial"/>
          <w:lang w:val="en-GB"/>
        </w:rPr>
      </w:pPr>
      <w:r w:rsidRPr="004E1A56">
        <w:rPr>
          <w:rFonts w:cs="Arial"/>
          <w:lang w:val="en-GB"/>
        </w:rPr>
        <w:t>c.</w:t>
      </w:r>
      <w:r w:rsidRPr="004E1A56">
        <w:rPr>
          <w:rFonts w:cs="Arial"/>
          <w:lang w:val="en-GB"/>
        </w:rPr>
        <w:tab/>
        <w:t>We work on business related and personal topics</w:t>
      </w:r>
    </w:p>
    <w:p w14:paraId="0410157A" w14:textId="77777777" w:rsidR="0029575D" w:rsidRPr="004E1A56" w:rsidRDefault="0029575D" w:rsidP="0029575D">
      <w:pPr>
        <w:ind w:left="708"/>
        <w:jc w:val="left"/>
        <w:rPr>
          <w:rFonts w:cs="Arial"/>
          <w:lang w:val="en-GB"/>
        </w:rPr>
      </w:pPr>
    </w:p>
    <w:p w14:paraId="781495C0" w14:textId="77777777" w:rsidR="0029575D" w:rsidRPr="004E1A56" w:rsidRDefault="0029575D" w:rsidP="0029575D">
      <w:pPr>
        <w:jc w:val="left"/>
        <w:rPr>
          <w:rFonts w:cs="Arial"/>
          <w:lang w:val="en-GB"/>
        </w:rPr>
      </w:pPr>
      <w:r w:rsidRPr="004E1A56">
        <w:rPr>
          <w:rFonts w:cs="Arial"/>
          <w:lang w:val="en-GB"/>
        </w:rPr>
        <w:t>5.</w:t>
      </w:r>
      <w:r w:rsidRPr="004E1A56">
        <w:rPr>
          <w:rFonts w:cs="Arial"/>
          <w:lang w:val="en-GB"/>
        </w:rPr>
        <w:tab/>
        <w:t>Comments (anything you would like to share with us?)</w:t>
      </w:r>
    </w:p>
    <w:p w14:paraId="48C1DBF0" w14:textId="77777777" w:rsidR="0029575D" w:rsidRPr="004E1A56" w:rsidRDefault="0029575D" w:rsidP="0029575D">
      <w:pPr>
        <w:jc w:val="left"/>
        <w:rPr>
          <w:rFonts w:cs="Arial"/>
          <w:lang w:val="en-GB"/>
        </w:rPr>
      </w:pPr>
    </w:p>
    <w:p w14:paraId="501F6353" w14:textId="77777777" w:rsidR="0029575D" w:rsidRPr="004E1A56" w:rsidRDefault="0029575D" w:rsidP="0029575D">
      <w:pPr>
        <w:pStyle w:val="berschrift2"/>
        <w:tabs>
          <w:tab w:val="num" w:pos="576"/>
        </w:tabs>
      </w:pPr>
      <w:r w:rsidRPr="004E1A56">
        <w:t>Evaluation of monitoring forms</w:t>
      </w:r>
    </w:p>
    <w:p w14:paraId="5F323886" w14:textId="77777777" w:rsidR="0029575D" w:rsidRPr="004E1A56" w:rsidRDefault="0029575D" w:rsidP="0029575D">
      <w:pPr>
        <w:jc w:val="left"/>
        <w:rPr>
          <w:lang w:val="en-GB"/>
        </w:rPr>
      </w:pPr>
      <w:r w:rsidRPr="004E1A56">
        <w:rPr>
          <w:lang w:val="en-GB"/>
        </w:rPr>
        <w:t>One of the main objectives of the monitoring process is to assess whether the dyads have formed a working alliance. A good working alliance contributes with 69% to the effectiveness of the mentoring relationship compared to a control group. Relevant in this context is the opinion of the mentee. Therefore, we suggest to evaluate carefully, especially during the early stages of the mentoring relationship, whether or not the dyads found a common basis for their collaboration. As a rule of thumb, we can safely assume that the mentee will be very satisfied with the mentor:</w:t>
      </w:r>
    </w:p>
    <w:p w14:paraId="24AF5090" w14:textId="77777777" w:rsidR="0029575D" w:rsidRPr="004E1A56" w:rsidRDefault="0029575D" w:rsidP="0029575D">
      <w:pPr>
        <w:pStyle w:val="Listenabsatz"/>
        <w:numPr>
          <w:ilvl w:val="0"/>
          <w:numId w:val="17"/>
        </w:numPr>
        <w:jc w:val="left"/>
        <w:rPr>
          <w:lang w:val="en-GB"/>
        </w:rPr>
      </w:pPr>
      <w:r w:rsidRPr="004E1A56">
        <w:rPr>
          <w:lang w:val="en-GB"/>
        </w:rPr>
        <w:t>When the mentee’s agenda is at the forefront of everything</w:t>
      </w:r>
    </w:p>
    <w:p w14:paraId="74B25CA8" w14:textId="77777777" w:rsidR="0029575D" w:rsidRPr="004E1A56" w:rsidRDefault="0029575D" w:rsidP="0029575D">
      <w:pPr>
        <w:pStyle w:val="Listenabsatz"/>
        <w:numPr>
          <w:ilvl w:val="0"/>
          <w:numId w:val="17"/>
        </w:numPr>
        <w:jc w:val="left"/>
        <w:rPr>
          <w:lang w:val="en-GB"/>
        </w:rPr>
      </w:pPr>
      <w:r w:rsidRPr="004E1A56">
        <w:rPr>
          <w:lang w:val="en-GB"/>
        </w:rPr>
        <w:t>When challenge and support are balanced right according to the mentee’s needs</w:t>
      </w:r>
    </w:p>
    <w:p w14:paraId="799989A5" w14:textId="77777777" w:rsidR="0029575D" w:rsidRPr="004E1A56" w:rsidRDefault="0029575D" w:rsidP="0029575D">
      <w:pPr>
        <w:pStyle w:val="Listenabsatz"/>
        <w:numPr>
          <w:ilvl w:val="0"/>
          <w:numId w:val="17"/>
        </w:numPr>
        <w:jc w:val="left"/>
        <w:rPr>
          <w:lang w:val="en-GB"/>
        </w:rPr>
      </w:pPr>
      <w:r w:rsidRPr="004E1A56">
        <w:rPr>
          <w:lang w:val="en-GB"/>
        </w:rPr>
        <w:t xml:space="preserve">When the mentor follows a non-directive approach </w:t>
      </w:r>
    </w:p>
    <w:p w14:paraId="12427F72" w14:textId="77777777" w:rsidR="0029575D" w:rsidRPr="004E1A56" w:rsidRDefault="0029575D" w:rsidP="0029575D">
      <w:pPr>
        <w:jc w:val="left"/>
        <w:rPr>
          <w:lang w:val="en-GB"/>
        </w:rPr>
      </w:pPr>
    </w:p>
    <w:p w14:paraId="1C1FFFAC" w14:textId="77777777" w:rsidR="0029575D" w:rsidRPr="004E1A56" w:rsidRDefault="0029575D" w:rsidP="0029575D">
      <w:pPr>
        <w:jc w:val="left"/>
        <w:rPr>
          <w:lang w:val="en-GB"/>
        </w:rPr>
      </w:pPr>
      <w:r w:rsidRPr="004E1A56">
        <w:rPr>
          <w:b/>
          <w:bCs/>
          <w:lang w:val="en-GB"/>
        </w:rPr>
        <w:t>Question 1:</w:t>
      </w:r>
      <w:r w:rsidRPr="004E1A56">
        <w:rPr>
          <w:lang w:val="en-GB"/>
        </w:rPr>
        <w:t xml:space="preserve"> A subjective feedback from mentee and mentor help to understand the quality of the working alliance. Usefulness can be interpreted as an indicator that the relationship is working and the mentee and mentor get something out of it. Any feedback in the area of “Less useful” or  “Not useful” would require a follow-up call by the mentoring programme manager as this should be treated as a dysfunctional relationship.</w:t>
      </w:r>
    </w:p>
    <w:p w14:paraId="12A0395C" w14:textId="77777777" w:rsidR="0029575D" w:rsidRPr="004E1A56" w:rsidRDefault="0029575D" w:rsidP="0029575D">
      <w:pPr>
        <w:jc w:val="left"/>
        <w:rPr>
          <w:lang w:val="en-GB"/>
        </w:rPr>
      </w:pPr>
    </w:p>
    <w:p w14:paraId="27C54A07" w14:textId="77777777" w:rsidR="0029575D" w:rsidRPr="004E1A56" w:rsidRDefault="0029575D" w:rsidP="0029575D">
      <w:pPr>
        <w:jc w:val="left"/>
        <w:rPr>
          <w:lang w:val="en-GB"/>
        </w:rPr>
      </w:pPr>
      <w:r w:rsidRPr="004E1A56">
        <w:rPr>
          <w:b/>
          <w:bCs/>
          <w:lang w:val="en-GB"/>
        </w:rPr>
        <w:lastRenderedPageBreak/>
        <w:t xml:space="preserve">Question 2: </w:t>
      </w:r>
      <w:r w:rsidRPr="004E1A56">
        <w:rPr>
          <w:lang w:val="en-GB"/>
        </w:rPr>
        <w:t xml:space="preserve">The cooperation between mentee and mentor is critically important as mentioned earlier. A good working alliance is a key success factor in mentoring. Any feedback indicating “Less satisfied” or “Not satisfied” needs immediate intervention. In our experience it is helpful to re-visit the different dimensions of ground rules and expectations. A positive feedback “Very satisfied” and “Satisfied” indicates a working alliance which will very likely lead to satisfactory outcomes.  </w:t>
      </w:r>
    </w:p>
    <w:p w14:paraId="56B5AC95" w14:textId="77777777" w:rsidR="0029575D" w:rsidRPr="004E1A56" w:rsidRDefault="0029575D" w:rsidP="0029575D">
      <w:pPr>
        <w:jc w:val="left"/>
        <w:rPr>
          <w:lang w:val="en-GB"/>
        </w:rPr>
      </w:pPr>
    </w:p>
    <w:p w14:paraId="12AAB942" w14:textId="77777777" w:rsidR="0029575D" w:rsidRPr="004E1A56" w:rsidRDefault="0029575D" w:rsidP="0029575D">
      <w:pPr>
        <w:jc w:val="left"/>
        <w:rPr>
          <w:lang w:val="en-GB"/>
        </w:rPr>
      </w:pPr>
      <w:r w:rsidRPr="004E1A56">
        <w:rPr>
          <w:b/>
          <w:bCs/>
          <w:lang w:val="en-GB"/>
        </w:rPr>
        <w:t xml:space="preserve">Question 3: </w:t>
      </w:r>
      <w:r w:rsidRPr="004E1A56">
        <w:rPr>
          <w:lang w:val="en-GB"/>
        </w:rPr>
        <w:t>The frequency of meetings is a good indicator to follow-up and very the feedback from Question 1 and 2. At a minimum meetings of 2h–4h per month should be expected. Less than 2h per meeting requires a follow-up. While it is quite a common phenomenon that dyads have times with less frequent meetings, mentoring during a pandemic would require at least 2 meetings per month.</w:t>
      </w:r>
    </w:p>
    <w:p w14:paraId="3A91C662" w14:textId="77777777" w:rsidR="0029575D" w:rsidRPr="004E1A56" w:rsidRDefault="0029575D" w:rsidP="0029575D">
      <w:pPr>
        <w:jc w:val="left"/>
        <w:rPr>
          <w:lang w:val="en-GB"/>
        </w:rPr>
      </w:pPr>
    </w:p>
    <w:p w14:paraId="05747A4B" w14:textId="77777777" w:rsidR="0029575D" w:rsidRPr="004E1A56" w:rsidRDefault="0029575D" w:rsidP="0029575D">
      <w:pPr>
        <w:jc w:val="left"/>
        <w:rPr>
          <w:lang w:val="en-GB"/>
        </w:rPr>
      </w:pPr>
      <w:r w:rsidRPr="004E1A56">
        <w:rPr>
          <w:b/>
          <w:bCs/>
          <w:lang w:val="en-GB"/>
        </w:rPr>
        <w:t>Question 4:</w:t>
      </w:r>
      <w:r w:rsidRPr="004E1A56">
        <w:rPr>
          <w:lang w:val="en-GB"/>
        </w:rPr>
        <w:t xml:space="preserve"> A focus on hard skills can indicate that the relationship between mentor and mentee is at an early stage. Only when trust and rapport between the dyads has been established more personal issues will be discussed. Personal issues are sometimes related to soft skills and personal development. </w:t>
      </w:r>
    </w:p>
    <w:p w14:paraId="608436CE" w14:textId="77777777" w:rsidR="0029575D" w:rsidRPr="004E1A56" w:rsidRDefault="0029575D" w:rsidP="0029575D">
      <w:pPr>
        <w:jc w:val="left"/>
        <w:rPr>
          <w:lang w:val="en-GB"/>
        </w:rPr>
      </w:pPr>
    </w:p>
    <w:p w14:paraId="4B377971" w14:textId="77777777" w:rsidR="0029575D" w:rsidRPr="004E1A56" w:rsidRDefault="0029575D" w:rsidP="0029575D">
      <w:pPr>
        <w:jc w:val="left"/>
        <w:rPr>
          <w:color w:val="000000" w:themeColor="accent6"/>
          <w:lang w:val="en-GB"/>
        </w:rPr>
      </w:pPr>
      <w:r w:rsidRPr="004E1A56">
        <w:rPr>
          <w:color w:val="000000" w:themeColor="accent6"/>
          <w:lang w:val="en-GB"/>
        </w:rPr>
        <w:t xml:space="preserve">The mentee’s agenda should always have priority and it should be the mentee who sets the agenda. It is the mentor who helps the mentee to address their topics adequately. However, mentors will have a preferred approach to mentoring. Especially in the early stages of the relationship a focus on more technical, tactical and strategic topics can be expected (see section 4.3). As the relationship between the dyads develops more personal topics will be addressed. Such a development can be identified through Question 4. </w:t>
      </w:r>
    </w:p>
    <w:p w14:paraId="2A3AC084" w14:textId="77777777" w:rsidR="0029575D" w:rsidRPr="004E1A56" w:rsidRDefault="0029575D" w:rsidP="0029575D">
      <w:pPr>
        <w:jc w:val="left"/>
        <w:rPr>
          <w:lang w:val="en-GB"/>
        </w:rPr>
      </w:pPr>
    </w:p>
    <w:p w14:paraId="2AF840FA" w14:textId="77777777" w:rsidR="0029575D" w:rsidRPr="004E1A56" w:rsidRDefault="0029575D" w:rsidP="0029575D">
      <w:pPr>
        <w:jc w:val="left"/>
        <w:rPr>
          <w:lang w:val="en-GB"/>
        </w:rPr>
      </w:pPr>
      <w:r w:rsidRPr="004E1A56">
        <w:rPr>
          <w:b/>
          <w:bCs/>
          <w:lang w:val="en-GB"/>
        </w:rPr>
        <w:t>Question 5:</w:t>
      </w:r>
      <w:r w:rsidRPr="004E1A56">
        <w:rPr>
          <w:lang w:val="en-GB"/>
        </w:rPr>
        <w:t xml:space="preserve"> This section should be used to provide an opportunity to share feedback and ask questions, i.e. for additional support. In practice Question 5 is used more often to feedback on the quality of the matching and the working alliance in general. Thus, it offers more insights and helps the mentoring programme manager to assess the quality of the relationship.</w:t>
      </w:r>
    </w:p>
    <w:p w14:paraId="10E17311" w14:textId="77777777" w:rsidR="0029575D" w:rsidRPr="004E1A56" w:rsidRDefault="0029575D" w:rsidP="0029575D">
      <w:pPr>
        <w:jc w:val="left"/>
        <w:rPr>
          <w:lang w:val="en-GB"/>
        </w:rPr>
      </w:pPr>
    </w:p>
    <w:p w14:paraId="34080827" w14:textId="77777777" w:rsidR="0029575D" w:rsidRPr="004E1A56" w:rsidRDefault="0029575D" w:rsidP="0029575D">
      <w:pPr>
        <w:jc w:val="left"/>
        <w:rPr>
          <w:rFonts w:eastAsiaTheme="majorEastAsia" w:cstheme="majorBidi"/>
          <w:b/>
          <w:color w:val="003882" w:themeColor="text1"/>
          <w:sz w:val="28"/>
          <w:szCs w:val="32"/>
          <w:lang w:val="en-GB"/>
        </w:rPr>
      </w:pPr>
    </w:p>
    <w:p w14:paraId="332D83C1" w14:textId="77777777" w:rsidR="0029575D" w:rsidRPr="004E1A56" w:rsidRDefault="0029575D" w:rsidP="0029575D">
      <w:pPr>
        <w:spacing w:line="240" w:lineRule="auto"/>
        <w:jc w:val="left"/>
        <w:rPr>
          <w:rFonts w:cs="Arial"/>
          <w:b/>
          <w:kern w:val="28"/>
          <w:sz w:val="24"/>
          <w:lang w:val="en-GB"/>
        </w:rPr>
      </w:pPr>
      <w:r w:rsidRPr="004E1A56">
        <w:rPr>
          <w:lang w:val="en-GB"/>
        </w:rPr>
        <w:br w:type="page"/>
      </w:r>
    </w:p>
    <w:p w14:paraId="742456CE" w14:textId="77777777" w:rsidR="0029575D" w:rsidRPr="004E1A56" w:rsidRDefault="0029575D" w:rsidP="0029575D">
      <w:pPr>
        <w:pStyle w:val="berschrift1"/>
        <w:tabs>
          <w:tab w:val="num" w:pos="432"/>
        </w:tabs>
      </w:pPr>
      <w:r w:rsidRPr="004E1A56">
        <w:lastRenderedPageBreak/>
        <w:t xml:space="preserve">Evaluation </w:t>
      </w:r>
    </w:p>
    <w:p w14:paraId="312318EB" w14:textId="77777777" w:rsidR="0029575D" w:rsidRPr="004E1A56" w:rsidRDefault="0029575D" w:rsidP="0029575D">
      <w:pPr>
        <w:jc w:val="left"/>
        <w:rPr>
          <w:lang w:val="en-GB"/>
        </w:rPr>
      </w:pPr>
      <w:r w:rsidRPr="004E1A56">
        <w:rPr>
          <w:lang w:val="en-GB"/>
        </w:rPr>
        <w:t xml:space="preserve">This section intends to provide an overview of how to evaluate a mentoring programme. We recommend to invest some time during the design phase of the programme to design a theory of change and how to assess the outcomes and impact of the programme. Regularly, sponsors of mentoring programmes expect to see quantitative and qualitative data collection. For the quantitative data collection we would like to offer some ideas and possible solutions. For the qualitative data collection, we would recommend an Interpretive Phenomenological Analysis and/or focus group interviews. We found it helpful to collaborate closely with academics and researchers who specialise in impact assessments. </w:t>
      </w:r>
    </w:p>
    <w:p w14:paraId="2A7FC16B" w14:textId="77777777" w:rsidR="0029575D" w:rsidRPr="004E1A56" w:rsidRDefault="0029575D" w:rsidP="0029575D">
      <w:pPr>
        <w:jc w:val="left"/>
        <w:rPr>
          <w:lang w:val="en-GB"/>
        </w:rPr>
      </w:pPr>
    </w:p>
    <w:p w14:paraId="022BFBBE" w14:textId="77777777" w:rsidR="0029575D" w:rsidRPr="004E1A56" w:rsidRDefault="0029575D" w:rsidP="0029575D">
      <w:pPr>
        <w:jc w:val="left"/>
        <w:rPr>
          <w:lang w:val="en-GB"/>
        </w:rPr>
      </w:pPr>
      <w:r w:rsidRPr="004E1A56">
        <w:rPr>
          <w:lang w:val="en-GB"/>
        </w:rPr>
        <w:t>The evaluation process is designed to be implemented by the mentoring programme. It tries to capture two main outcomes:</w:t>
      </w:r>
    </w:p>
    <w:p w14:paraId="6C6561A4" w14:textId="77777777" w:rsidR="0029575D" w:rsidRPr="004E1A56" w:rsidRDefault="0029575D" w:rsidP="0029575D">
      <w:pPr>
        <w:pStyle w:val="Listenabsatz"/>
        <w:numPr>
          <w:ilvl w:val="0"/>
          <w:numId w:val="17"/>
        </w:numPr>
        <w:jc w:val="left"/>
        <w:rPr>
          <w:lang w:val="en-GB"/>
        </w:rPr>
      </w:pPr>
      <w:r w:rsidRPr="004E1A56">
        <w:rPr>
          <w:lang w:val="en-GB"/>
        </w:rPr>
        <w:t>The outcomes of the intervention (satisfaction, usefulness)</w:t>
      </w:r>
    </w:p>
    <w:p w14:paraId="085FC493" w14:textId="77777777" w:rsidR="0029575D" w:rsidRPr="004E1A56" w:rsidRDefault="0029575D" w:rsidP="0029575D">
      <w:pPr>
        <w:pStyle w:val="Listenabsatz"/>
        <w:numPr>
          <w:ilvl w:val="0"/>
          <w:numId w:val="17"/>
        </w:numPr>
        <w:jc w:val="left"/>
        <w:rPr>
          <w:lang w:val="en-GB"/>
        </w:rPr>
      </w:pPr>
      <w:r w:rsidRPr="004E1A56">
        <w:rPr>
          <w:lang w:val="en-GB"/>
        </w:rPr>
        <w:t>Suggestions to further improve the mentoring programme</w:t>
      </w:r>
    </w:p>
    <w:p w14:paraId="5D04E656" w14:textId="77777777" w:rsidR="0029575D" w:rsidRPr="004E1A56" w:rsidRDefault="0029575D" w:rsidP="0029575D">
      <w:pPr>
        <w:jc w:val="left"/>
        <w:rPr>
          <w:lang w:val="en-GB"/>
        </w:rPr>
      </w:pPr>
    </w:p>
    <w:p w14:paraId="20054E28" w14:textId="77777777" w:rsidR="0029575D" w:rsidRPr="004E1A56" w:rsidRDefault="0029575D" w:rsidP="0029575D">
      <w:pPr>
        <w:jc w:val="left"/>
        <w:rPr>
          <w:lang w:val="en-GB"/>
        </w:rPr>
      </w:pPr>
      <w:r w:rsidRPr="004E1A56">
        <w:rPr>
          <w:lang w:val="en-GB"/>
        </w:rPr>
        <w:t>Depending on the objectives and targets of the programme it is worth collecting additional information and data (KPIs). Some are more related to the mentee and mentor, some are related to the overall programme:</w:t>
      </w:r>
    </w:p>
    <w:p w14:paraId="06941101" w14:textId="77777777" w:rsidR="0029575D" w:rsidRPr="004E1A56" w:rsidRDefault="0029575D" w:rsidP="0029575D">
      <w:pPr>
        <w:pStyle w:val="berschrift2"/>
        <w:tabs>
          <w:tab w:val="num" w:pos="576"/>
        </w:tabs>
      </w:pPr>
      <w:r w:rsidRPr="004E1A56">
        <w:t>Programme related KPIs:</w:t>
      </w:r>
    </w:p>
    <w:p w14:paraId="795CF6E0" w14:textId="77777777" w:rsidR="0029575D" w:rsidRPr="004E1A56" w:rsidRDefault="0029575D" w:rsidP="0029575D">
      <w:pPr>
        <w:pStyle w:val="Listenabsatz"/>
        <w:numPr>
          <w:ilvl w:val="0"/>
          <w:numId w:val="33"/>
        </w:numPr>
        <w:jc w:val="left"/>
        <w:rPr>
          <w:lang w:val="en-GB"/>
        </w:rPr>
      </w:pPr>
      <w:r w:rsidRPr="004E1A56">
        <w:rPr>
          <w:lang w:val="en-GB"/>
        </w:rPr>
        <w:t>Number of mentees engaged (i.e. through training)</w:t>
      </w:r>
    </w:p>
    <w:p w14:paraId="7E77F352" w14:textId="77777777" w:rsidR="0029575D" w:rsidRPr="004E1A56" w:rsidRDefault="0029575D" w:rsidP="0029575D">
      <w:pPr>
        <w:pStyle w:val="Listenabsatz"/>
        <w:numPr>
          <w:ilvl w:val="0"/>
          <w:numId w:val="33"/>
        </w:numPr>
        <w:jc w:val="left"/>
        <w:rPr>
          <w:lang w:val="en-GB"/>
        </w:rPr>
      </w:pPr>
      <w:r w:rsidRPr="004E1A56">
        <w:rPr>
          <w:lang w:val="en-GB"/>
        </w:rPr>
        <w:t>Number of mentees disaggregated by gender (women/men)</w:t>
      </w:r>
    </w:p>
    <w:p w14:paraId="5ABE8C0B" w14:textId="77777777" w:rsidR="0029575D" w:rsidRPr="004E1A56" w:rsidRDefault="0029575D" w:rsidP="0029575D">
      <w:pPr>
        <w:pStyle w:val="Listenabsatz"/>
        <w:numPr>
          <w:ilvl w:val="0"/>
          <w:numId w:val="33"/>
        </w:numPr>
        <w:jc w:val="left"/>
        <w:rPr>
          <w:lang w:val="en-GB"/>
        </w:rPr>
      </w:pPr>
      <w:r w:rsidRPr="004E1A56">
        <w:rPr>
          <w:lang w:val="en-GB"/>
        </w:rPr>
        <w:t>Number of mentors engaged (i.e. through training)</w:t>
      </w:r>
    </w:p>
    <w:p w14:paraId="5B0F7A8E" w14:textId="77777777" w:rsidR="0029575D" w:rsidRPr="004E1A56" w:rsidRDefault="0029575D" w:rsidP="0029575D">
      <w:pPr>
        <w:pStyle w:val="Listenabsatz"/>
        <w:numPr>
          <w:ilvl w:val="0"/>
          <w:numId w:val="33"/>
        </w:numPr>
        <w:jc w:val="left"/>
        <w:rPr>
          <w:lang w:val="en-GB"/>
        </w:rPr>
      </w:pPr>
      <w:r w:rsidRPr="004E1A56">
        <w:rPr>
          <w:lang w:val="en-GB"/>
        </w:rPr>
        <w:t>Number of mentors disaggregated by gender (women/men)</w:t>
      </w:r>
    </w:p>
    <w:p w14:paraId="7BDD7D63" w14:textId="77777777" w:rsidR="0029575D" w:rsidRPr="004E1A56" w:rsidRDefault="0029575D" w:rsidP="0029575D">
      <w:pPr>
        <w:pStyle w:val="Listenabsatz"/>
        <w:numPr>
          <w:ilvl w:val="0"/>
          <w:numId w:val="33"/>
        </w:numPr>
        <w:jc w:val="left"/>
        <w:rPr>
          <w:lang w:val="en-GB"/>
        </w:rPr>
      </w:pPr>
      <w:r w:rsidRPr="004E1A56">
        <w:rPr>
          <w:lang w:val="en-GB"/>
        </w:rPr>
        <w:t>Number of matches</w:t>
      </w:r>
    </w:p>
    <w:p w14:paraId="7B203D11" w14:textId="77777777" w:rsidR="0029575D" w:rsidRPr="004E1A56" w:rsidRDefault="0029575D" w:rsidP="0029575D">
      <w:pPr>
        <w:pStyle w:val="Listenabsatz"/>
        <w:numPr>
          <w:ilvl w:val="0"/>
          <w:numId w:val="33"/>
        </w:numPr>
        <w:jc w:val="left"/>
        <w:rPr>
          <w:lang w:val="en-GB"/>
        </w:rPr>
      </w:pPr>
      <w:r w:rsidRPr="004E1A56">
        <w:rPr>
          <w:lang w:val="en-GB"/>
        </w:rPr>
        <w:t>Number of matches disaggregated by gender (women/men)</w:t>
      </w:r>
    </w:p>
    <w:p w14:paraId="1ED3A9FE" w14:textId="77777777" w:rsidR="0029575D" w:rsidRPr="004E1A56" w:rsidRDefault="0029575D" w:rsidP="0029575D">
      <w:pPr>
        <w:pStyle w:val="Listenabsatz"/>
        <w:numPr>
          <w:ilvl w:val="0"/>
          <w:numId w:val="33"/>
        </w:numPr>
        <w:jc w:val="left"/>
        <w:rPr>
          <w:lang w:val="en-GB"/>
        </w:rPr>
      </w:pPr>
      <w:r w:rsidRPr="004E1A56">
        <w:rPr>
          <w:lang w:val="en-GB"/>
        </w:rPr>
        <w:t>Number of active relationships</w:t>
      </w:r>
    </w:p>
    <w:p w14:paraId="392D2FA5" w14:textId="77777777" w:rsidR="0029575D" w:rsidRPr="004E1A56" w:rsidRDefault="0029575D" w:rsidP="0029575D">
      <w:pPr>
        <w:pStyle w:val="Listenabsatz"/>
        <w:numPr>
          <w:ilvl w:val="0"/>
          <w:numId w:val="33"/>
        </w:numPr>
        <w:jc w:val="left"/>
        <w:rPr>
          <w:lang w:val="en-GB"/>
        </w:rPr>
      </w:pPr>
      <w:r w:rsidRPr="004E1A56">
        <w:rPr>
          <w:lang w:val="en-GB"/>
        </w:rPr>
        <w:t>Average duration of the relationships</w:t>
      </w:r>
    </w:p>
    <w:p w14:paraId="15899387" w14:textId="77777777" w:rsidR="0029575D" w:rsidRPr="004E1A56" w:rsidRDefault="0029575D" w:rsidP="0029575D">
      <w:pPr>
        <w:pStyle w:val="Listenabsatz"/>
        <w:numPr>
          <w:ilvl w:val="0"/>
          <w:numId w:val="33"/>
        </w:numPr>
        <w:jc w:val="left"/>
        <w:rPr>
          <w:lang w:val="en-GB"/>
        </w:rPr>
      </w:pPr>
      <w:r w:rsidRPr="004E1A56">
        <w:rPr>
          <w:lang w:val="en-GB"/>
        </w:rPr>
        <w:t>Average number of hours of mentoring per match</w:t>
      </w:r>
    </w:p>
    <w:p w14:paraId="59ED5990" w14:textId="77777777" w:rsidR="0029575D" w:rsidRPr="004E1A56" w:rsidRDefault="0029575D" w:rsidP="0029575D">
      <w:pPr>
        <w:jc w:val="left"/>
        <w:rPr>
          <w:lang w:val="en-GB"/>
        </w:rPr>
      </w:pPr>
    </w:p>
    <w:p w14:paraId="0191DA02" w14:textId="77777777" w:rsidR="0029575D" w:rsidRPr="004E1A56" w:rsidRDefault="0029575D" w:rsidP="0029575D">
      <w:pPr>
        <w:pStyle w:val="berschrift2"/>
        <w:tabs>
          <w:tab w:val="num" w:pos="576"/>
        </w:tabs>
      </w:pPr>
      <w:r w:rsidRPr="004E1A56">
        <w:t>Evaluation form for mentees</w:t>
      </w:r>
    </w:p>
    <w:p w14:paraId="53653965" w14:textId="77777777" w:rsidR="0029575D" w:rsidRPr="004E1A56" w:rsidRDefault="0029575D" w:rsidP="0029575D">
      <w:pPr>
        <w:pStyle w:val="Listenabsatz"/>
        <w:numPr>
          <w:ilvl w:val="0"/>
          <w:numId w:val="30"/>
        </w:numPr>
        <w:jc w:val="left"/>
        <w:rPr>
          <w:b/>
          <w:bCs/>
          <w:lang w:val="en-GB"/>
        </w:rPr>
      </w:pPr>
      <w:r w:rsidRPr="004E1A56">
        <w:rPr>
          <w:b/>
          <w:bCs/>
          <w:lang w:val="en-GB"/>
        </w:rPr>
        <w:t>How would you rate the usefulness of the mentoring programme in helping you to manage, sustain and grow your business/securing a job?</w:t>
      </w:r>
    </w:p>
    <w:p w14:paraId="6D57BA25" w14:textId="77777777" w:rsidR="0029575D" w:rsidRPr="004E1A56" w:rsidRDefault="0029575D" w:rsidP="0029575D">
      <w:pPr>
        <w:pStyle w:val="Listenabsatz"/>
        <w:numPr>
          <w:ilvl w:val="0"/>
          <w:numId w:val="24"/>
        </w:numPr>
        <w:jc w:val="left"/>
        <w:rPr>
          <w:lang w:val="en-GB"/>
        </w:rPr>
      </w:pPr>
      <w:r w:rsidRPr="004E1A56">
        <w:rPr>
          <w:lang w:val="en-GB"/>
        </w:rPr>
        <w:t>Very useful</w:t>
      </w:r>
    </w:p>
    <w:p w14:paraId="598D1CAB" w14:textId="77777777" w:rsidR="0029575D" w:rsidRPr="004E1A56" w:rsidRDefault="0029575D" w:rsidP="0029575D">
      <w:pPr>
        <w:pStyle w:val="Listenabsatz"/>
        <w:numPr>
          <w:ilvl w:val="0"/>
          <w:numId w:val="24"/>
        </w:numPr>
        <w:jc w:val="left"/>
        <w:rPr>
          <w:lang w:val="en-GB"/>
        </w:rPr>
      </w:pPr>
      <w:r w:rsidRPr="004E1A56">
        <w:rPr>
          <w:lang w:val="en-GB"/>
        </w:rPr>
        <w:lastRenderedPageBreak/>
        <w:t>Useful</w:t>
      </w:r>
    </w:p>
    <w:p w14:paraId="1591B64C" w14:textId="77777777" w:rsidR="0029575D" w:rsidRPr="004E1A56" w:rsidRDefault="0029575D" w:rsidP="0029575D">
      <w:pPr>
        <w:pStyle w:val="Listenabsatz"/>
        <w:numPr>
          <w:ilvl w:val="0"/>
          <w:numId w:val="24"/>
        </w:numPr>
        <w:jc w:val="left"/>
        <w:rPr>
          <w:lang w:val="en-GB"/>
        </w:rPr>
      </w:pPr>
      <w:r w:rsidRPr="004E1A56">
        <w:rPr>
          <w:lang w:val="en-GB"/>
        </w:rPr>
        <w:t>Less useful</w:t>
      </w:r>
    </w:p>
    <w:p w14:paraId="120B43D9" w14:textId="77777777" w:rsidR="0029575D" w:rsidRPr="004E1A56" w:rsidRDefault="0029575D" w:rsidP="0029575D">
      <w:pPr>
        <w:pStyle w:val="Listenabsatz"/>
        <w:numPr>
          <w:ilvl w:val="0"/>
          <w:numId w:val="24"/>
        </w:numPr>
        <w:jc w:val="left"/>
        <w:rPr>
          <w:lang w:val="en-GB"/>
        </w:rPr>
      </w:pPr>
      <w:r w:rsidRPr="004E1A56">
        <w:rPr>
          <w:lang w:val="en-GB"/>
        </w:rPr>
        <w:t>Not useful</w:t>
      </w:r>
    </w:p>
    <w:p w14:paraId="5536A530" w14:textId="77777777" w:rsidR="0029575D" w:rsidRPr="004E1A56" w:rsidRDefault="0029575D" w:rsidP="0029575D">
      <w:pPr>
        <w:jc w:val="left"/>
        <w:rPr>
          <w:lang w:val="en-GB"/>
        </w:rPr>
      </w:pPr>
    </w:p>
    <w:p w14:paraId="2C6BF59C" w14:textId="77777777" w:rsidR="0029575D" w:rsidRPr="004E1A56" w:rsidRDefault="0029575D" w:rsidP="0029575D">
      <w:pPr>
        <w:pStyle w:val="Listenabsatz"/>
        <w:numPr>
          <w:ilvl w:val="0"/>
          <w:numId w:val="30"/>
        </w:numPr>
        <w:jc w:val="left"/>
        <w:rPr>
          <w:b/>
          <w:bCs/>
          <w:lang w:val="en-GB"/>
        </w:rPr>
      </w:pPr>
      <w:r w:rsidRPr="004E1A56">
        <w:rPr>
          <w:b/>
          <w:bCs/>
          <w:lang w:val="en-GB"/>
        </w:rPr>
        <w:t>How do you rate the working relationship with your mentor?</w:t>
      </w:r>
    </w:p>
    <w:p w14:paraId="44BA2CFA" w14:textId="77777777" w:rsidR="0029575D" w:rsidRPr="004E1A56" w:rsidRDefault="0029575D" w:rsidP="0029575D">
      <w:pPr>
        <w:pStyle w:val="Listenabsatz"/>
        <w:numPr>
          <w:ilvl w:val="0"/>
          <w:numId w:val="25"/>
        </w:numPr>
        <w:jc w:val="left"/>
        <w:rPr>
          <w:lang w:val="en-GB"/>
        </w:rPr>
      </w:pPr>
      <w:r w:rsidRPr="004E1A56">
        <w:rPr>
          <w:lang w:val="en-GB"/>
        </w:rPr>
        <w:t>Very useful</w:t>
      </w:r>
    </w:p>
    <w:p w14:paraId="355C3B5A" w14:textId="77777777" w:rsidR="0029575D" w:rsidRPr="004E1A56" w:rsidRDefault="0029575D" w:rsidP="0029575D">
      <w:pPr>
        <w:pStyle w:val="Listenabsatz"/>
        <w:numPr>
          <w:ilvl w:val="0"/>
          <w:numId w:val="25"/>
        </w:numPr>
        <w:jc w:val="left"/>
        <w:rPr>
          <w:lang w:val="en-GB"/>
        </w:rPr>
      </w:pPr>
      <w:r w:rsidRPr="004E1A56">
        <w:rPr>
          <w:lang w:val="en-GB"/>
        </w:rPr>
        <w:t>Useful</w:t>
      </w:r>
    </w:p>
    <w:p w14:paraId="2E5DBEF1" w14:textId="77777777" w:rsidR="0029575D" w:rsidRPr="004E1A56" w:rsidRDefault="0029575D" w:rsidP="0029575D">
      <w:pPr>
        <w:pStyle w:val="Listenabsatz"/>
        <w:numPr>
          <w:ilvl w:val="0"/>
          <w:numId w:val="25"/>
        </w:numPr>
        <w:jc w:val="left"/>
        <w:rPr>
          <w:lang w:val="en-GB"/>
        </w:rPr>
      </w:pPr>
      <w:r w:rsidRPr="004E1A56">
        <w:rPr>
          <w:lang w:val="en-GB"/>
        </w:rPr>
        <w:t>Less useful</w:t>
      </w:r>
    </w:p>
    <w:p w14:paraId="5D72F5D2" w14:textId="77777777" w:rsidR="0029575D" w:rsidRPr="004E1A56" w:rsidRDefault="0029575D" w:rsidP="0029575D">
      <w:pPr>
        <w:pStyle w:val="Listenabsatz"/>
        <w:numPr>
          <w:ilvl w:val="0"/>
          <w:numId w:val="25"/>
        </w:numPr>
        <w:jc w:val="left"/>
        <w:rPr>
          <w:lang w:val="en-GB"/>
        </w:rPr>
      </w:pPr>
      <w:r w:rsidRPr="004E1A56">
        <w:rPr>
          <w:lang w:val="en-GB"/>
        </w:rPr>
        <w:t>Not useful</w:t>
      </w:r>
    </w:p>
    <w:p w14:paraId="1E4D6410" w14:textId="77777777" w:rsidR="0029575D" w:rsidRPr="004E1A56" w:rsidRDefault="0029575D" w:rsidP="0029575D">
      <w:pPr>
        <w:jc w:val="left"/>
        <w:rPr>
          <w:lang w:val="en-GB"/>
        </w:rPr>
      </w:pPr>
    </w:p>
    <w:p w14:paraId="1A048D6F" w14:textId="77777777" w:rsidR="0029575D" w:rsidRPr="004E1A56" w:rsidRDefault="0029575D" w:rsidP="0029575D">
      <w:pPr>
        <w:pStyle w:val="Listenabsatz"/>
        <w:numPr>
          <w:ilvl w:val="0"/>
          <w:numId w:val="30"/>
        </w:numPr>
        <w:jc w:val="left"/>
        <w:rPr>
          <w:b/>
          <w:bCs/>
          <w:lang w:val="en-GB"/>
        </w:rPr>
      </w:pPr>
      <w:r w:rsidRPr="004E1A56">
        <w:rPr>
          <w:b/>
          <w:bCs/>
          <w:lang w:val="en-GB"/>
        </w:rPr>
        <w:t>How often did you meet with your mentor?</w:t>
      </w:r>
    </w:p>
    <w:p w14:paraId="3BB2AA13" w14:textId="77777777" w:rsidR="0029575D" w:rsidRPr="004E1A56" w:rsidRDefault="0029575D" w:rsidP="0029575D">
      <w:pPr>
        <w:pStyle w:val="Listenabsatz"/>
        <w:numPr>
          <w:ilvl w:val="0"/>
          <w:numId w:val="26"/>
        </w:numPr>
        <w:jc w:val="left"/>
        <w:rPr>
          <w:lang w:val="en-GB"/>
        </w:rPr>
      </w:pPr>
      <w:r w:rsidRPr="004E1A56">
        <w:rPr>
          <w:lang w:val="en-GB"/>
        </w:rPr>
        <w:t>Weekly</w:t>
      </w:r>
    </w:p>
    <w:p w14:paraId="50337112" w14:textId="77777777" w:rsidR="0029575D" w:rsidRPr="004E1A56" w:rsidRDefault="0029575D" w:rsidP="0029575D">
      <w:pPr>
        <w:pStyle w:val="Listenabsatz"/>
        <w:numPr>
          <w:ilvl w:val="0"/>
          <w:numId w:val="26"/>
        </w:numPr>
        <w:jc w:val="left"/>
        <w:rPr>
          <w:lang w:val="en-GB"/>
        </w:rPr>
      </w:pPr>
      <w:r w:rsidRPr="004E1A56">
        <w:rPr>
          <w:lang w:val="en-GB"/>
        </w:rPr>
        <w:t>Every 2 weeks</w:t>
      </w:r>
    </w:p>
    <w:p w14:paraId="60859508" w14:textId="77777777" w:rsidR="0029575D" w:rsidRPr="004E1A56" w:rsidRDefault="0029575D" w:rsidP="0029575D">
      <w:pPr>
        <w:pStyle w:val="Listenabsatz"/>
        <w:numPr>
          <w:ilvl w:val="0"/>
          <w:numId w:val="26"/>
        </w:numPr>
        <w:jc w:val="left"/>
        <w:rPr>
          <w:lang w:val="en-GB"/>
        </w:rPr>
      </w:pPr>
      <w:r w:rsidRPr="004E1A56">
        <w:rPr>
          <w:lang w:val="en-GB"/>
        </w:rPr>
        <w:t>Monthly</w:t>
      </w:r>
    </w:p>
    <w:p w14:paraId="7FB33768" w14:textId="77777777" w:rsidR="0029575D" w:rsidRPr="004E1A56" w:rsidRDefault="0029575D" w:rsidP="0029575D">
      <w:pPr>
        <w:pStyle w:val="Listenabsatz"/>
        <w:numPr>
          <w:ilvl w:val="0"/>
          <w:numId w:val="26"/>
        </w:numPr>
        <w:jc w:val="left"/>
        <w:rPr>
          <w:lang w:val="en-GB"/>
        </w:rPr>
      </w:pPr>
      <w:r w:rsidRPr="004E1A56">
        <w:rPr>
          <w:lang w:val="en-GB"/>
        </w:rPr>
        <w:t>Every 2 months</w:t>
      </w:r>
    </w:p>
    <w:p w14:paraId="19619961" w14:textId="77777777" w:rsidR="0029575D" w:rsidRPr="004E1A56" w:rsidRDefault="0029575D" w:rsidP="0029575D">
      <w:pPr>
        <w:pStyle w:val="Listenabsatz"/>
        <w:numPr>
          <w:ilvl w:val="0"/>
          <w:numId w:val="26"/>
        </w:numPr>
        <w:jc w:val="left"/>
        <w:rPr>
          <w:lang w:val="en-GB"/>
        </w:rPr>
      </w:pPr>
      <w:r w:rsidRPr="004E1A56">
        <w:rPr>
          <w:lang w:val="en-GB"/>
        </w:rPr>
        <w:t>Quarterly</w:t>
      </w:r>
    </w:p>
    <w:p w14:paraId="5045D6CF" w14:textId="77777777" w:rsidR="0029575D" w:rsidRPr="004E1A56" w:rsidRDefault="0029575D" w:rsidP="0029575D">
      <w:pPr>
        <w:jc w:val="left"/>
        <w:rPr>
          <w:lang w:val="en-GB"/>
        </w:rPr>
      </w:pPr>
    </w:p>
    <w:p w14:paraId="224EA25C" w14:textId="77777777" w:rsidR="0029575D" w:rsidRPr="004E1A56" w:rsidRDefault="0029575D" w:rsidP="0029575D">
      <w:pPr>
        <w:pStyle w:val="Listenabsatz"/>
        <w:numPr>
          <w:ilvl w:val="0"/>
          <w:numId w:val="30"/>
        </w:numPr>
        <w:jc w:val="left"/>
        <w:rPr>
          <w:b/>
          <w:bCs/>
          <w:lang w:val="en-GB"/>
        </w:rPr>
      </w:pPr>
      <w:r w:rsidRPr="004E1A56">
        <w:rPr>
          <w:b/>
          <w:bCs/>
          <w:lang w:val="en-GB"/>
        </w:rPr>
        <w:t>How do you rate the frequency of the meetings?</w:t>
      </w:r>
    </w:p>
    <w:p w14:paraId="3DB7711F" w14:textId="77777777" w:rsidR="0029575D" w:rsidRPr="004E1A56" w:rsidRDefault="0029575D" w:rsidP="0029575D">
      <w:pPr>
        <w:pStyle w:val="Listenabsatz"/>
        <w:numPr>
          <w:ilvl w:val="0"/>
          <w:numId w:val="27"/>
        </w:numPr>
        <w:jc w:val="left"/>
        <w:rPr>
          <w:lang w:val="en-GB"/>
        </w:rPr>
      </w:pPr>
      <w:r w:rsidRPr="004E1A56">
        <w:rPr>
          <w:lang w:val="en-GB"/>
        </w:rPr>
        <w:t>Very useful</w:t>
      </w:r>
    </w:p>
    <w:p w14:paraId="417B99F6" w14:textId="77777777" w:rsidR="0029575D" w:rsidRPr="004E1A56" w:rsidRDefault="0029575D" w:rsidP="0029575D">
      <w:pPr>
        <w:pStyle w:val="Listenabsatz"/>
        <w:numPr>
          <w:ilvl w:val="0"/>
          <w:numId w:val="27"/>
        </w:numPr>
        <w:jc w:val="left"/>
        <w:rPr>
          <w:lang w:val="en-GB"/>
        </w:rPr>
      </w:pPr>
      <w:r w:rsidRPr="004E1A56">
        <w:rPr>
          <w:lang w:val="en-GB"/>
        </w:rPr>
        <w:t>Useful</w:t>
      </w:r>
    </w:p>
    <w:p w14:paraId="3DCE5B31" w14:textId="77777777" w:rsidR="0029575D" w:rsidRPr="004E1A56" w:rsidRDefault="0029575D" w:rsidP="0029575D">
      <w:pPr>
        <w:pStyle w:val="Listenabsatz"/>
        <w:numPr>
          <w:ilvl w:val="0"/>
          <w:numId w:val="27"/>
        </w:numPr>
        <w:jc w:val="left"/>
        <w:rPr>
          <w:lang w:val="en-GB"/>
        </w:rPr>
      </w:pPr>
      <w:r w:rsidRPr="004E1A56">
        <w:rPr>
          <w:lang w:val="en-GB"/>
        </w:rPr>
        <w:t>Less useful</w:t>
      </w:r>
    </w:p>
    <w:p w14:paraId="308D4510" w14:textId="77777777" w:rsidR="0029575D" w:rsidRPr="004E1A56" w:rsidRDefault="0029575D" w:rsidP="0029575D">
      <w:pPr>
        <w:pStyle w:val="Listenabsatz"/>
        <w:numPr>
          <w:ilvl w:val="0"/>
          <w:numId w:val="27"/>
        </w:numPr>
        <w:jc w:val="left"/>
        <w:rPr>
          <w:lang w:val="en-GB"/>
        </w:rPr>
      </w:pPr>
      <w:r w:rsidRPr="004E1A56">
        <w:rPr>
          <w:lang w:val="en-GB"/>
        </w:rPr>
        <w:t>Not useful</w:t>
      </w:r>
    </w:p>
    <w:p w14:paraId="369F3D9F" w14:textId="77777777" w:rsidR="0029575D" w:rsidRPr="004E1A56" w:rsidRDefault="0029575D" w:rsidP="0029575D">
      <w:pPr>
        <w:jc w:val="left"/>
        <w:rPr>
          <w:lang w:val="en-GB"/>
        </w:rPr>
      </w:pPr>
    </w:p>
    <w:p w14:paraId="160BC931" w14:textId="77777777" w:rsidR="0029575D" w:rsidRPr="004E1A56" w:rsidRDefault="0029575D" w:rsidP="0029575D">
      <w:pPr>
        <w:pStyle w:val="Listenabsatz"/>
        <w:numPr>
          <w:ilvl w:val="0"/>
          <w:numId w:val="30"/>
        </w:numPr>
        <w:jc w:val="left"/>
        <w:rPr>
          <w:b/>
          <w:bCs/>
          <w:lang w:val="en-GB"/>
        </w:rPr>
      </w:pPr>
      <w:r w:rsidRPr="004E1A56">
        <w:rPr>
          <w:b/>
          <w:bCs/>
          <w:lang w:val="en-GB"/>
        </w:rPr>
        <w:t>Do you feel that the mentor is responsive and available to assist you when you need them?</w:t>
      </w:r>
    </w:p>
    <w:p w14:paraId="5D321AC4" w14:textId="77777777" w:rsidR="0029575D" w:rsidRPr="004E1A56" w:rsidRDefault="0029575D" w:rsidP="0029575D">
      <w:pPr>
        <w:pStyle w:val="Listenabsatz"/>
        <w:numPr>
          <w:ilvl w:val="0"/>
          <w:numId w:val="28"/>
        </w:numPr>
        <w:jc w:val="left"/>
        <w:rPr>
          <w:lang w:val="en-GB"/>
        </w:rPr>
      </w:pPr>
      <w:r w:rsidRPr="004E1A56">
        <w:rPr>
          <w:lang w:val="en-GB"/>
        </w:rPr>
        <w:t xml:space="preserve">Always approachable and available     </w:t>
      </w:r>
    </w:p>
    <w:p w14:paraId="6639B35B" w14:textId="77777777" w:rsidR="0029575D" w:rsidRPr="004E1A56" w:rsidRDefault="0029575D" w:rsidP="0029575D">
      <w:pPr>
        <w:pStyle w:val="Listenabsatz"/>
        <w:numPr>
          <w:ilvl w:val="0"/>
          <w:numId w:val="28"/>
        </w:numPr>
        <w:jc w:val="left"/>
        <w:rPr>
          <w:lang w:val="en-GB"/>
        </w:rPr>
      </w:pPr>
      <w:r w:rsidRPr="004E1A56">
        <w:rPr>
          <w:lang w:val="en-GB"/>
        </w:rPr>
        <w:t>Usually approachable and available</w:t>
      </w:r>
    </w:p>
    <w:p w14:paraId="4EA2A850" w14:textId="77777777" w:rsidR="0029575D" w:rsidRPr="004E1A56" w:rsidRDefault="0029575D" w:rsidP="0029575D">
      <w:pPr>
        <w:pStyle w:val="Listenabsatz"/>
        <w:numPr>
          <w:ilvl w:val="0"/>
          <w:numId w:val="28"/>
        </w:numPr>
        <w:jc w:val="left"/>
        <w:rPr>
          <w:lang w:val="en-GB"/>
        </w:rPr>
      </w:pPr>
      <w:r w:rsidRPr="004E1A56">
        <w:rPr>
          <w:lang w:val="en-GB"/>
        </w:rPr>
        <w:t>Sometimes approachable and available</w:t>
      </w:r>
    </w:p>
    <w:p w14:paraId="511FE160" w14:textId="77777777" w:rsidR="0029575D" w:rsidRPr="004E1A56" w:rsidRDefault="0029575D" w:rsidP="0029575D">
      <w:pPr>
        <w:pStyle w:val="Listenabsatz"/>
        <w:numPr>
          <w:ilvl w:val="0"/>
          <w:numId w:val="28"/>
        </w:numPr>
        <w:jc w:val="left"/>
        <w:rPr>
          <w:lang w:val="en-GB"/>
        </w:rPr>
      </w:pPr>
      <w:r w:rsidRPr="004E1A56">
        <w:rPr>
          <w:lang w:val="en-GB"/>
        </w:rPr>
        <w:t>Never approachable and available</w:t>
      </w:r>
    </w:p>
    <w:p w14:paraId="4F15F152" w14:textId="77777777" w:rsidR="0029575D" w:rsidRPr="004E1A56" w:rsidRDefault="0029575D" w:rsidP="0029575D">
      <w:pPr>
        <w:jc w:val="left"/>
        <w:rPr>
          <w:lang w:val="en-GB"/>
        </w:rPr>
      </w:pPr>
    </w:p>
    <w:p w14:paraId="17D7C1A4" w14:textId="77777777" w:rsidR="0029575D" w:rsidRPr="004E1A56" w:rsidRDefault="0029575D" w:rsidP="0029575D">
      <w:pPr>
        <w:pStyle w:val="Listenabsatz"/>
        <w:numPr>
          <w:ilvl w:val="0"/>
          <w:numId w:val="30"/>
        </w:numPr>
        <w:jc w:val="left"/>
        <w:rPr>
          <w:b/>
          <w:bCs/>
          <w:lang w:val="en-GB"/>
        </w:rPr>
      </w:pPr>
      <w:r w:rsidRPr="004E1A56">
        <w:rPr>
          <w:b/>
          <w:bCs/>
          <w:lang w:val="en-GB"/>
        </w:rPr>
        <w:t xml:space="preserve">How do you rate the mentor's willingness to address your needs, concerns or worries on a scale from 1-10? </w:t>
      </w:r>
    </w:p>
    <w:p w14:paraId="4B2C64CE" w14:textId="77777777" w:rsidR="0029575D" w:rsidRPr="004E1A56" w:rsidRDefault="0029575D" w:rsidP="0029575D">
      <w:pPr>
        <w:jc w:val="left"/>
        <w:rPr>
          <w:lang w:val="en-GB"/>
        </w:rPr>
      </w:pPr>
      <w:r w:rsidRPr="004E1A56">
        <w:rPr>
          <w:lang w:val="en-GB"/>
        </w:rPr>
        <w:t>(where 1=not very willing and 10 always willing to address my needs, concerns or worries)</w:t>
      </w:r>
    </w:p>
    <w:tbl>
      <w:tblPr>
        <w:tblStyle w:val="Tabellenraster"/>
        <w:tblW w:w="0" w:type="auto"/>
        <w:tblLook w:val="04A0" w:firstRow="1" w:lastRow="0" w:firstColumn="1" w:lastColumn="0" w:noHBand="0" w:noVBand="1"/>
      </w:tblPr>
      <w:tblGrid>
        <w:gridCol w:w="9054"/>
      </w:tblGrid>
      <w:tr w:rsidR="0029575D" w:rsidRPr="004E1A56" w14:paraId="5CBF94C5" w14:textId="77777777" w:rsidTr="00691675">
        <w:tc>
          <w:tcPr>
            <w:tcW w:w="9054" w:type="dxa"/>
          </w:tcPr>
          <w:p w14:paraId="0123FD78" w14:textId="77777777" w:rsidR="0029575D" w:rsidRPr="004E1A56" w:rsidRDefault="0029575D" w:rsidP="00691675">
            <w:pPr>
              <w:jc w:val="left"/>
              <w:rPr>
                <w:i/>
                <w:iCs/>
                <w:lang w:val="en-GB"/>
              </w:rPr>
            </w:pPr>
            <w:r w:rsidRPr="004E1A56">
              <w:rPr>
                <w:i/>
                <w:iCs/>
                <w:lang w:val="en-GB"/>
              </w:rPr>
              <w:t>Natural number</w:t>
            </w:r>
          </w:p>
        </w:tc>
      </w:tr>
    </w:tbl>
    <w:p w14:paraId="3CBB41E7" w14:textId="77777777" w:rsidR="0029575D" w:rsidRPr="004E1A56" w:rsidRDefault="0029575D" w:rsidP="0029575D">
      <w:pPr>
        <w:jc w:val="left"/>
        <w:rPr>
          <w:lang w:val="en-GB"/>
        </w:rPr>
      </w:pPr>
    </w:p>
    <w:p w14:paraId="76DC1547" w14:textId="77777777" w:rsidR="0029575D" w:rsidRPr="004E1A56" w:rsidRDefault="0029575D" w:rsidP="0029575D">
      <w:pPr>
        <w:pStyle w:val="Listenabsatz"/>
        <w:numPr>
          <w:ilvl w:val="0"/>
          <w:numId w:val="30"/>
        </w:numPr>
        <w:jc w:val="left"/>
        <w:rPr>
          <w:b/>
          <w:bCs/>
          <w:lang w:val="en-GB"/>
        </w:rPr>
      </w:pPr>
      <w:r w:rsidRPr="004E1A56">
        <w:rPr>
          <w:b/>
          <w:bCs/>
          <w:lang w:val="en-GB"/>
        </w:rPr>
        <w:lastRenderedPageBreak/>
        <w:t>Do you think that your mentor has the right skills and experience to help you?</w:t>
      </w:r>
    </w:p>
    <w:p w14:paraId="7429473E" w14:textId="77777777" w:rsidR="0029575D" w:rsidRPr="004E1A56" w:rsidRDefault="0029575D" w:rsidP="0029575D">
      <w:pPr>
        <w:pStyle w:val="Listenabsatz"/>
        <w:numPr>
          <w:ilvl w:val="0"/>
          <w:numId w:val="29"/>
        </w:numPr>
        <w:jc w:val="left"/>
        <w:rPr>
          <w:lang w:val="en-GB"/>
        </w:rPr>
      </w:pPr>
      <w:r w:rsidRPr="004E1A56">
        <w:rPr>
          <w:lang w:val="en-GB"/>
        </w:rPr>
        <w:t>Very useful</w:t>
      </w:r>
    </w:p>
    <w:p w14:paraId="6E9EF880" w14:textId="77777777" w:rsidR="0029575D" w:rsidRPr="004E1A56" w:rsidRDefault="0029575D" w:rsidP="0029575D">
      <w:pPr>
        <w:pStyle w:val="Listenabsatz"/>
        <w:numPr>
          <w:ilvl w:val="0"/>
          <w:numId w:val="29"/>
        </w:numPr>
        <w:jc w:val="left"/>
        <w:rPr>
          <w:lang w:val="en-GB"/>
        </w:rPr>
      </w:pPr>
      <w:r w:rsidRPr="004E1A56">
        <w:rPr>
          <w:lang w:val="en-GB"/>
        </w:rPr>
        <w:t>Useful</w:t>
      </w:r>
    </w:p>
    <w:p w14:paraId="63B044C1" w14:textId="77777777" w:rsidR="0029575D" w:rsidRPr="004E1A56" w:rsidRDefault="0029575D" w:rsidP="0029575D">
      <w:pPr>
        <w:pStyle w:val="Listenabsatz"/>
        <w:numPr>
          <w:ilvl w:val="0"/>
          <w:numId w:val="29"/>
        </w:numPr>
        <w:jc w:val="left"/>
        <w:rPr>
          <w:lang w:val="en-GB"/>
        </w:rPr>
      </w:pPr>
      <w:r w:rsidRPr="004E1A56">
        <w:rPr>
          <w:lang w:val="en-GB"/>
        </w:rPr>
        <w:t>Less useful</w:t>
      </w:r>
    </w:p>
    <w:p w14:paraId="7C4A7C7F" w14:textId="77777777" w:rsidR="0029575D" w:rsidRPr="004E1A56" w:rsidRDefault="0029575D" w:rsidP="0029575D">
      <w:pPr>
        <w:pStyle w:val="Listenabsatz"/>
        <w:numPr>
          <w:ilvl w:val="0"/>
          <w:numId w:val="29"/>
        </w:numPr>
        <w:jc w:val="left"/>
        <w:rPr>
          <w:lang w:val="en-GB"/>
        </w:rPr>
      </w:pPr>
      <w:r w:rsidRPr="004E1A56">
        <w:rPr>
          <w:lang w:val="en-GB"/>
        </w:rPr>
        <w:t>Not useful</w:t>
      </w:r>
    </w:p>
    <w:p w14:paraId="509712EA" w14:textId="77777777" w:rsidR="0029575D" w:rsidRPr="004E1A56" w:rsidRDefault="0029575D" w:rsidP="0029575D">
      <w:pPr>
        <w:jc w:val="left"/>
        <w:rPr>
          <w:lang w:val="en-GB"/>
        </w:rPr>
      </w:pPr>
    </w:p>
    <w:p w14:paraId="4EBD81BC" w14:textId="77777777" w:rsidR="0029575D" w:rsidRPr="004E1A56" w:rsidRDefault="0029575D" w:rsidP="0029575D">
      <w:pPr>
        <w:pStyle w:val="Listenabsatz"/>
        <w:numPr>
          <w:ilvl w:val="0"/>
          <w:numId w:val="30"/>
        </w:numPr>
        <w:jc w:val="left"/>
        <w:rPr>
          <w:b/>
          <w:bCs/>
          <w:lang w:val="en-GB"/>
        </w:rPr>
      </w:pPr>
      <w:r w:rsidRPr="004E1A56">
        <w:rPr>
          <w:b/>
          <w:bCs/>
          <w:lang w:val="en-GB"/>
        </w:rPr>
        <w:t>How do you assess the evolution of your business/career since working with a mentor on a scale from 1-10?</w:t>
      </w:r>
    </w:p>
    <w:p w14:paraId="5726E442" w14:textId="77777777" w:rsidR="0029575D" w:rsidRPr="004E1A56" w:rsidRDefault="0029575D" w:rsidP="0029575D">
      <w:pPr>
        <w:jc w:val="left"/>
        <w:rPr>
          <w:lang w:val="en-GB"/>
        </w:rPr>
      </w:pPr>
      <w:r w:rsidRPr="004E1A56">
        <w:rPr>
          <w:lang w:val="en-GB"/>
        </w:rPr>
        <w:t>(Where 1=no significant development and 10=quick and sustainable development of my business)</w:t>
      </w:r>
    </w:p>
    <w:tbl>
      <w:tblPr>
        <w:tblStyle w:val="Tabellenraster"/>
        <w:tblW w:w="0" w:type="auto"/>
        <w:tblLook w:val="04A0" w:firstRow="1" w:lastRow="0" w:firstColumn="1" w:lastColumn="0" w:noHBand="0" w:noVBand="1"/>
      </w:tblPr>
      <w:tblGrid>
        <w:gridCol w:w="9054"/>
      </w:tblGrid>
      <w:tr w:rsidR="0029575D" w:rsidRPr="004E1A56" w14:paraId="154AEEB8" w14:textId="77777777" w:rsidTr="00691675">
        <w:tc>
          <w:tcPr>
            <w:tcW w:w="9054" w:type="dxa"/>
          </w:tcPr>
          <w:p w14:paraId="0A0FA573" w14:textId="77777777" w:rsidR="0029575D" w:rsidRPr="004E1A56" w:rsidRDefault="0029575D" w:rsidP="00691675">
            <w:pPr>
              <w:jc w:val="left"/>
              <w:rPr>
                <w:i/>
                <w:iCs/>
                <w:lang w:val="en-GB"/>
              </w:rPr>
            </w:pPr>
            <w:r w:rsidRPr="004E1A56">
              <w:rPr>
                <w:i/>
                <w:iCs/>
                <w:lang w:val="en-GB"/>
              </w:rPr>
              <w:t>Natural number</w:t>
            </w:r>
          </w:p>
        </w:tc>
      </w:tr>
    </w:tbl>
    <w:p w14:paraId="76B4B652" w14:textId="77777777" w:rsidR="0029575D" w:rsidRPr="004E1A56" w:rsidRDefault="0029575D" w:rsidP="0029575D">
      <w:pPr>
        <w:jc w:val="left"/>
        <w:rPr>
          <w:lang w:val="en-GB"/>
        </w:rPr>
      </w:pPr>
    </w:p>
    <w:p w14:paraId="0DC371CF" w14:textId="77777777" w:rsidR="0029575D" w:rsidRPr="004E1A56" w:rsidRDefault="0029575D" w:rsidP="0029575D">
      <w:pPr>
        <w:pStyle w:val="Listenabsatz"/>
        <w:numPr>
          <w:ilvl w:val="0"/>
          <w:numId w:val="30"/>
        </w:numPr>
        <w:jc w:val="left"/>
        <w:rPr>
          <w:b/>
          <w:bCs/>
          <w:lang w:val="en-GB"/>
        </w:rPr>
      </w:pPr>
      <w:r w:rsidRPr="004E1A56">
        <w:rPr>
          <w:b/>
          <w:bCs/>
          <w:lang w:val="en-GB"/>
        </w:rPr>
        <w:t>Please tell us to what extent mentoring has influenced you:</w:t>
      </w:r>
    </w:p>
    <w:tbl>
      <w:tblPr>
        <w:tblStyle w:val="Tabellenraster"/>
        <w:tblW w:w="0" w:type="auto"/>
        <w:tblLook w:val="04A0" w:firstRow="1" w:lastRow="0" w:firstColumn="1" w:lastColumn="0" w:noHBand="0" w:noVBand="1"/>
      </w:tblPr>
      <w:tblGrid>
        <w:gridCol w:w="9054"/>
      </w:tblGrid>
      <w:tr w:rsidR="0029575D" w:rsidRPr="004E1A56" w14:paraId="6291E8FB" w14:textId="77777777" w:rsidTr="00691675">
        <w:tc>
          <w:tcPr>
            <w:tcW w:w="9054" w:type="dxa"/>
          </w:tcPr>
          <w:p w14:paraId="1DF1DC02" w14:textId="77777777" w:rsidR="0029575D" w:rsidRPr="004E1A56" w:rsidRDefault="0029575D" w:rsidP="00691675">
            <w:pPr>
              <w:jc w:val="left"/>
              <w:rPr>
                <w:i/>
                <w:iCs/>
                <w:lang w:val="en-GB"/>
              </w:rPr>
            </w:pPr>
            <w:r w:rsidRPr="004E1A56">
              <w:rPr>
                <w:i/>
                <w:iCs/>
                <w:lang w:val="en-GB"/>
              </w:rPr>
              <w:t>Text field</w:t>
            </w:r>
          </w:p>
        </w:tc>
      </w:tr>
    </w:tbl>
    <w:p w14:paraId="12A3BE20" w14:textId="77777777" w:rsidR="0029575D" w:rsidRPr="004E1A56" w:rsidRDefault="0029575D" w:rsidP="0029575D">
      <w:pPr>
        <w:jc w:val="left"/>
        <w:rPr>
          <w:lang w:val="en-GB"/>
        </w:rPr>
      </w:pPr>
    </w:p>
    <w:p w14:paraId="2EC19C68" w14:textId="77777777" w:rsidR="0029575D" w:rsidRPr="004E1A56" w:rsidRDefault="0029575D" w:rsidP="0029575D">
      <w:pPr>
        <w:pStyle w:val="Listenabsatz"/>
        <w:numPr>
          <w:ilvl w:val="0"/>
          <w:numId w:val="30"/>
        </w:numPr>
        <w:jc w:val="left"/>
        <w:rPr>
          <w:b/>
          <w:bCs/>
          <w:lang w:val="en-GB"/>
        </w:rPr>
      </w:pPr>
      <w:r w:rsidRPr="004E1A56">
        <w:rPr>
          <w:b/>
          <w:bCs/>
          <w:lang w:val="en-GB"/>
        </w:rPr>
        <w:t>What significant changes have occurred in your business since you have worked with your mentor?</w:t>
      </w:r>
    </w:p>
    <w:tbl>
      <w:tblPr>
        <w:tblStyle w:val="Tabellenraster"/>
        <w:tblW w:w="0" w:type="auto"/>
        <w:tblLook w:val="04A0" w:firstRow="1" w:lastRow="0" w:firstColumn="1" w:lastColumn="0" w:noHBand="0" w:noVBand="1"/>
      </w:tblPr>
      <w:tblGrid>
        <w:gridCol w:w="9054"/>
      </w:tblGrid>
      <w:tr w:rsidR="0029575D" w:rsidRPr="004E1A56" w14:paraId="32FAE449" w14:textId="77777777" w:rsidTr="00691675">
        <w:tc>
          <w:tcPr>
            <w:tcW w:w="9054" w:type="dxa"/>
          </w:tcPr>
          <w:p w14:paraId="5499FFE5" w14:textId="77777777" w:rsidR="0029575D" w:rsidRPr="004E1A56" w:rsidRDefault="0029575D" w:rsidP="00691675">
            <w:pPr>
              <w:jc w:val="left"/>
              <w:rPr>
                <w:i/>
                <w:iCs/>
                <w:lang w:val="en-GB"/>
              </w:rPr>
            </w:pPr>
            <w:r w:rsidRPr="004E1A56">
              <w:rPr>
                <w:i/>
                <w:iCs/>
                <w:lang w:val="en-GB"/>
              </w:rPr>
              <w:t>Text field</w:t>
            </w:r>
          </w:p>
        </w:tc>
      </w:tr>
    </w:tbl>
    <w:p w14:paraId="5E14942B" w14:textId="77777777" w:rsidR="0029575D" w:rsidRPr="004E1A56" w:rsidRDefault="0029575D" w:rsidP="0029575D">
      <w:pPr>
        <w:jc w:val="left"/>
        <w:rPr>
          <w:lang w:val="en-GB"/>
        </w:rPr>
      </w:pPr>
    </w:p>
    <w:p w14:paraId="568512AE" w14:textId="77777777" w:rsidR="0029575D" w:rsidRPr="004E1A56" w:rsidRDefault="0029575D" w:rsidP="0029575D">
      <w:pPr>
        <w:pStyle w:val="Listenabsatz"/>
        <w:numPr>
          <w:ilvl w:val="0"/>
          <w:numId w:val="30"/>
        </w:numPr>
        <w:jc w:val="left"/>
        <w:rPr>
          <w:b/>
          <w:bCs/>
          <w:lang w:val="en-GB"/>
        </w:rPr>
      </w:pPr>
      <w:r w:rsidRPr="004E1A56">
        <w:rPr>
          <w:b/>
          <w:bCs/>
          <w:lang w:val="en-GB"/>
        </w:rPr>
        <w:t>How would you evaluate the future of your business/professional life?</w:t>
      </w:r>
    </w:p>
    <w:p w14:paraId="4A2A8DFA" w14:textId="77777777" w:rsidR="0029575D" w:rsidRPr="004E1A56" w:rsidRDefault="0029575D" w:rsidP="0029575D">
      <w:pPr>
        <w:pStyle w:val="Listenabsatz"/>
        <w:numPr>
          <w:ilvl w:val="0"/>
          <w:numId w:val="31"/>
        </w:numPr>
        <w:jc w:val="left"/>
        <w:rPr>
          <w:lang w:val="en-GB"/>
        </w:rPr>
      </w:pPr>
      <w:r w:rsidRPr="004E1A56">
        <w:rPr>
          <w:lang w:val="en-GB"/>
        </w:rPr>
        <w:t>Very optimistic</w:t>
      </w:r>
    </w:p>
    <w:p w14:paraId="5D9597D2" w14:textId="77777777" w:rsidR="0029575D" w:rsidRPr="004E1A56" w:rsidRDefault="0029575D" w:rsidP="0029575D">
      <w:pPr>
        <w:pStyle w:val="Listenabsatz"/>
        <w:numPr>
          <w:ilvl w:val="0"/>
          <w:numId w:val="31"/>
        </w:numPr>
        <w:jc w:val="left"/>
        <w:rPr>
          <w:lang w:val="en-GB"/>
        </w:rPr>
      </w:pPr>
      <w:r w:rsidRPr="004E1A56">
        <w:rPr>
          <w:lang w:val="en-GB"/>
        </w:rPr>
        <w:t>Somewhat optimistic</w:t>
      </w:r>
    </w:p>
    <w:p w14:paraId="4EEE31A0" w14:textId="77777777" w:rsidR="0029575D" w:rsidRPr="004E1A56" w:rsidRDefault="0029575D" w:rsidP="0029575D">
      <w:pPr>
        <w:pStyle w:val="Listenabsatz"/>
        <w:numPr>
          <w:ilvl w:val="0"/>
          <w:numId w:val="31"/>
        </w:numPr>
        <w:jc w:val="left"/>
        <w:rPr>
          <w:lang w:val="en-GB"/>
        </w:rPr>
      </w:pPr>
      <w:r w:rsidRPr="004E1A56">
        <w:rPr>
          <w:lang w:val="en-GB"/>
        </w:rPr>
        <w:t>Not very optimistic</w:t>
      </w:r>
    </w:p>
    <w:p w14:paraId="22F294E7" w14:textId="77777777" w:rsidR="0029575D" w:rsidRPr="004E1A56" w:rsidRDefault="0029575D" w:rsidP="0029575D">
      <w:pPr>
        <w:pStyle w:val="Listenabsatz"/>
        <w:numPr>
          <w:ilvl w:val="0"/>
          <w:numId w:val="31"/>
        </w:numPr>
        <w:jc w:val="left"/>
        <w:rPr>
          <w:lang w:val="en-GB"/>
        </w:rPr>
      </w:pPr>
      <w:r w:rsidRPr="004E1A56">
        <w:rPr>
          <w:lang w:val="en-GB"/>
        </w:rPr>
        <w:t>Pessimistic</w:t>
      </w:r>
    </w:p>
    <w:p w14:paraId="4F472A39" w14:textId="77777777" w:rsidR="0029575D" w:rsidRPr="004E1A56" w:rsidRDefault="0029575D" w:rsidP="0029575D">
      <w:pPr>
        <w:pStyle w:val="Listenabsatz"/>
        <w:ind w:left="360"/>
        <w:jc w:val="left"/>
        <w:rPr>
          <w:b/>
          <w:bCs/>
          <w:lang w:val="en-GB"/>
        </w:rPr>
      </w:pPr>
    </w:p>
    <w:p w14:paraId="782BB168" w14:textId="77777777" w:rsidR="0029575D" w:rsidRPr="004E1A56" w:rsidRDefault="0029575D" w:rsidP="0029575D">
      <w:pPr>
        <w:pStyle w:val="Listenabsatz"/>
        <w:numPr>
          <w:ilvl w:val="0"/>
          <w:numId w:val="30"/>
        </w:numPr>
        <w:jc w:val="left"/>
        <w:rPr>
          <w:b/>
          <w:bCs/>
          <w:lang w:val="en-GB"/>
        </w:rPr>
      </w:pPr>
      <w:r w:rsidRPr="004E1A56">
        <w:rPr>
          <w:b/>
          <w:bCs/>
          <w:lang w:val="en-GB"/>
        </w:rPr>
        <w:t>How likely is it that you will continue trading (this question is for mentoring entrepreneurs)?</w:t>
      </w:r>
    </w:p>
    <w:p w14:paraId="3F41E7C8" w14:textId="77777777" w:rsidR="0029575D" w:rsidRPr="004E1A56" w:rsidRDefault="0029575D" w:rsidP="0029575D">
      <w:pPr>
        <w:pStyle w:val="Listenabsatz"/>
        <w:numPr>
          <w:ilvl w:val="0"/>
          <w:numId w:val="32"/>
        </w:numPr>
        <w:jc w:val="left"/>
        <w:rPr>
          <w:lang w:val="en-GB"/>
        </w:rPr>
      </w:pPr>
      <w:r w:rsidRPr="004E1A56">
        <w:rPr>
          <w:lang w:val="en-GB"/>
        </w:rPr>
        <w:t>Very likely</w:t>
      </w:r>
    </w:p>
    <w:p w14:paraId="5E65A704" w14:textId="77777777" w:rsidR="0029575D" w:rsidRPr="004E1A56" w:rsidRDefault="0029575D" w:rsidP="0029575D">
      <w:pPr>
        <w:pStyle w:val="Listenabsatz"/>
        <w:numPr>
          <w:ilvl w:val="0"/>
          <w:numId w:val="32"/>
        </w:numPr>
        <w:jc w:val="left"/>
        <w:rPr>
          <w:lang w:val="en-GB"/>
        </w:rPr>
      </w:pPr>
      <w:r w:rsidRPr="004E1A56">
        <w:rPr>
          <w:lang w:val="en-GB"/>
        </w:rPr>
        <w:t>Somewhat likely</w:t>
      </w:r>
    </w:p>
    <w:p w14:paraId="7CC5299A" w14:textId="77777777" w:rsidR="0029575D" w:rsidRPr="004E1A56" w:rsidRDefault="0029575D" w:rsidP="0029575D">
      <w:pPr>
        <w:pStyle w:val="Listenabsatz"/>
        <w:numPr>
          <w:ilvl w:val="0"/>
          <w:numId w:val="32"/>
        </w:numPr>
        <w:jc w:val="left"/>
        <w:rPr>
          <w:lang w:val="en-GB"/>
        </w:rPr>
      </w:pPr>
      <w:r w:rsidRPr="004E1A56">
        <w:rPr>
          <w:lang w:val="en-GB"/>
        </w:rPr>
        <w:t>Not very likely</w:t>
      </w:r>
    </w:p>
    <w:p w14:paraId="32DA0164" w14:textId="77777777" w:rsidR="0029575D" w:rsidRPr="004E1A56" w:rsidRDefault="0029575D" w:rsidP="0029575D">
      <w:pPr>
        <w:pStyle w:val="Listenabsatz"/>
        <w:numPr>
          <w:ilvl w:val="0"/>
          <w:numId w:val="32"/>
        </w:numPr>
        <w:jc w:val="left"/>
        <w:rPr>
          <w:lang w:val="en-GB"/>
        </w:rPr>
      </w:pPr>
      <w:r w:rsidRPr="004E1A56">
        <w:rPr>
          <w:lang w:val="en-GB"/>
        </w:rPr>
        <w:t>I did end trading</w:t>
      </w:r>
    </w:p>
    <w:p w14:paraId="70742A53" w14:textId="77777777" w:rsidR="0029575D" w:rsidRPr="004E1A56" w:rsidRDefault="0029575D" w:rsidP="0029575D">
      <w:pPr>
        <w:pStyle w:val="Listenabsatz"/>
        <w:ind w:left="360"/>
        <w:jc w:val="left"/>
        <w:rPr>
          <w:b/>
          <w:bCs/>
          <w:lang w:val="en-GB"/>
        </w:rPr>
      </w:pPr>
    </w:p>
    <w:p w14:paraId="3388998E" w14:textId="77777777" w:rsidR="0029575D" w:rsidRPr="004E1A56" w:rsidRDefault="0029575D" w:rsidP="0029575D">
      <w:pPr>
        <w:pStyle w:val="Listenabsatz"/>
        <w:numPr>
          <w:ilvl w:val="0"/>
          <w:numId w:val="30"/>
        </w:numPr>
        <w:jc w:val="left"/>
        <w:rPr>
          <w:b/>
          <w:bCs/>
          <w:lang w:val="en-GB"/>
        </w:rPr>
      </w:pPr>
      <w:r w:rsidRPr="004E1A56">
        <w:rPr>
          <w:b/>
          <w:bCs/>
          <w:lang w:val="en-GB"/>
        </w:rPr>
        <w:t>In your opinion, where have you improved your professional and personal skills?</w:t>
      </w: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426"/>
        <w:gridCol w:w="3969"/>
        <w:gridCol w:w="425"/>
      </w:tblGrid>
      <w:tr w:rsidR="0029575D" w:rsidRPr="004E1A56" w14:paraId="2E884517" w14:textId="77777777" w:rsidTr="00691675">
        <w:trPr>
          <w:trHeight w:val="239"/>
        </w:trPr>
        <w:tc>
          <w:tcPr>
            <w:tcW w:w="3827" w:type="dxa"/>
          </w:tcPr>
          <w:p w14:paraId="1A77A98A" w14:textId="77777777" w:rsidR="0029575D" w:rsidRPr="004E1A56" w:rsidRDefault="0029575D" w:rsidP="00691675">
            <w:pPr>
              <w:jc w:val="left"/>
              <w:rPr>
                <w:rFonts w:cs="Arial"/>
                <w:color w:val="000000"/>
                <w:szCs w:val="22"/>
                <w:lang w:val="en-GB"/>
              </w:rPr>
            </w:pPr>
            <w:r w:rsidRPr="004E1A56">
              <w:rPr>
                <w:rFonts w:cs="Arial"/>
                <w:color w:val="000000"/>
                <w:szCs w:val="22"/>
                <w:lang w:val="en-GB"/>
              </w:rPr>
              <w:t>Management (corporate)</w:t>
            </w:r>
          </w:p>
        </w:tc>
        <w:tc>
          <w:tcPr>
            <w:tcW w:w="426" w:type="dxa"/>
          </w:tcPr>
          <w:p w14:paraId="7BAFDB83" w14:textId="77777777" w:rsidR="0029575D" w:rsidRPr="004E1A56" w:rsidRDefault="0029575D" w:rsidP="00691675">
            <w:pPr>
              <w:jc w:val="left"/>
              <w:rPr>
                <w:rFonts w:cs="Arial"/>
                <w:color w:val="000000"/>
                <w:szCs w:val="22"/>
                <w:lang w:val="en-GB"/>
              </w:rPr>
            </w:pPr>
          </w:p>
        </w:tc>
        <w:tc>
          <w:tcPr>
            <w:tcW w:w="3969" w:type="dxa"/>
          </w:tcPr>
          <w:p w14:paraId="24851C44" w14:textId="77777777" w:rsidR="0029575D" w:rsidRPr="004E1A56" w:rsidRDefault="0029575D" w:rsidP="00691675">
            <w:pPr>
              <w:jc w:val="left"/>
              <w:rPr>
                <w:rFonts w:cs="Arial"/>
                <w:color w:val="000000"/>
                <w:szCs w:val="22"/>
                <w:lang w:val="en-GB"/>
              </w:rPr>
            </w:pPr>
            <w:r w:rsidRPr="004E1A56">
              <w:rPr>
                <w:rFonts w:cs="Arial"/>
                <w:color w:val="000000"/>
                <w:szCs w:val="22"/>
                <w:lang w:val="en-GB"/>
              </w:rPr>
              <w:t>Employees / Recruitment / HR</w:t>
            </w:r>
          </w:p>
        </w:tc>
        <w:tc>
          <w:tcPr>
            <w:tcW w:w="425" w:type="dxa"/>
          </w:tcPr>
          <w:p w14:paraId="219A10EE" w14:textId="77777777" w:rsidR="0029575D" w:rsidRPr="004E1A56" w:rsidRDefault="0029575D" w:rsidP="00691675">
            <w:pPr>
              <w:jc w:val="left"/>
              <w:rPr>
                <w:rFonts w:cs="Arial"/>
                <w:color w:val="000000"/>
                <w:szCs w:val="22"/>
                <w:lang w:val="en-GB"/>
              </w:rPr>
            </w:pPr>
          </w:p>
        </w:tc>
      </w:tr>
      <w:tr w:rsidR="0029575D" w:rsidRPr="004E1A56" w14:paraId="7FBC5E26" w14:textId="77777777" w:rsidTr="00691675">
        <w:trPr>
          <w:trHeight w:val="273"/>
        </w:trPr>
        <w:tc>
          <w:tcPr>
            <w:tcW w:w="3827" w:type="dxa"/>
          </w:tcPr>
          <w:p w14:paraId="3CCF59E6" w14:textId="77777777" w:rsidR="0029575D" w:rsidRPr="004E1A56" w:rsidRDefault="0029575D" w:rsidP="00691675">
            <w:pPr>
              <w:jc w:val="left"/>
              <w:rPr>
                <w:rFonts w:cs="Arial"/>
                <w:color w:val="000000"/>
                <w:szCs w:val="22"/>
                <w:lang w:val="en-GB"/>
              </w:rPr>
            </w:pPr>
            <w:r w:rsidRPr="004E1A56">
              <w:rPr>
                <w:rFonts w:cs="Arial"/>
                <w:color w:val="000000"/>
                <w:szCs w:val="22"/>
                <w:lang w:val="en-GB"/>
              </w:rPr>
              <w:t>Business planning</w:t>
            </w:r>
          </w:p>
        </w:tc>
        <w:tc>
          <w:tcPr>
            <w:tcW w:w="426" w:type="dxa"/>
          </w:tcPr>
          <w:p w14:paraId="79B89E86" w14:textId="77777777" w:rsidR="0029575D" w:rsidRPr="004E1A56" w:rsidRDefault="0029575D" w:rsidP="00691675">
            <w:pPr>
              <w:jc w:val="left"/>
              <w:rPr>
                <w:rFonts w:cs="Arial"/>
                <w:color w:val="000000"/>
                <w:szCs w:val="22"/>
                <w:lang w:val="en-GB"/>
              </w:rPr>
            </w:pPr>
          </w:p>
        </w:tc>
        <w:tc>
          <w:tcPr>
            <w:tcW w:w="3969" w:type="dxa"/>
          </w:tcPr>
          <w:p w14:paraId="3AA66FF1" w14:textId="77777777" w:rsidR="0029575D" w:rsidRPr="004E1A56" w:rsidRDefault="0029575D" w:rsidP="00691675">
            <w:pPr>
              <w:jc w:val="left"/>
              <w:rPr>
                <w:rFonts w:cs="Arial"/>
                <w:color w:val="000000"/>
                <w:szCs w:val="22"/>
                <w:lang w:val="en-GB"/>
              </w:rPr>
            </w:pPr>
            <w:r w:rsidRPr="004E1A56">
              <w:rPr>
                <w:rFonts w:cs="Arial"/>
                <w:color w:val="000000"/>
                <w:szCs w:val="22"/>
                <w:lang w:val="en-GB"/>
              </w:rPr>
              <w:t>Accounting, bookkeeping</w:t>
            </w:r>
          </w:p>
        </w:tc>
        <w:tc>
          <w:tcPr>
            <w:tcW w:w="425" w:type="dxa"/>
          </w:tcPr>
          <w:p w14:paraId="1E2154BB" w14:textId="77777777" w:rsidR="0029575D" w:rsidRPr="004E1A56" w:rsidRDefault="0029575D" w:rsidP="00691675">
            <w:pPr>
              <w:ind w:right="1904"/>
              <w:jc w:val="left"/>
              <w:rPr>
                <w:rFonts w:cs="Arial"/>
                <w:color w:val="000000"/>
                <w:szCs w:val="22"/>
                <w:lang w:val="en-GB"/>
              </w:rPr>
            </w:pPr>
          </w:p>
        </w:tc>
      </w:tr>
      <w:tr w:rsidR="0029575D" w:rsidRPr="004E1A56" w14:paraId="4A3ADB6B" w14:textId="77777777" w:rsidTr="00691675">
        <w:tc>
          <w:tcPr>
            <w:tcW w:w="3827" w:type="dxa"/>
          </w:tcPr>
          <w:p w14:paraId="7874DE4C" w14:textId="77777777" w:rsidR="0029575D" w:rsidRPr="004E1A56" w:rsidRDefault="0029575D" w:rsidP="00691675">
            <w:pPr>
              <w:jc w:val="left"/>
              <w:rPr>
                <w:rFonts w:cs="Arial"/>
                <w:color w:val="000000"/>
                <w:szCs w:val="22"/>
                <w:lang w:val="en-GB"/>
              </w:rPr>
            </w:pPr>
            <w:r w:rsidRPr="004E1A56">
              <w:rPr>
                <w:rFonts w:cs="Arial"/>
                <w:color w:val="000000"/>
                <w:szCs w:val="22"/>
                <w:lang w:val="en-GB"/>
              </w:rPr>
              <w:lastRenderedPageBreak/>
              <w:t>Business strategy; business models</w:t>
            </w:r>
          </w:p>
        </w:tc>
        <w:tc>
          <w:tcPr>
            <w:tcW w:w="426" w:type="dxa"/>
          </w:tcPr>
          <w:p w14:paraId="36810B9C" w14:textId="77777777" w:rsidR="0029575D" w:rsidRPr="004E1A56" w:rsidRDefault="0029575D" w:rsidP="00691675">
            <w:pPr>
              <w:jc w:val="left"/>
              <w:rPr>
                <w:rFonts w:cs="Arial"/>
                <w:color w:val="000000"/>
                <w:szCs w:val="22"/>
                <w:lang w:val="en-GB"/>
              </w:rPr>
            </w:pPr>
          </w:p>
        </w:tc>
        <w:tc>
          <w:tcPr>
            <w:tcW w:w="3969" w:type="dxa"/>
          </w:tcPr>
          <w:p w14:paraId="0FA73F35" w14:textId="77777777" w:rsidR="0029575D" w:rsidRPr="004E1A56" w:rsidRDefault="0029575D" w:rsidP="00691675">
            <w:pPr>
              <w:jc w:val="left"/>
              <w:rPr>
                <w:rFonts w:cs="Arial"/>
                <w:color w:val="000000"/>
                <w:szCs w:val="22"/>
                <w:lang w:val="en-GB"/>
              </w:rPr>
            </w:pPr>
            <w:r w:rsidRPr="004E1A56">
              <w:rPr>
                <w:rFonts w:cs="Arial"/>
                <w:color w:val="000000"/>
                <w:szCs w:val="22"/>
                <w:lang w:val="en-GB"/>
              </w:rPr>
              <w:t>Tax related issues</w:t>
            </w:r>
          </w:p>
        </w:tc>
        <w:tc>
          <w:tcPr>
            <w:tcW w:w="425" w:type="dxa"/>
          </w:tcPr>
          <w:p w14:paraId="1E309E6F" w14:textId="77777777" w:rsidR="0029575D" w:rsidRPr="004E1A56" w:rsidRDefault="0029575D" w:rsidP="00691675">
            <w:pPr>
              <w:ind w:right="1904"/>
              <w:jc w:val="left"/>
              <w:rPr>
                <w:rFonts w:cs="Arial"/>
                <w:color w:val="000000"/>
                <w:szCs w:val="22"/>
                <w:lang w:val="en-GB"/>
              </w:rPr>
            </w:pPr>
          </w:p>
        </w:tc>
      </w:tr>
      <w:tr w:rsidR="0029575D" w:rsidRPr="004E1A56" w14:paraId="428EA84F" w14:textId="77777777" w:rsidTr="00691675">
        <w:tc>
          <w:tcPr>
            <w:tcW w:w="3827" w:type="dxa"/>
          </w:tcPr>
          <w:p w14:paraId="4F008292" w14:textId="77777777" w:rsidR="0029575D" w:rsidRPr="004E1A56" w:rsidRDefault="0029575D" w:rsidP="00691675">
            <w:pPr>
              <w:jc w:val="left"/>
              <w:rPr>
                <w:rFonts w:cs="Arial"/>
                <w:color w:val="000000"/>
                <w:szCs w:val="22"/>
                <w:lang w:val="en-GB"/>
              </w:rPr>
            </w:pPr>
            <w:r w:rsidRPr="004E1A56">
              <w:rPr>
                <w:rFonts w:cs="Arial"/>
                <w:color w:val="000000"/>
                <w:szCs w:val="22"/>
                <w:lang w:val="en-GB"/>
              </w:rPr>
              <w:t>Product and product development</w:t>
            </w:r>
          </w:p>
        </w:tc>
        <w:tc>
          <w:tcPr>
            <w:tcW w:w="426" w:type="dxa"/>
          </w:tcPr>
          <w:p w14:paraId="619DE7B0" w14:textId="77777777" w:rsidR="0029575D" w:rsidRPr="004E1A56" w:rsidRDefault="0029575D" w:rsidP="00691675">
            <w:pPr>
              <w:jc w:val="left"/>
              <w:rPr>
                <w:rFonts w:cs="Arial"/>
                <w:color w:val="000000"/>
                <w:szCs w:val="22"/>
                <w:lang w:val="en-GB"/>
              </w:rPr>
            </w:pPr>
          </w:p>
        </w:tc>
        <w:tc>
          <w:tcPr>
            <w:tcW w:w="3969" w:type="dxa"/>
          </w:tcPr>
          <w:p w14:paraId="01CE442D" w14:textId="77777777" w:rsidR="0029575D" w:rsidRPr="004E1A56" w:rsidRDefault="0029575D" w:rsidP="00691675">
            <w:pPr>
              <w:jc w:val="left"/>
              <w:rPr>
                <w:rFonts w:cs="Arial"/>
                <w:color w:val="000000"/>
                <w:szCs w:val="22"/>
                <w:lang w:val="en-GB"/>
              </w:rPr>
            </w:pPr>
            <w:r w:rsidRPr="004E1A56">
              <w:rPr>
                <w:rFonts w:cs="Arial"/>
                <w:color w:val="000000"/>
                <w:szCs w:val="22"/>
                <w:lang w:val="en-GB"/>
              </w:rPr>
              <w:t>Legal issues</w:t>
            </w:r>
          </w:p>
        </w:tc>
        <w:tc>
          <w:tcPr>
            <w:tcW w:w="425" w:type="dxa"/>
          </w:tcPr>
          <w:p w14:paraId="611A21C7" w14:textId="77777777" w:rsidR="0029575D" w:rsidRPr="004E1A56" w:rsidRDefault="0029575D" w:rsidP="00691675">
            <w:pPr>
              <w:ind w:right="1904"/>
              <w:jc w:val="left"/>
              <w:rPr>
                <w:rFonts w:cs="Arial"/>
                <w:color w:val="000000"/>
                <w:szCs w:val="22"/>
                <w:lang w:val="en-GB"/>
              </w:rPr>
            </w:pPr>
          </w:p>
        </w:tc>
      </w:tr>
      <w:tr w:rsidR="0029575D" w:rsidRPr="004E1A56" w14:paraId="1B8351AF" w14:textId="77777777" w:rsidTr="00691675">
        <w:trPr>
          <w:trHeight w:val="270"/>
        </w:trPr>
        <w:tc>
          <w:tcPr>
            <w:tcW w:w="3827" w:type="dxa"/>
          </w:tcPr>
          <w:p w14:paraId="75DBC772" w14:textId="77777777" w:rsidR="0029575D" w:rsidRPr="004E1A56" w:rsidRDefault="0029575D" w:rsidP="00691675">
            <w:pPr>
              <w:jc w:val="left"/>
              <w:rPr>
                <w:rFonts w:cs="Arial"/>
                <w:color w:val="000000"/>
                <w:szCs w:val="22"/>
                <w:lang w:val="en-GB"/>
              </w:rPr>
            </w:pPr>
            <w:r w:rsidRPr="004E1A56">
              <w:rPr>
                <w:rFonts w:cs="Arial"/>
                <w:color w:val="000000"/>
                <w:szCs w:val="22"/>
                <w:lang w:val="en-GB"/>
              </w:rPr>
              <w:t>Marketing/PR</w:t>
            </w:r>
          </w:p>
        </w:tc>
        <w:tc>
          <w:tcPr>
            <w:tcW w:w="426" w:type="dxa"/>
          </w:tcPr>
          <w:p w14:paraId="0B7F5E13" w14:textId="77777777" w:rsidR="0029575D" w:rsidRPr="004E1A56" w:rsidRDefault="0029575D" w:rsidP="00691675">
            <w:pPr>
              <w:jc w:val="left"/>
              <w:rPr>
                <w:rFonts w:cs="Arial"/>
                <w:color w:val="000000"/>
                <w:szCs w:val="22"/>
                <w:lang w:val="en-GB"/>
              </w:rPr>
            </w:pPr>
          </w:p>
        </w:tc>
        <w:tc>
          <w:tcPr>
            <w:tcW w:w="3969" w:type="dxa"/>
          </w:tcPr>
          <w:p w14:paraId="3048A38B" w14:textId="77777777" w:rsidR="0029575D" w:rsidRPr="004E1A56" w:rsidRDefault="0029575D" w:rsidP="00691675">
            <w:pPr>
              <w:jc w:val="left"/>
              <w:rPr>
                <w:rFonts w:cs="Arial"/>
                <w:color w:val="000000"/>
                <w:szCs w:val="22"/>
                <w:lang w:val="en-GB"/>
              </w:rPr>
            </w:pPr>
            <w:r w:rsidRPr="004E1A56">
              <w:rPr>
                <w:rFonts w:cs="Arial"/>
                <w:color w:val="000000"/>
                <w:szCs w:val="22"/>
                <w:lang w:val="en-GB"/>
              </w:rPr>
              <w:t>Information and communication technologies</w:t>
            </w:r>
          </w:p>
        </w:tc>
        <w:tc>
          <w:tcPr>
            <w:tcW w:w="425" w:type="dxa"/>
          </w:tcPr>
          <w:p w14:paraId="6DB6DE84" w14:textId="77777777" w:rsidR="0029575D" w:rsidRPr="004E1A56" w:rsidRDefault="0029575D" w:rsidP="00691675">
            <w:pPr>
              <w:ind w:right="1904"/>
              <w:jc w:val="left"/>
              <w:rPr>
                <w:rFonts w:cs="Arial"/>
                <w:color w:val="000000"/>
                <w:szCs w:val="22"/>
                <w:lang w:val="en-GB"/>
              </w:rPr>
            </w:pPr>
          </w:p>
        </w:tc>
      </w:tr>
      <w:tr w:rsidR="0029575D" w:rsidRPr="004E1A56" w14:paraId="70F3D6F4" w14:textId="77777777" w:rsidTr="00691675">
        <w:trPr>
          <w:trHeight w:val="323"/>
        </w:trPr>
        <w:tc>
          <w:tcPr>
            <w:tcW w:w="3827" w:type="dxa"/>
          </w:tcPr>
          <w:p w14:paraId="17E1776D" w14:textId="77777777" w:rsidR="0029575D" w:rsidRPr="004E1A56" w:rsidRDefault="0029575D" w:rsidP="00691675">
            <w:pPr>
              <w:jc w:val="left"/>
              <w:rPr>
                <w:rFonts w:cs="Arial"/>
                <w:color w:val="000000"/>
                <w:szCs w:val="22"/>
                <w:lang w:val="en-GB"/>
              </w:rPr>
            </w:pPr>
            <w:r w:rsidRPr="004E1A56">
              <w:rPr>
                <w:rFonts w:cs="Arial"/>
                <w:color w:val="000000"/>
                <w:szCs w:val="22"/>
                <w:lang w:val="en-GB"/>
              </w:rPr>
              <w:t>Digital Marketing</w:t>
            </w:r>
          </w:p>
        </w:tc>
        <w:tc>
          <w:tcPr>
            <w:tcW w:w="426" w:type="dxa"/>
          </w:tcPr>
          <w:p w14:paraId="3FAF43B3" w14:textId="77777777" w:rsidR="0029575D" w:rsidRPr="004E1A56" w:rsidRDefault="0029575D" w:rsidP="00691675">
            <w:pPr>
              <w:jc w:val="left"/>
              <w:rPr>
                <w:rFonts w:cs="Arial"/>
                <w:color w:val="000000"/>
                <w:szCs w:val="22"/>
                <w:lang w:val="en-GB"/>
              </w:rPr>
            </w:pPr>
          </w:p>
        </w:tc>
        <w:tc>
          <w:tcPr>
            <w:tcW w:w="3969" w:type="dxa"/>
          </w:tcPr>
          <w:p w14:paraId="41C4FF39" w14:textId="77777777" w:rsidR="0029575D" w:rsidRPr="004E1A56" w:rsidRDefault="0029575D" w:rsidP="00691675">
            <w:pPr>
              <w:jc w:val="left"/>
              <w:rPr>
                <w:rFonts w:cs="Arial"/>
                <w:color w:val="000000"/>
                <w:szCs w:val="22"/>
                <w:lang w:val="en-GB"/>
              </w:rPr>
            </w:pPr>
            <w:r w:rsidRPr="004E1A56">
              <w:rPr>
                <w:rFonts w:cs="Arial"/>
                <w:color w:val="000000"/>
                <w:szCs w:val="22"/>
                <w:lang w:val="en-GB"/>
              </w:rPr>
              <w:t>Web/Search Engine Optimization</w:t>
            </w:r>
          </w:p>
        </w:tc>
        <w:tc>
          <w:tcPr>
            <w:tcW w:w="425" w:type="dxa"/>
          </w:tcPr>
          <w:p w14:paraId="3D7FF557" w14:textId="77777777" w:rsidR="0029575D" w:rsidRPr="004E1A56" w:rsidRDefault="0029575D" w:rsidP="00691675">
            <w:pPr>
              <w:ind w:right="1904"/>
              <w:jc w:val="left"/>
              <w:rPr>
                <w:rFonts w:cs="Arial"/>
                <w:color w:val="000000"/>
                <w:szCs w:val="22"/>
                <w:lang w:val="en-GB"/>
              </w:rPr>
            </w:pPr>
          </w:p>
        </w:tc>
      </w:tr>
      <w:tr w:rsidR="0029575D" w:rsidRPr="004E1A56" w14:paraId="5A7F1F62" w14:textId="77777777" w:rsidTr="00691675">
        <w:trPr>
          <w:trHeight w:val="270"/>
        </w:trPr>
        <w:tc>
          <w:tcPr>
            <w:tcW w:w="3827" w:type="dxa"/>
          </w:tcPr>
          <w:p w14:paraId="558A525D" w14:textId="77777777" w:rsidR="0029575D" w:rsidRPr="004E1A56" w:rsidRDefault="0029575D" w:rsidP="00691675">
            <w:pPr>
              <w:jc w:val="left"/>
              <w:rPr>
                <w:rFonts w:cs="Arial"/>
                <w:color w:val="000000"/>
                <w:szCs w:val="22"/>
                <w:lang w:val="en-GB"/>
              </w:rPr>
            </w:pPr>
            <w:r w:rsidRPr="004E1A56">
              <w:rPr>
                <w:rFonts w:cs="Arial"/>
                <w:color w:val="000000"/>
                <w:szCs w:val="22"/>
                <w:lang w:val="en-GB"/>
              </w:rPr>
              <w:t>E-commerce</w:t>
            </w:r>
          </w:p>
        </w:tc>
        <w:tc>
          <w:tcPr>
            <w:tcW w:w="426" w:type="dxa"/>
          </w:tcPr>
          <w:p w14:paraId="3686A010" w14:textId="77777777" w:rsidR="0029575D" w:rsidRPr="004E1A56" w:rsidRDefault="0029575D" w:rsidP="00691675">
            <w:pPr>
              <w:jc w:val="left"/>
              <w:rPr>
                <w:rFonts w:cs="Arial"/>
                <w:color w:val="000000"/>
                <w:szCs w:val="22"/>
                <w:lang w:val="en-GB"/>
              </w:rPr>
            </w:pPr>
          </w:p>
        </w:tc>
        <w:tc>
          <w:tcPr>
            <w:tcW w:w="3969" w:type="dxa"/>
          </w:tcPr>
          <w:p w14:paraId="65B75D54" w14:textId="77777777" w:rsidR="0029575D" w:rsidRPr="004E1A56" w:rsidRDefault="0029575D" w:rsidP="00691675">
            <w:pPr>
              <w:jc w:val="left"/>
              <w:rPr>
                <w:rFonts w:cs="Arial"/>
                <w:color w:val="000000"/>
                <w:szCs w:val="22"/>
                <w:lang w:val="en-GB"/>
              </w:rPr>
            </w:pPr>
            <w:r w:rsidRPr="004E1A56">
              <w:rPr>
                <w:rFonts w:cs="Arial"/>
                <w:color w:val="000000"/>
                <w:szCs w:val="22"/>
                <w:lang w:val="en-GB"/>
              </w:rPr>
              <w:t>Financial management</w:t>
            </w:r>
          </w:p>
        </w:tc>
        <w:tc>
          <w:tcPr>
            <w:tcW w:w="425" w:type="dxa"/>
          </w:tcPr>
          <w:p w14:paraId="46843F59" w14:textId="77777777" w:rsidR="0029575D" w:rsidRPr="004E1A56" w:rsidRDefault="0029575D" w:rsidP="00691675">
            <w:pPr>
              <w:ind w:right="1904"/>
              <w:jc w:val="left"/>
              <w:rPr>
                <w:rFonts w:cs="Arial"/>
                <w:color w:val="000000"/>
                <w:szCs w:val="22"/>
                <w:lang w:val="en-GB"/>
              </w:rPr>
            </w:pPr>
          </w:p>
        </w:tc>
      </w:tr>
      <w:tr w:rsidR="0029575D" w:rsidRPr="004E1A56" w14:paraId="44199E7D" w14:textId="77777777" w:rsidTr="00691675">
        <w:trPr>
          <w:trHeight w:val="247"/>
        </w:trPr>
        <w:tc>
          <w:tcPr>
            <w:tcW w:w="3827" w:type="dxa"/>
          </w:tcPr>
          <w:p w14:paraId="59E3DB93" w14:textId="77777777" w:rsidR="0029575D" w:rsidRPr="004E1A56" w:rsidRDefault="0029575D" w:rsidP="00691675">
            <w:pPr>
              <w:jc w:val="left"/>
              <w:rPr>
                <w:rFonts w:cs="Arial"/>
                <w:color w:val="000000"/>
                <w:szCs w:val="22"/>
                <w:lang w:val="en-GB"/>
              </w:rPr>
            </w:pPr>
            <w:r w:rsidRPr="004E1A56">
              <w:rPr>
                <w:rFonts w:cs="Arial"/>
                <w:color w:val="000000"/>
                <w:szCs w:val="22"/>
                <w:lang w:val="en-GB"/>
              </w:rPr>
              <w:t>Sales</w:t>
            </w:r>
          </w:p>
        </w:tc>
        <w:tc>
          <w:tcPr>
            <w:tcW w:w="426" w:type="dxa"/>
          </w:tcPr>
          <w:p w14:paraId="156B829A" w14:textId="77777777" w:rsidR="0029575D" w:rsidRPr="004E1A56" w:rsidRDefault="0029575D" w:rsidP="00691675">
            <w:pPr>
              <w:jc w:val="left"/>
              <w:rPr>
                <w:rFonts w:cs="Arial"/>
                <w:color w:val="000000"/>
                <w:szCs w:val="22"/>
                <w:lang w:val="en-GB"/>
              </w:rPr>
            </w:pPr>
          </w:p>
        </w:tc>
        <w:tc>
          <w:tcPr>
            <w:tcW w:w="3969" w:type="dxa"/>
          </w:tcPr>
          <w:p w14:paraId="587E0C82" w14:textId="77777777" w:rsidR="0029575D" w:rsidRPr="004E1A56" w:rsidRDefault="0029575D" w:rsidP="00691675">
            <w:pPr>
              <w:jc w:val="left"/>
              <w:rPr>
                <w:rFonts w:cs="Arial"/>
                <w:color w:val="000000"/>
                <w:szCs w:val="22"/>
                <w:lang w:val="en-GB"/>
              </w:rPr>
            </w:pPr>
            <w:r w:rsidRPr="004E1A56">
              <w:rPr>
                <w:rFonts w:cs="Arial"/>
                <w:color w:val="000000"/>
                <w:szCs w:val="22"/>
                <w:lang w:val="en-GB"/>
              </w:rPr>
              <w:t>Access to finance</w:t>
            </w:r>
          </w:p>
        </w:tc>
        <w:tc>
          <w:tcPr>
            <w:tcW w:w="425" w:type="dxa"/>
          </w:tcPr>
          <w:p w14:paraId="76B2CAC3" w14:textId="77777777" w:rsidR="0029575D" w:rsidRPr="004E1A56" w:rsidRDefault="0029575D" w:rsidP="00691675">
            <w:pPr>
              <w:ind w:right="1904"/>
              <w:jc w:val="left"/>
              <w:rPr>
                <w:rFonts w:cs="Arial"/>
                <w:color w:val="000000"/>
                <w:szCs w:val="22"/>
                <w:lang w:val="en-GB"/>
              </w:rPr>
            </w:pPr>
          </w:p>
        </w:tc>
      </w:tr>
      <w:tr w:rsidR="0029575D" w:rsidRPr="004E1A56" w14:paraId="6C676F40" w14:textId="77777777" w:rsidTr="00691675">
        <w:tc>
          <w:tcPr>
            <w:tcW w:w="3827" w:type="dxa"/>
          </w:tcPr>
          <w:p w14:paraId="25E200CC" w14:textId="77777777" w:rsidR="0029575D" w:rsidRPr="004E1A56" w:rsidRDefault="0029575D" w:rsidP="00691675">
            <w:pPr>
              <w:jc w:val="left"/>
              <w:rPr>
                <w:rFonts w:cs="Arial"/>
                <w:color w:val="000000"/>
                <w:szCs w:val="22"/>
                <w:lang w:val="en-GB"/>
              </w:rPr>
            </w:pPr>
            <w:r w:rsidRPr="004E1A56">
              <w:rPr>
                <w:rFonts w:cs="Arial"/>
                <w:color w:val="000000"/>
                <w:szCs w:val="22"/>
                <w:lang w:val="en-GB"/>
              </w:rPr>
              <w:t>Customer development/ customer relationships</w:t>
            </w:r>
          </w:p>
        </w:tc>
        <w:tc>
          <w:tcPr>
            <w:tcW w:w="426" w:type="dxa"/>
          </w:tcPr>
          <w:p w14:paraId="6A454E59" w14:textId="77777777" w:rsidR="0029575D" w:rsidRPr="004E1A56" w:rsidRDefault="0029575D" w:rsidP="00691675">
            <w:pPr>
              <w:jc w:val="left"/>
              <w:rPr>
                <w:rFonts w:cs="Arial"/>
                <w:color w:val="000000"/>
                <w:szCs w:val="22"/>
                <w:lang w:val="en-GB"/>
              </w:rPr>
            </w:pPr>
          </w:p>
        </w:tc>
        <w:tc>
          <w:tcPr>
            <w:tcW w:w="3969" w:type="dxa"/>
          </w:tcPr>
          <w:p w14:paraId="7FDBAE08" w14:textId="77777777" w:rsidR="0029575D" w:rsidRPr="004E1A56" w:rsidRDefault="0029575D" w:rsidP="00691675">
            <w:pPr>
              <w:jc w:val="left"/>
              <w:rPr>
                <w:rFonts w:cs="Arial"/>
                <w:color w:val="000000"/>
                <w:szCs w:val="22"/>
                <w:lang w:val="en-GB"/>
              </w:rPr>
            </w:pPr>
            <w:r w:rsidRPr="004E1A56">
              <w:rPr>
                <w:rFonts w:cs="Arial"/>
                <w:color w:val="000000"/>
                <w:szCs w:val="22"/>
                <w:lang w:val="en-GB"/>
              </w:rPr>
              <w:t>Time- and self-management</w:t>
            </w:r>
          </w:p>
        </w:tc>
        <w:tc>
          <w:tcPr>
            <w:tcW w:w="425" w:type="dxa"/>
          </w:tcPr>
          <w:p w14:paraId="29B052DB" w14:textId="77777777" w:rsidR="0029575D" w:rsidRPr="004E1A56" w:rsidRDefault="0029575D" w:rsidP="00691675">
            <w:pPr>
              <w:ind w:right="1904"/>
              <w:jc w:val="left"/>
              <w:rPr>
                <w:rFonts w:cs="Arial"/>
                <w:color w:val="000000"/>
                <w:szCs w:val="22"/>
                <w:lang w:val="en-GB"/>
              </w:rPr>
            </w:pPr>
          </w:p>
        </w:tc>
      </w:tr>
      <w:tr w:rsidR="0029575D" w:rsidRPr="004E1A56" w14:paraId="33ED1E1B" w14:textId="77777777" w:rsidTr="00691675">
        <w:tc>
          <w:tcPr>
            <w:tcW w:w="3827" w:type="dxa"/>
          </w:tcPr>
          <w:p w14:paraId="5723E655" w14:textId="77777777" w:rsidR="0029575D" w:rsidRPr="004E1A56" w:rsidRDefault="0029575D" w:rsidP="00691675">
            <w:pPr>
              <w:jc w:val="left"/>
              <w:rPr>
                <w:rFonts w:cs="Arial"/>
                <w:color w:val="000000"/>
                <w:szCs w:val="22"/>
                <w:lang w:val="en-GB"/>
              </w:rPr>
            </w:pPr>
            <w:r w:rsidRPr="004E1A56">
              <w:rPr>
                <w:rFonts w:cs="Arial"/>
                <w:color w:val="000000"/>
                <w:szCs w:val="22"/>
                <w:lang w:val="en-GB"/>
              </w:rPr>
              <w:t>International trade</w:t>
            </w:r>
          </w:p>
        </w:tc>
        <w:tc>
          <w:tcPr>
            <w:tcW w:w="426" w:type="dxa"/>
          </w:tcPr>
          <w:p w14:paraId="17481CEE" w14:textId="77777777" w:rsidR="0029575D" w:rsidRPr="004E1A56" w:rsidRDefault="0029575D" w:rsidP="00691675">
            <w:pPr>
              <w:jc w:val="left"/>
              <w:rPr>
                <w:rFonts w:cs="Arial"/>
                <w:color w:val="000000"/>
                <w:szCs w:val="22"/>
                <w:lang w:val="en-GB"/>
              </w:rPr>
            </w:pPr>
          </w:p>
        </w:tc>
        <w:tc>
          <w:tcPr>
            <w:tcW w:w="3969" w:type="dxa"/>
          </w:tcPr>
          <w:p w14:paraId="448A85F7" w14:textId="77777777" w:rsidR="0029575D" w:rsidRPr="004E1A56" w:rsidRDefault="0029575D" w:rsidP="00691675">
            <w:pPr>
              <w:jc w:val="left"/>
              <w:rPr>
                <w:rFonts w:cs="Arial"/>
                <w:color w:val="000000"/>
                <w:szCs w:val="22"/>
                <w:lang w:val="en-GB"/>
              </w:rPr>
            </w:pPr>
            <w:r w:rsidRPr="004E1A56">
              <w:rPr>
                <w:rFonts w:cs="Arial"/>
                <w:color w:val="000000"/>
                <w:szCs w:val="22"/>
                <w:lang w:val="en-GB"/>
              </w:rPr>
              <w:t>Building professional networks</w:t>
            </w:r>
          </w:p>
        </w:tc>
        <w:tc>
          <w:tcPr>
            <w:tcW w:w="425" w:type="dxa"/>
          </w:tcPr>
          <w:p w14:paraId="114234B7" w14:textId="77777777" w:rsidR="0029575D" w:rsidRPr="004E1A56" w:rsidRDefault="0029575D" w:rsidP="00691675">
            <w:pPr>
              <w:ind w:right="1904"/>
              <w:jc w:val="left"/>
              <w:rPr>
                <w:rFonts w:cs="Arial"/>
                <w:color w:val="000000"/>
                <w:szCs w:val="22"/>
                <w:lang w:val="en-GB"/>
              </w:rPr>
            </w:pPr>
          </w:p>
        </w:tc>
      </w:tr>
      <w:tr w:rsidR="0029575D" w:rsidRPr="004E1A56" w14:paraId="179FC12C" w14:textId="77777777" w:rsidTr="00691675">
        <w:tc>
          <w:tcPr>
            <w:tcW w:w="3827" w:type="dxa"/>
          </w:tcPr>
          <w:p w14:paraId="2AA8D28B" w14:textId="77777777" w:rsidR="0029575D" w:rsidRPr="004E1A56" w:rsidRDefault="0029575D" w:rsidP="00691675">
            <w:pPr>
              <w:jc w:val="left"/>
              <w:rPr>
                <w:rFonts w:cs="Arial"/>
                <w:color w:val="000000"/>
                <w:szCs w:val="22"/>
                <w:lang w:val="en-GB"/>
              </w:rPr>
            </w:pPr>
            <w:r w:rsidRPr="004E1A56">
              <w:rPr>
                <w:rFonts w:cs="Arial"/>
                <w:color w:val="000000"/>
                <w:szCs w:val="22"/>
                <w:lang w:val="en-GB"/>
              </w:rPr>
              <w:t>Social entrepreneurship</w:t>
            </w:r>
          </w:p>
        </w:tc>
        <w:tc>
          <w:tcPr>
            <w:tcW w:w="426" w:type="dxa"/>
          </w:tcPr>
          <w:p w14:paraId="29A1E515" w14:textId="77777777" w:rsidR="0029575D" w:rsidRPr="004E1A56" w:rsidRDefault="0029575D" w:rsidP="00691675">
            <w:pPr>
              <w:jc w:val="left"/>
              <w:rPr>
                <w:rFonts w:cs="Arial"/>
                <w:color w:val="000000"/>
                <w:szCs w:val="22"/>
                <w:lang w:val="en-GB"/>
              </w:rPr>
            </w:pPr>
          </w:p>
        </w:tc>
        <w:tc>
          <w:tcPr>
            <w:tcW w:w="3969" w:type="dxa"/>
          </w:tcPr>
          <w:p w14:paraId="42DE0E27" w14:textId="77777777" w:rsidR="0029575D" w:rsidRPr="004E1A56" w:rsidRDefault="0029575D" w:rsidP="00691675">
            <w:pPr>
              <w:jc w:val="left"/>
              <w:rPr>
                <w:rFonts w:cs="Arial"/>
                <w:color w:val="000000"/>
                <w:szCs w:val="22"/>
                <w:lang w:val="en-GB"/>
              </w:rPr>
            </w:pPr>
            <w:r w:rsidRPr="004E1A56">
              <w:rPr>
                <w:rFonts w:cs="Arial"/>
                <w:color w:val="000000"/>
                <w:szCs w:val="22"/>
                <w:lang w:val="en-GB"/>
              </w:rPr>
              <w:t>Working with others</w:t>
            </w:r>
          </w:p>
        </w:tc>
        <w:tc>
          <w:tcPr>
            <w:tcW w:w="425" w:type="dxa"/>
          </w:tcPr>
          <w:p w14:paraId="5BD1B87F" w14:textId="77777777" w:rsidR="0029575D" w:rsidRPr="004E1A56" w:rsidRDefault="0029575D" w:rsidP="00691675">
            <w:pPr>
              <w:ind w:right="1904"/>
              <w:jc w:val="left"/>
              <w:rPr>
                <w:rFonts w:cs="Arial"/>
                <w:color w:val="000000"/>
                <w:szCs w:val="22"/>
                <w:lang w:val="en-GB"/>
              </w:rPr>
            </w:pPr>
          </w:p>
        </w:tc>
      </w:tr>
      <w:tr w:rsidR="0029575D" w:rsidRPr="004E1A56" w14:paraId="1113D079" w14:textId="77777777" w:rsidTr="00691675">
        <w:tc>
          <w:tcPr>
            <w:tcW w:w="3827" w:type="dxa"/>
          </w:tcPr>
          <w:p w14:paraId="66C27113" w14:textId="77777777" w:rsidR="0029575D" w:rsidRPr="004E1A56" w:rsidRDefault="0029575D" w:rsidP="00691675">
            <w:pPr>
              <w:jc w:val="left"/>
              <w:rPr>
                <w:rFonts w:cs="Arial"/>
                <w:color w:val="000000"/>
                <w:szCs w:val="22"/>
                <w:lang w:val="en-GB"/>
              </w:rPr>
            </w:pPr>
            <w:r w:rsidRPr="004E1A56">
              <w:rPr>
                <w:rFonts w:cs="Arial"/>
                <w:color w:val="000000"/>
                <w:szCs w:val="22"/>
                <w:lang w:val="en-GB"/>
              </w:rPr>
              <w:t>Decision making</w:t>
            </w:r>
          </w:p>
        </w:tc>
        <w:tc>
          <w:tcPr>
            <w:tcW w:w="426" w:type="dxa"/>
          </w:tcPr>
          <w:p w14:paraId="4C78D9AB" w14:textId="77777777" w:rsidR="0029575D" w:rsidRPr="004E1A56" w:rsidRDefault="0029575D" w:rsidP="00691675">
            <w:pPr>
              <w:jc w:val="left"/>
              <w:rPr>
                <w:rFonts w:cs="Arial"/>
                <w:color w:val="000000"/>
                <w:szCs w:val="22"/>
                <w:lang w:val="en-GB"/>
              </w:rPr>
            </w:pPr>
          </w:p>
        </w:tc>
        <w:tc>
          <w:tcPr>
            <w:tcW w:w="3969" w:type="dxa"/>
          </w:tcPr>
          <w:p w14:paraId="534340F3" w14:textId="77777777" w:rsidR="0029575D" w:rsidRPr="004E1A56" w:rsidRDefault="0029575D" w:rsidP="00691675">
            <w:pPr>
              <w:jc w:val="left"/>
              <w:rPr>
                <w:rFonts w:cs="Arial"/>
                <w:color w:val="000000"/>
                <w:szCs w:val="22"/>
                <w:lang w:val="en-GB"/>
              </w:rPr>
            </w:pPr>
            <w:r w:rsidRPr="004E1A56">
              <w:rPr>
                <w:rFonts w:cs="Arial"/>
                <w:color w:val="000000"/>
                <w:szCs w:val="22"/>
                <w:lang w:val="en-GB"/>
              </w:rPr>
              <w:t>Resilience</w:t>
            </w:r>
          </w:p>
        </w:tc>
        <w:tc>
          <w:tcPr>
            <w:tcW w:w="425" w:type="dxa"/>
          </w:tcPr>
          <w:p w14:paraId="561F7D39" w14:textId="77777777" w:rsidR="0029575D" w:rsidRPr="004E1A56" w:rsidRDefault="0029575D" w:rsidP="00691675">
            <w:pPr>
              <w:ind w:right="1904"/>
              <w:jc w:val="left"/>
              <w:rPr>
                <w:rFonts w:cs="Arial"/>
                <w:color w:val="000000"/>
                <w:szCs w:val="22"/>
                <w:lang w:val="en-GB"/>
              </w:rPr>
            </w:pPr>
          </w:p>
        </w:tc>
      </w:tr>
      <w:tr w:rsidR="0029575D" w:rsidRPr="004E1A56" w14:paraId="006040F8" w14:textId="77777777" w:rsidTr="00691675">
        <w:tc>
          <w:tcPr>
            <w:tcW w:w="3827" w:type="dxa"/>
          </w:tcPr>
          <w:p w14:paraId="4031607D" w14:textId="77777777" w:rsidR="0029575D" w:rsidRPr="004E1A56" w:rsidRDefault="0029575D" w:rsidP="00691675">
            <w:pPr>
              <w:jc w:val="left"/>
              <w:rPr>
                <w:rFonts w:cs="Arial"/>
                <w:color w:val="000000"/>
                <w:szCs w:val="22"/>
                <w:lang w:val="en-GB"/>
              </w:rPr>
            </w:pPr>
            <w:r w:rsidRPr="004E1A56">
              <w:rPr>
                <w:lang w:val="en-GB"/>
              </w:rPr>
              <w:t>Career planning</w:t>
            </w:r>
          </w:p>
        </w:tc>
        <w:tc>
          <w:tcPr>
            <w:tcW w:w="426" w:type="dxa"/>
          </w:tcPr>
          <w:p w14:paraId="414F6D88" w14:textId="77777777" w:rsidR="0029575D" w:rsidRPr="004E1A56" w:rsidRDefault="0029575D" w:rsidP="00691675">
            <w:pPr>
              <w:jc w:val="left"/>
              <w:rPr>
                <w:rFonts w:cs="Arial"/>
                <w:color w:val="000000"/>
                <w:szCs w:val="22"/>
                <w:lang w:val="en-GB"/>
              </w:rPr>
            </w:pPr>
          </w:p>
        </w:tc>
        <w:tc>
          <w:tcPr>
            <w:tcW w:w="3969" w:type="dxa"/>
          </w:tcPr>
          <w:p w14:paraId="1F29D73F" w14:textId="77777777" w:rsidR="0029575D" w:rsidRPr="004E1A56" w:rsidRDefault="0029575D" w:rsidP="00691675">
            <w:pPr>
              <w:jc w:val="left"/>
              <w:rPr>
                <w:rFonts w:cs="Arial"/>
                <w:color w:val="000000"/>
                <w:szCs w:val="22"/>
                <w:lang w:val="en-GB"/>
              </w:rPr>
            </w:pPr>
            <w:r w:rsidRPr="004E1A56">
              <w:rPr>
                <w:lang w:val="en-GB"/>
              </w:rPr>
              <w:t>Job search strategies</w:t>
            </w:r>
          </w:p>
        </w:tc>
        <w:tc>
          <w:tcPr>
            <w:tcW w:w="425" w:type="dxa"/>
          </w:tcPr>
          <w:p w14:paraId="23334163" w14:textId="77777777" w:rsidR="0029575D" w:rsidRPr="004E1A56" w:rsidRDefault="0029575D" w:rsidP="00691675">
            <w:pPr>
              <w:ind w:right="1904"/>
              <w:jc w:val="left"/>
              <w:rPr>
                <w:rFonts w:cs="Arial"/>
                <w:color w:val="000000"/>
                <w:szCs w:val="22"/>
                <w:lang w:val="en-GB"/>
              </w:rPr>
            </w:pPr>
          </w:p>
        </w:tc>
      </w:tr>
      <w:tr w:rsidR="0029575D" w:rsidRPr="004E1A56" w14:paraId="00C039F8" w14:textId="77777777" w:rsidTr="00691675">
        <w:trPr>
          <w:trHeight w:val="344"/>
        </w:trPr>
        <w:tc>
          <w:tcPr>
            <w:tcW w:w="8647" w:type="dxa"/>
            <w:gridSpan w:val="4"/>
          </w:tcPr>
          <w:p w14:paraId="07A920F2" w14:textId="77777777" w:rsidR="0029575D" w:rsidRPr="004E1A56" w:rsidRDefault="0029575D" w:rsidP="00691675">
            <w:pPr>
              <w:jc w:val="left"/>
              <w:rPr>
                <w:rFonts w:cs="Arial"/>
                <w:color w:val="000000"/>
                <w:szCs w:val="22"/>
                <w:lang w:val="en-GB"/>
              </w:rPr>
            </w:pPr>
            <w:r w:rsidRPr="004E1A56">
              <w:rPr>
                <w:rFonts w:cs="Arial"/>
                <w:color w:val="000000"/>
                <w:szCs w:val="22"/>
                <w:lang w:val="en-GB"/>
              </w:rPr>
              <w:t>Other (please specify)</w:t>
            </w:r>
          </w:p>
          <w:p w14:paraId="7E6195E4" w14:textId="77777777" w:rsidR="0029575D" w:rsidRPr="004E1A56" w:rsidRDefault="0029575D" w:rsidP="00691675">
            <w:pPr>
              <w:jc w:val="left"/>
              <w:rPr>
                <w:rFonts w:cs="Arial"/>
                <w:color w:val="000000"/>
                <w:szCs w:val="22"/>
                <w:lang w:val="en-GB"/>
              </w:rPr>
            </w:pPr>
            <w:r w:rsidRPr="004E1A56">
              <w:rPr>
                <w:rFonts w:cs="Arial"/>
                <w:color w:val="000000"/>
                <w:szCs w:val="22"/>
                <w:lang w:val="en-GB"/>
              </w:rPr>
              <w:t xml:space="preserve"> </w:t>
            </w:r>
          </w:p>
        </w:tc>
      </w:tr>
    </w:tbl>
    <w:p w14:paraId="697C83BB" w14:textId="77777777" w:rsidR="0029575D" w:rsidRPr="004E1A56" w:rsidRDefault="0029575D" w:rsidP="0029575D">
      <w:pPr>
        <w:jc w:val="left"/>
        <w:rPr>
          <w:b/>
          <w:bCs/>
          <w:lang w:val="en-GB"/>
        </w:rPr>
      </w:pPr>
    </w:p>
    <w:p w14:paraId="68D69651" w14:textId="77777777" w:rsidR="0029575D" w:rsidRPr="004E1A56" w:rsidRDefault="0029575D" w:rsidP="0029575D">
      <w:pPr>
        <w:pStyle w:val="Listenabsatz"/>
        <w:numPr>
          <w:ilvl w:val="0"/>
          <w:numId w:val="30"/>
        </w:numPr>
        <w:jc w:val="left"/>
        <w:rPr>
          <w:b/>
          <w:bCs/>
          <w:lang w:val="en-GB"/>
        </w:rPr>
      </w:pPr>
      <w:r w:rsidRPr="004E1A56">
        <w:rPr>
          <w:b/>
          <w:bCs/>
          <w:lang w:val="en-GB"/>
        </w:rPr>
        <w:t xml:space="preserve">On a scale from 1-10, how likely is that you would recommend other entrepreneurs to work with a mentor? </w:t>
      </w:r>
    </w:p>
    <w:tbl>
      <w:tblPr>
        <w:tblStyle w:val="Tabellenraster"/>
        <w:tblW w:w="0" w:type="auto"/>
        <w:tblLook w:val="04A0" w:firstRow="1" w:lastRow="0" w:firstColumn="1" w:lastColumn="0" w:noHBand="0" w:noVBand="1"/>
      </w:tblPr>
      <w:tblGrid>
        <w:gridCol w:w="9054"/>
      </w:tblGrid>
      <w:tr w:rsidR="0029575D" w:rsidRPr="004E1A56" w14:paraId="5325EC84" w14:textId="77777777" w:rsidTr="00691675">
        <w:tc>
          <w:tcPr>
            <w:tcW w:w="9054" w:type="dxa"/>
          </w:tcPr>
          <w:p w14:paraId="0B51909F" w14:textId="77777777" w:rsidR="0029575D" w:rsidRPr="004E1A56" w:rsidRDefault="0029575D" w:rsidP="00691675">
            <w:pPr>
              <w:jc w:val="left"/>
              <w:rPr>
                <w:i/>
                <w:iCs/>
                <w:lang w:val="en-GB"/>
              </w:rPr>
            </w:pPr>
            <w:r w:rsidRPr="004E1A56">
              <w:rPr>
                <w:i/>
                <w:iCs/>
                <w:lang w:val="en-GB"/>
              </w:rPr>
              <w:t>natural number</w:t>
            </w:r>
          </w:p>
        </w:tc>
      </w:tr>
    </w:tbl>
    <w:p w14:paraId="70EF6C1A" w14:textId="77777777" w:rsidR="0029575D" w:rsidRPr="004E1A56" w:rsidRDefault="0029575D" w:rsidP="0029575D">
      <w:pPr>
        <w:pStyle w:val="Listenabsatz"/>
        <w:ind w:left="360"/>
        <w:jc w:val="left"/>
        <w:rPr>
          <w:b/>
          <w:bCs/>
          <w:lang w:val="en-GB"/>
        </w:rPr>
      </w:pPr>
    </w:p>
    <w:p w14:paraId="2C130DB8" w14:textId="77777777" w:rsidR="0029575D" w:rsidRPr="004E1A56" w:rsidRDefault="0029575D" w:rsidP="0029575D">
      <w:pPr>
        <w:pStyle w:val="Listenabsatz"/>
        <w:numPr>
          <w:ilvl w:val="0"/>
          <w:numId w:val="30"/>
        </w:numPr>
        <w:jc w:val="left"/>
        <w:rPr>
          <w:b/>
          <w:bCs/>
          <w:lang w:val="en-GB"/>
        </w:rPr>
      </w:pPr>
      <w:r w:rsidRPr="004E1A56">
        <w:rPr>
          <w:b/>
          <w:bCs/>
          <w:lang w:val="en-GB"/>
        </w:rPr>
        <w:t xml:space="preserve">In your opinion, how might we improve the mentoring programme? </w:t>
      </w:r>
    </w:p>
    <w:tbl>
      <w:tblPr>
        <w:tblStyle w:val="Tabellenraster"/>
        <w:tblW w:w="0" w:type="auto"/>
        <w:tblLook w:val="04A0" w:firstRow="1" w:lastRow="0" w:firstColumn="1" w:lastColumn="0" w:noHBand="0" w:noVBand="1"/>
      </w:tblPr>
      <w:tblGrid>
        <w:gridCol w:w="9054"/>
      </w:tblGrid>
      <w:tr w:rsidR="0029575D" w:rsidRPr="004E1A56" w14:paraId="54645F2A" w14:textId="77777777" w:rsidTr="00691675">
        <w:tc>
          <w:tcPr>
            <w:tcW w:w="9054" w:type="dxa"/>
          </w:tcPr>
          <w:p w14:paraId="72021173" w14:textId="77777777" w:rsidR="0029575D" w:rsidRPr="004E1A56" w:rsidRDefault="0029575D" w:rsidP="00691675">
            <w:pPr>
              <w:jc w:val="left"/>
              <w:rPr>
                <w:i/>
                <w:iCs/>
                <w:lang w:val="en-GB"/>
              </w:rPr>
            </w:pPr>
            <w:r w:rsidRPr="004E1A56">
              <w:rPr>
                <w:i/>
                <w:iCs/>
                <w:lang w:val="en-GB"/>
              </w:rPr>
              <w:t>Text field</w:t>
            </w:r>
          </w:p>
        </w:tc>
      </w:tr>
    </w:tbl>
    <w:p w14:paraId="29A3A7CC" w14:textId="77777777" w:rsidR="0029575D" w:rsidRPr="004E1A56" w:rsidRDefault="0029575D" w:rsidP="0029575D">
      <w:pPr>
        <w:jc w:val="left"/>
        <w:rPr>
          <w:lang w:val="en-GB"/>
        </w:rPr>
      </w:pPr>
    </w:p>
    <w:p w14:paraId="06691946" w14:textId="77777777" w:rsidR="0029575D" w:rsidRPr="004E1A56" w:rsidRDefault="0029575D" w:rsidP="0029575D">
      <w:pPr>
        <w:jc w:val="left"/>
        <w:rPr>
          <w:lang w:val="en-GB"/>
        </w:rPr>
      </w:pPr>
    </w:p>
    <w:p w14:paraId="08FB55F2" w14:textId="77777777" w:rsidR="0029575D" w:rsidRPr="004E1A56" w:rsidRDefault="0029575D" w:rsidP="0029575D">
      <w:pPr>
        <w:pStyle w:val="berschrift2"/>
        <w:tabs>
          <w:tab w:val="num" w:pos="576"/>
        </w:tabs>
      </w:pPr>
      <w:r w:rsidRPr="004E1A56">
        <w:t>Evaluation form for mentors</w:t>
      </w:r>
    </w:p>
    <w:p w14:paraId="2D1CCB47" w14:textId="77777777" w:rsidR="0029575D" w:rsidRPr="004E1A56" w:rsidRDefault="0029575D" w:rsidP="0029575D">
      <w:pPr>
        <w:pStyle w:val="Listenabsatz"/>
        <w:numPr>
          <w:ilvl w:val="0"/>
          <w:numId w:val="34"/>
        </w:numPr>
        <w:jc w:val="left"/>
        <w:rPr>
          <w:b/>
          <w:bCs/>
          <w:lang w:val="en-GB"/>
        </w:rPr>
      </w:pPr>
      <w:r w:rsidRPr="004E1A56">
        <w:rPr>
          <w:b/>
          <w:bCs/>
          <w:lang w:val="en-GB"/>
        </w:rPr>
        <w:t>How would you rate the usefulness of the mentoring programme in helping your mentee to manage, sustain and grow their business/professional career?</w:t>
      </w:r>
    </w:p>
    <w:p w14:paraId="44AF3CA2" w14:textId="77777777" w:rsidR="0029575D" w:rsidRPr="004E1A56" w:rsidRDefault="0029575D" w:rsidP="0029575D">
      <w:pPr>
        <w:pStyle w:val="Listenabsatz"/>
        <w:numPr>
          <w:ilvl w:val="0"/>
          <w:numId w:val="24"/>
        </w:numPr>
        <w:jc w:val="left"/>
        <w:rPr>
          <w:lang w:val="en-GB"/>
        </w:rPr>
      </w:pPr>
      <w:r w:rsidRPr="004E1A56">
        <w:rPr>
          <w:lang w:val="en-GB"/>
        </w:rPr>
        <w:t>Very useful</w:t>
      </w:r>
    </w:p>
    <w:p w14:paraId="11B5E487" w14:textId="77777777" w:rsidR="0029575D" w:rsidRPr="004E1A56" w:rsidRDefault="0029575D" w:rsidP="0029575D">
      <w:pPr>
        <w:pStyle w:val="Listenabsatz"/>
        <w:numPr>
          <w:ilvl w:val="0"/>
          <w:numId w:val="24"/>
        </w:numPr>
        <w:jc w:val="left"/>
        <w:rPr>
          <w:lang w:val="en-GB"/>
        </w:rPr>
      </w:pPr>
      <w:r w:rsidRPr="004E1A56">
        <w:rPr>
          <w:lang w:val="en-GB"/>
        </w:rPr>
        <w:t>Useful</w:t>
      </w:r>
    </w:p>
    <w:p w14:paraId="0A0CC213" w14:textId="77777777" w:rsidR="0029575D" w:rsidRPr="004E1A56" w:rsidRDefault="0029575D" w:rsidP="0029575D">
      <w:pPr>
        <w:pStyle w:val="Listenabsatz"/>
        <w:numPr>
          <w:ilvl w:val="0"/>
          <w:numId w:val="24"/>
        </w:numPr>
        <w:jc w:val="left"/>
        <w:rPr>
          <w:lang w:val="en-GB"/>
        </w:rPr>
      </w:pPr>
      <w:r w:rsidRPr="004E1A56">
        <w:rPr>
          <w:lang w:val="en-GB"/>
        </w:rPr>
        <w:t>Less useful</w:t>
      </w:r>
    </w:p>
    <w:p w14:paraId="267DFAC4" w14:textId="77777777" w:rsidR="0029575D" w:rsidRPr="004E1A56" w:rsidRDefault="0029575D" w:rsidP="0029575D">
      <w:pPr>
        <w:pStyle w:val="Listenabsatz"/>
        <w:numPr>
          <w:ilvl w:val="0"/>
          <w:numId w:val="24"/>
        </w:numPr>
        <w:jc w:val="left"/>
        <w:rPr>
          <w:lang w:val="en-GB"/>
        </w:rPr>
      </w:pPr>
      <w:r w:rsidRPr="004E1A56">
        <w:rPr>
          <w:lang w:val="en-GB"/>
        </w:rPr>
        <w:t>Not useful</w:t>
      </w:r>
    </w:p>
    <w:p w14:paraId="4A09FCF5" w14:textId="77777777" w:rsidR="0029575D" w:rsidRPr="004E1A56" w:rsidRDefault="0029575D" w:rsidP="0029575D">
      <w:pPr>
        <w:jc w:val="left"/>
        <w:rPr>
          <w:lang w:val="en-GB"/>
        </w:rPr>
      </w:pPr>
    </w:p>
    <w:p w14:paraId="7C3A0EFA" w14:textId="77777777" w:rsidR="0029575D" w:rsidRPr="004E1A56" w:rsidRDefault="0029575D" w:rsidP="0029575D">
      <w:pPr>
        <w:pStyle w:val="Listenabsatz"/>
        <w:numPr>
          <w:ilvl w:val="0"/>
          <w:numId w:val="34"/>
        </w:numPr>
        <w:jc w:val="left"/>
        <w:rPr>
          <w:b/>
          <w:bCs/>
          <w:lang w:val="en-GB"/>
        </w:rPr>
      </w:pPr>
      <w:r w:rsidRPr="004E1A56">
        <w:rPr>
          <w:b/>
          <w:bCs/>
          <w:lang w:val="en-GB"/>
        </w:rPr>
        <w:t>How do you rate the working relationship with your mentee?</w:t>
      </w:r>
    </w:p>
    <w:p w14:paraId="5A5D9411" w14:textId="77777777" w:rsidR="0029575D" w:rsidRPr="004E1A56" w:rsidRDefault="0029575D" w:rsidP="0029575D">
      <w:pPr>
        <w:pStyle w:val="Listenabsatz"/>
        <w:numPr>
          <w:ilvl w:val="0"/>
          <w:numId w:val="25"/>
        </w:numPr>
        <w:jc w:val="left"/>
        <w:rPr>
          <w:lang w:val="en-GB"/>
        </w:rPr>
      </w:pPr>
      <w:r w:rsidRPr="004E1A56">
        <w:rPr>
          <w:lang w:val="en-GB"/>
        </w:rPr>
        <w:t>Very useful</w:t>
      </w:r>
    </w:p>
    <w:p w14:paraId="530624C5" w14:textId="77777777" w:rsidR="0029575D" w:rsidRPr="004E1A56" w:rsidRDefault="0029575D" w:rsidP="0029575D">
      <w:pPr>
        <w:pStyle w:val="Listenabsatz"/>
        <w:numPr>
          <w:ilvl w:val="0"/>
          <w:numId w:val="25"/>
        </w:numPr>
        <w:jc w:val="left"/>
        <w:rPr>
          <w:lang w:val="en-GB"/>
        </w:rPr>
      </w:pPr>
      <w:r w:rsidRPr="004E1A56">
        <w:rPr>
          <w:lang w:val="en-GB"/>
        </w:rPr>
        <w:lastRenderedPageBreak/>
        <w:t>Useful</w:t>
      </w:r>
    </w:p>
    <w:p w14:paraId="2DBD762E" w14:textId="77777777" w:rsidR="0029575D" w:rsidRPr="004E1A56" w:rsidRDefault="0029575D" w:rsidP="0029575D">
      <w:pPr>
        <w:pStyle w:val="Listenabsatz"/>
        <w:numPr>
          <w:ilvl w:val="0"/>
          <w:numId w:val="25"/>
        </w:numPr>
        <w:jc w:val="left"/>
        <w:rPr>
          <w:lang w:val="en-GB"/>
        </w:rPr>
      </w:pPr>
      <w:r w:rsidRPr="004E1A56">
        <w:rPr>
          <w:lang w:val="en-GB"/>
        </w:rPr>
        <w:t>Less useful</w:t>
      </w:r>
    </w:p>
    <w:p w14:paraId="586B89AB" w14:textId="77777777" w:rsidR="0029575D" w:rsidRPr="004E1A56" w:rsidRDefault="0029575D" w:rsidP="0029575D">
      <w:pPr>
        <w:pStyle w:val="Listenabsatz"/>
        <w:numPr>
          <w:ilvl w:val="0"/>
          <w:numId w:val="25"/>
        </w:numPr>
        <w:jc w:val="left"/>
        <w:rPr>
          <w:lang w:val="en-GB"/>
        </w:rPr>
      </w:pPr>
      <w:r w:rsidRPr="004E1A56">
        <w:rPr>
          <w:lang w:val="en-GB"/>
        </w:rPr>
        <w:t>Not useful</w:t>
      </w:r>
    </w:p>
    <w:p w14:paraId="308D3F7C" w14:textId="77777777" w:rsidR="0029575D" w:rsidRPr="004E1A56" w:rsidRDefault="0029575D" w:rsidP="0029575D">
      <w:pPr>
        <w:jc w:val="left"/>
        <w:rPr>
          <w:lang w:val="en-GB"/>
        </w:rPr>
      </w:pPr>
    </w:p>
    <w:p w14:paraId="35C95422" w14:textId="77777777" w:rsidR="0029575D" w:rsidRPr="004E1A56" w:rsidRDefault="0029575D" w:rsidP="0029575D">
      <w:pPr>
        <w:pStyle w:val="Listenabsatz"/>
        <w:numPr>
          <w:ilvl w:val="0"/>
          <w:numId w:val="34"/>
        </w:numPr>
        <w:jc w:val="left"/>
        <w:rPr>
          <w:b/>
          <w:bCs/>
          <w:lang w:val="en-GB"/>
        </w:rPr>
      </w:pPr>
      <w:r w:rsidRPr="004E1A56">
        <w:rPr>
          <w:b/>
          <w:bCs/>
          <w:lang w:val="en-GB"/>
        </w:rPr>
        <w:t>How often did you meet with your mentee?</w:t>
      </w:r>
    </w:p>
    <w:p w14:paraId="07AD7F43" w14:textId="77777777" w:rsidR="0029575D" w:rsidRPr="004E1A56" w:rsidRDefault="0029575D" w:rsidP="0029575D">
      <w:pPr>
        <w:pStyle w:val="Listenabsatz"/>
        <w:numPr>
          <w:ilvl w:val="0"/>
          <w:numId w:val="26"/>
        </w:numPr>
        <w:jc w:val="left"/>
        <w:rPr>
          <w:lang w:val="en-GB"/>
        </w:rPr>
      </w:pPr>
      <w:r w:rsidRPr="004E1A56">
        <w:rPr>
          <w:lang w:val="en-GB"/>
        </w:rPr>
        <w:t>Weekly</w:t>
      </w:r>
    </w:p>
    <w:p w14:paraId="25F7D7D3" w14:textId="77777777" w:rsidR="0029575D" w:rsidRPr="004E1A56" w:rsidRDefault="0029575D" w:rsidP="0029575D">
      <w:pPr>
        <w:pStyle w:val="Listenabsatz"/>
        <w:numPr>
          <w:ilvl w:val="0"/>
          <w:numId w:val="26"/>
        </w:numPr>
        <w:jc w:val="left"/>
        <w:rPr>
          <w:lang w:val="en-GB"/>
        </w:rPr>
      </w:pPr>
      <w:r w:rsidRPr="004E1A56">
        <w:rPr>
          <w:lang w:val="en-GB"/>
        </w:rPr>
        <w:t>Every 2 weeks</w:t>
      </w:r>
    </w:p>
    <w:p w14:paraId="301F931E" w14:textId="77777777" w:rsidR="0029575D" w:rsidRPr="004E1A56" w:rsidRDefault="0029575D" w:rsidP="0029575D">
      <w:pPr>
        <w:pStyle w:val="Listenabsatz"/>
        <w:numPr>
          <w:ilvl w:val="0"/>
          <w:numId w:val="26"/>
        </w:numPr>
        <w:jc w:val="left"/>
        <w:rPr>
          <w:lang w:val="en-GB"/>
        </w:rPr>
      </w:pPr>
      <w:r w:rsidRPr="004E1A56">
        <w:rPr>
          <w:lang w:val="en-GB"/>
        </w:rPr>
        <w:t>Monthly</w:t>
      </w:r>
    </w:p>
    <w:p w14:paraId="465BBB18" w14:textId="77777777" w:rsidR="0029575D" w:rsidRPr="004E1A56" w:rsidRDefault="0029575D" w:rsidP="0029575D">
      <w:pPr>
        <w:pStyle w:val="Listenabsatz"/>
        <w:numPr>
          <w:ilvl w:val="0"/>
          <w:numId w:val="26"/>
        </w:numPr>
        <w:jc w:val="left"/>
        <w:rPr>
          <w:lang w:val="en-GB"/>
        </w:rPr>
      </w:pPr>
      <w:r w:rsidRPr="004E1A56">
        <w:rPr>
          <w:lang w:val="en-GB"/>
        </w:rPr>
        <w:t>Every 2 months</w:t>
      </w:r>
    </w:p>
    <w:p w14:paraId="48254F5A" w14:textId="77777777" w:rsidR="0029575D" w:rsidRPr="004E1A56" w:rsidRDefault="0029575D" w:rsidP="0029575D">
      <w:pPr>
        <w:pStyle w:val="Listenabsatz"/>
        <w:numPr>
          <w:ilvl w:val="0"/>
          <w:numId w:val="26"/>
        </w:numPr>
        <w:jc w:val="left"/>
        <w:rPr>
          <w:lang w:val="en-GB"/>
        </w:rPr>
      </w:pPr>
      <w:r w:rsidRPr="004E1A56">
        <w:rPr>
          <w:lang w:val="en-GB"/>
        </w:rPr>
        <w:t>Quarterly</w:t>
      </w:r>
    </w:p>
    <w:p w14:paraId="5A61FC0C" w14:textId="77777777" w:rsidR="0029575D" w:rsidRPr="004E1A56" w:rsidRDefault="0029575D" w:rsidP="0029575D">
      <w:pPr>
        <w:jc w:val="left"/>
        <w:rPr>
          <w:lang w:val="en-GB"/>
        </w:rPr>
      </w:pPr>
    </w:p>
    <w:p w14:paraId="7C0F35B7" w14:textId="77777777" w:rsidR="0029575D" w:rsidRPr="004E1A56" w:rsidRDefault="0029575D" w:rsidP="0029575D">
      <w:pPr>
        <w:pStyle w:val="Listenabsatz"/>
        <w:numPr>
          <w:ilvl w:val="0"/>
          <w:numId w:val="34"/>
        </w:numPr>
        <w:jc w:val="left"/>
        <w:rPr>
          <w:b/>
          <w:bCs/>
          <w:lang w:val="en-GB"/>
        </w:rPr>
      </w:pPr>
      <w:r w:rsidRPr="004E1A56">
        <w:rPr>
          <w:b/>
          <w:bCs/>
          <w:lang w:val="en-GB"/>
        </w:rPr>
        <w:t>How do you rate the frequency of the meetings?</w:t>
      </w:r>
    </w:p>
    <w:p w14:paraId="6E8CBA1E" w14:textId="77777777" w:rsidR="0029575D" w:rsidRPr="004E1A56" w:rsidRDefault="0029575D" w:rsidP="0029575D">
      <w:pPr>
        <w:pStyle w:val="Listenabsatz"/>
        <w:numPr>
          <w:ilvl w:val="0"/>
          <w:numId w:val="27"/>
        </w:numPr>
        <w:jc w:val="left"/>
        <w:rPr>
          <w:lang w:val="en-GB"/>
        </w:rPr>
      </w:pPr>
      <w:r w:rsidRPr="004E1A56">
        <w:rPr>
          <w:lang w:val="en-GB"/>
        </w:rPr>
        <w:t>Very useful</w:t>
      </w:r>
    </w:p>
    <w:p w14:paraId="27CD0EDB" w14:textId="77777777" w:rsidR="0029575D" w:rsidRPr="004E1A56" w:rsidRDefault="0029575D" w:rsidP="0029575D">
      <w:pPr>
        <w:pStyle w:val="Listenabsatz"/>
        <w:numPr>
          <w:ilvl w:val="0"/>
          <w:numId w:val="27"/>
        </w:numPr>
        <w:jc w:val="left"/>
        <w:rPr>
          <w:lang w:val="en-GB"/>
        </w:rPr>
      </w:pPr>
      <w:r w:rsidRPr="004E1A56">
        <w:rPr>
          <w:lang w:val="en-GB"/>
        </w:rPr>
        <w:t>Useful</w:t>
      </w:r>
    </w:p>
    <w:p w14:paraId="00BFA813" w14:textId="77777777" w:rsidR="0029575D" w:rsidRPr="004E1A56" w:rsidRDefault="0029575D" w:rsidP="0029575D">
      <w:pPr>
        <w:pStyle w:val="Listenabsatz"/>
        <w:numPr>
          <w:ilvl w:val="0"/>
          <w:numId w:val="27"/>
        </w:numPr>
        <w:jc w:val="left"/>
        <w:rPr>
          <w:lang w:val="en-GB"/>
        </w:rPr>
      </w:pPr>
      <w:r w:rsidRPr="004E1A56">
        <w:rPr>
          <w:lang w:val="en-GB"/>
        </w:rPr>
        <w:t>Less useful</w:t>
      </w:r>
    </w:p>
    <w:p w14:paraId="539FA370" w14:textId="77777777" w:rsidR="0029575D" w:rsidRPr="004E1A56" w:rsidRDefault="0029575D" w:rsidP="0029575D">
      <w:pPr>
        <w:pStyle w:val="Listenabsatz"/>
        <w:numPr>
          <w:ilvl w:val="0"/>
          <w:numId w:val="27"/>
        </w:numPr>
        <w:jc w:val="left"/>
        <w:rPr>
          <w:lang w:val="en-GB"/>
        </w:rPr>
      </w:pPr>
      <w:r w:rsidRPr="004E1A56">
        <w:rPr>
          <w:lang w:val="en-GB"/>
        </w:rPr>
        <w:t>Not useful</w:t>
      </w:r>
    </w:p>
    <w:p w14:paraId="2E4DE4EB" w14:textId="77777777" w:rsidR="0029575D" w:rsidRPr="004E1A56" w:rsidRDefault="0029575D" w:rsidP="0029575D">
      <w:pPr>
        <w:jc w:val="left"/>
        <w:rPr>
          <w:lang w:val="en-GB"/>
        </w:rPr>
      </w:pPr>
    </w:p>
    <w:p w14:paraId="7D53D985" w14:textId="77777777" w:rsidR="0029575D" w:rsidRPr="004E1A56" w:rsidRDefault="0029575D" w:rsidP="0029575D">
      <w:pPr>
        <w:pStyle w:val="Listenabsatz"/>
        <w:numPr>
          <w:ilvl w:val="0"/>
          <w:numId w:val="34"/>
        </w:numPr>
        <w:jc w:val="left"/>
        <w:rPr>
          <w:b/>
          <w:bCs/>
          <w:lang w:val="en-GB"/>
        </w:rPr>
      </w:pPr>
      <w:r w:rsidRPr="004E1A56">
        <w:rPr>
          <w:b/>
          <w:bCs/>
          <w:lang w:val="en-GB"/>
        </w:rPr>
        <w:t>Do you feel that the mentee is responsive and available to work with you?</w:t>
      </w:r>
    </w:p>
    <w:p w14:paraId="14CCAE78" w14:textId="77777777" w:rsidR="0029575D" w:rsidRPr="004E1A56" w:rsidRDefault="0029575D" w:rsidP="0029575D">
      <w:pPr>
        <w:pStyle w:val="Listenabsatz"/>
        <w:numPr>
          <w:ilvl w:val="0"/>
          <w:numId w:val="28"/>
        </w:numPr>
        <w:jc w:val="left"/>
        <w:rPr>
          <w:lang w:val="en-GB"/>
        </w:rPr>
      </w:pPr>
      <w:r w:rsidRPr="004E1A56">
        <w:rPr>
          <w:lang w:val="en-GB"/>
        </w:rPr>
        <w:t xml:space="preserve">Always responsive and available     </w:t>
      </w:r>
    </w:p>
    <w:p w14:paraId="0B4DDB55" w14:textId="77777777" w:rsidR="0029575D" w:rsidRPr="004E1A56" w:rsidRDefault="0029575D" w:rsidP="0029575D">
      <w:pPr>
        <w:pStyle w:val="Listenabsatz"/>
        <w:numPr>
          <w:ilvl w:val="0"/>
          <w:numId w:val="28"/>
        </w:numPr>
        <w:jc w:val="left"/>
        <w:rPr>
          <w:lang w:val="en-GB"/>
        </w:rPr>
      </w:pPr>
      <w:r w:rsidRPr="004E1A56">
        <w:rPr>
          <w:lang w:val="en-GB"/>
        </w:rPr>
        <w:t>Usually responsive and available</w:t>
      </w:r>
    </w:p>
    <w:p w14:paraId="44E40606" w14:textId="77777777" w:rsidR="0029575D" w:rsidRPr="004E1A56" w:rsidRDefault="0029575D" w:rsidP="0029575D">
      <w:pPr>
        <w:pStyle w:val="Listenabsatz"/>
        <w:numPr>
          <w:ilvl w:val="0"/>
          <w:numId w:val="28"/>
        </w:numPr>
        <w:jc w:val="left"/>
        <w:rPr>
          <w:lang w:val="en-GB"/>
        </w:rPr>
      </w:pPr>
      <w:r w:rsidRPr="004E1A56">
        <w:rPr>
          <w:lang w:val="en-GB"/>
        </w:rPr>
        <w:t>Sometimes responsive and available</w:t>
      </w:r>
    </w:p>
    <w:p w14:paraId="7AC7EC38" w14:textId="77777777" w:rsidR="0029575D" w:rsidRPr="004E1A56" w:rsidRDefault="0029575D" w:rsidP="0029575D">
      <w:pPr>
        <w:pStyle w:val="Listenabsatz"/>
        <w:numPr>
          <w:ilvl w:val="0"/>
          <w:numId w:val="28"/>
        </w:numPr>
        <w:jc w:val="left"/>
        <w:rPr>
          <w:lang w:val="en-GB"/>
        </w:rPr>
      </w:pPr>
      <w:r w:rsidRPr="004E1A56">
        <w:rPr>
          <w:lang w:val="en-GB"/>
        </w:rPr>
        <w:t>Never responsive and available</w:t>
      </w:r>
    </w:p>
    <w:p w14:paraId="62BE0A97" w14:textId="77777777" w:rsidR="0029575D" w:rsidRPr="004E1A56" w:rsidRDefault="0029575D" w:rsidP="0029575D">
      <w:pPr>
        <w:jc w:val="left"/>
        <w:rPr>
          <w:lang w:val="en-GB"/>
        </w:rPr>
      </w:pPr>
    </w:p>
    <w:p w14:paraId="2FA9326D" w14:textId="77777777" w:rsidR="0029575D" w:rsidRPr="004E1A56" w:rsidRDefault="0029575D" w:rsidP="0029575D">
      <w:pPr>
        <w:pStyle w:val="Listenabsatz"/>
        <w:numPr>
          <w:ilvl w:val="0"/>
          <w:numId w:val="34"/>
        </w:numPr>
        <w:jc w:val="left"/>
        <w:rPr>
          <w:b/>
          <w:bCs/>
          <w:lang w:val="en-GB"/>
        </w:rPr>
      </w:pPr>
      <w:r w:rsidRPr="004E1A56">
        <w:rPr>
          <w:b/>
          <w:bCs/>
          <w:lang w:val="en-GB"/>
        </w:rPr>
        <w:t xml:space="preserve">How do you rate the mentee’s willingness to address their needs, concerns or worries adequately on a scale from 1-10? </w:t>
      </w:r>
    </w:p>
    <w:p w14:paraId="090044D6" w14:textId="77777777" w:rsidR="0029575D" w:rsidRPr="004E1A56" w:rsidRDefault="0029575D" w:rsidP="0029575D">
      <w:pPr>
        <w:jc w:val="left"/>
        <w:rPr>
          <w:lang w:val="en-GB"/>
        </w:rPr>
      </w:pPr>
      <w:r w:rsidRPr="004E1A56">
        <w:rPr>
          <w:lang w:val="en-GB"/>
        </w:rPr>
        <w:t>(where 1=not very willing and 10 always willing to address my needs, concerns or worries)</w:t>
      </w:r>
    </w:p>
    <w:tbl>
      <w:tblPr>
        <w:tblStyle w:val="Tabellenraster"/>
        <w:tblW w:w="0" w:type="auto"/>
        <w:tblLook w:val="04A0" w:firstRow="1" w:lastRow="0" w:firstColumn="1" w:lastColumn="0" w:noHBand="0" w:noVBand="1"/>
      </w:tblPr>
      <w:tblGrid>
        <w:gridCol w:w="9054"/>
      </w:tblGrid>
      <w:tr w:rsidR="0029575D" w:rsidRPr="004E1A56" w14:paraId="1E0EB5E2" w14:textId="77777777" w:rsidTr="00691675">
        <w:tc>
          <w:tcPr>
            <w:tcW w:w="9054" w:type="dxa"/>
          </w:tcPr>
          <w:p w14:paraId="6A5D72EC" w14:textId="77777777" w:rsidR="0029575D" w:rsidRPr="004E1A56" w:rsidRDefault="0029575D" w:rsidP="00691675">
            <w:pPr>
              <w:jc w:val="left"/>
              <w:rPr>
                <w:i/>
                <w:iCs/>
                <w:lang w:val="en-GB"/>
              </w:rPr>
            </w:pPr>
            <w:r w:rsidRPr="004E1A56">
              <w:rPr>
                <w:i/>
                <w:iCs/>
                <w:lang w:val="en-GB"/>
              </w:rPr>
              <w:t>Natural number</w:t>
            </w:r>
          </w:p>
        </w:tc>
      </w:tr>
    </w:tbl>
    <w:p w14:paraId="35645307" w14:textId="77777777" w:rsidR="0029575D" w:rsidRPr="004E1A56" w:rsidRDefault="0029575D" w:rsidP="0029575D">
      <w:pPr>
        <w:jc w:val="left"/>
        <w:rPr>
          <w:lang w:val="en-GB"/>
        </w:rPr>
      </w:pPr>
    </w:p>
    <w:p w14:paraId="64D208A9" w14:textId="77777777" w:rsidR="0029575D" w:rsidRPr="004E1A56" w:rsidRDefault="0029575D" w:rsidP="0029575D">
      <w:pPr>
        <w:pStyle w:val="Listenabsatz"/>
        <w:numPr>
          <w:ilvl w:val="0"/>
          <w:numId w:val="34"/>
        </w:numPr>
        <w:jc w:val="left"/>
        <w:rPr>
          <w:b/>
          <w:bCs/>
          <w:lang w:val="en-GB"/>
        </w:rPr>
      </w:pPr>
      <w:r w:rsidRPr="004E1A56">
        <w:rPr>
          <w:b/>
          <w:bCs/>
          <w:lang w:val="en-GB"/>
        </w:rPr>
        <w:t>Do you think that you have the right skills and experience to help your mentee?</w:t>
      </w:r>
    </w:p>
    <w:p w14:paraId="68A3226B" w14:textId="77777777" w:rsidR="0029575D" w:rsidRPr="004E1A56" w:rsidRDefault="0029575D" w:rsidP="0029575D">
      <w:pPr>
        <w:pStyle w:val="Listenabsatz"/>
        <w:numPr>
          <w:ilvl w:val="0"/>
          <w:numId w:val="29"/>
        </w:numPr>
        <w:jc w:val="left"/>
        <w:rPr>
          <w:lang w:val="en-GB"/>
        </w:rPr>
      </w:pPr>
      <w:r w:rsidRPr="004E1A56">
        <w:rPr>
          <w:lang w:val="en-GB"/>
        </w:rPr>
        <w:t>Very useful</w:t>
      </w:r>
    </w:p>
    <w:p w14:paraId="556C59B5" w14:textId="77777777" w:rsidR="0029575D" w:rsidRPr="004E1A56" w:rsidRDefault="0029575D" w:rsidP="0029575D">
      <w:pPr>
        <w:pStyle w:val="Listenabsatz"/>
        <w:numPr>
          <w:ilvl w:val="0"/>
          <w:numId w:val="29"/>
        </w:numPr>
        <w:jc w:val="left"/>
        <w:rPr>
          <w:lang w:val="en-GB"/>
        </w:rPr>
      </w:pPr>
      <w:r w:rsidRPr="004E1A56">
        <w:rPr>
          <w:lang w:val="en-GB"/>
        </w:rPr>
        <w:t>Useful</w:t>
      </w:r>
    </w:p>
    <w:p w14:paraId="38BA51BE" w14:textId="77777777" w:rsidR="0029575D" w:rsidRPr="004E1A56" w:rsidRDefault="0029575D" w:rsidP="0029575D">
      <w:pPr>
        <w:pStyle w:val="Listenabsatz"/>
        <w:numPr>
          <w:ilvl w:val="0"/>
          <w:numId w:val="29"/>
        </w:numPr>
        <w:jc w:val="left"/>
        <w:rPr>
          <w:lang w:val="en-GB"/>
        </w:rPr>
      </w:pPr>
      <w:r w:rsidRPr="004E1A56">
        <w:rPr>
          <w:lang w:val="en-GB"/>
        </w:rPr>
        <w:t>Less useful</w:t>
      </w:r>
    </w:p>
    <w:p w14:paraId="5EDEA975" w14:textId="77777777" w:rsidR="0029575D" w:rsidRPr="004E1A56" w:rsidRDefault="0029575D" w:rsidP="0029575D">
      <w:pPr>
        <w:pStyle w:val="Listenabsatz"/>
        <w:numPr>
          <w:ilvl w:val="0"/>
          <w:numId w:val="29"/>
        </w:numPr>
        <w:jc w:val="left"/>
        <w:rPr>
          <w:lang w:val="en-GB"/>
        </w:rPr>
      </w:pPr>
      <w:r w:rsidRPr="004E1A56">
        <w:rPr>
          <w:lang w:val="en-GB"/>
        </w:rPr>
        <w:t>Not useful</w:t>
      </w:r>
    </w:p>
    <w:p w14:paraId="1F17D9A1" w14:textId="77777777" w:rsidR="0029575D" w:rsidRPr="004E1A56" w:rsidRDefault="0029575D" w:rsidP="0029575D">
      <w:pPr>
        <w:jc w:val="left"/>
        <w:rPr>
          <w:lang w:val="en-GB"/>
        </w:rPr>
      </w:pPr>
    </w:p>
    <w:p w14:paraId="7104AD15" w14:textId="77777777" w:rsidR="0029575D" w:rsidRPr="004E1A56" w:rsidRDefault="0029575D" w:rsidP="0029575D">
      <w:pPr>
        <w:pStyle w:val="Listenabsatz"/>
        <w:numPr>
          <w:ilvl w:val="0"/>
          <w:numId w:val="34"/>
        </w:numPr>
        <w:jc w:val="left"/>
        <w:rPr>
          <w:b/>
          <w:bCs/>
          <w:lang w:val="en-GB"/>
        </w:rPr>
      </w:pPr>
      <w:r w:rsidRPr="004E1A56">
        <w:rPr>
          <w:b/>
          <w:bCs/>
          <w:lang w:val="en-GB"/>
        </w:rPr>
        <w:lastRenderedPageBreak/>
        <w:t>How do you assess the evolution of your mentee’s business since you have started working together on a scale from 1-10?</w:t>
      </w:r>
    </w:p>
    <w:p w14:paraId="5B70F64A" w14:textId="77777777" w:rsidR="0029575D" w:rsidRPr="004E1A56" w:rsidRDefault="0029575D" w:rsidP="0029575D">
      <w:pPr>
        <w:jc w:val="left"/>
        <w:rPr>
          <w:lang w:val="en-GB"/>
        </w:rPr>
      </w:pPr>
      <w:r w:rsidRPr="004E1A56">
        <w:rPr>
          <w:lang w:val="en-GB"/>
        </w:rPr>
        <w:t>(Where 1=no significant development and 10=quick and sustainable development of my business)</w:t>
      </w:r>
    </w:p>
    <w:tbl>
      <w:tblPr>
        <w:tblStyle w:val="Tabellenraster"/>
        <w:tblW w:w="0" w:type="auto"/>
        <w:tblLook w:val="04A0" w:firstRow="1" w:lastRow="0" w:firstColumn="1" w:lastColumn="0" w:noHBand="0" w:noVBand="1"/>
      </w:tblPr>
      <w:tblGrid>
        <w:gridCol w:w="9054"/>
      </w:tblGrid>
      <w:tr w:rsidR="0029575D" w:rsidRPr="004E1A56" w14:paraId="3C429B73" w14:textId="77777777" w:rsidTr="00691675">
        <w:tc>
          <w:tcPr>
            <w:tcW w:w="9054" w:type="dxa"/>
          </w:tcPr>
          <w:p w14:paraId="17A551DF" w14:textId="77777777" w:rsidR="0029575D" w:rsidRPr="004E1A56" w:rsidRDefault="0029575D" w:rsidP="00691675">
            <w:pPr>
              <w:jc w:val="left"/>
              <w:rPr>
                <w:i/>
                <w:iCs/>
                <w:lang w:val="en-GB"/>
              </w:rPr>
            </w:pPr>
            <w:r w:rsidRPr="004E1A56">
              <w:rPr>
                <w:i/>
                <w:iCs/>
                <w:lang w:val="en-GB"/>
              </w:rPr>
              <w:t>Natural number</w:t>
            </w:r>
          </w:p>
        </w:tc>
      </w:tr>
    </w:tbl>
    <w:p w14:paraId="62525089" w14:textId="77777777" w:rsidR="0029575D" w:rsidRPr="004E1A56" w:rsidRDefault="0029575D" w:rsidP="0029575D">
      <w:pPr>
        <w:jc w:val="left"/>
        <w:rPr>
          <w:lang w:val="en-GB"/>
        </w:rPr>
      </w:pPr>
    </w:p>
    <w:p w14:paraId="0AE875BC" w14:textId="77777777" w:rsidR="0029575D" w:rsidRPr="004E1A56" w:rsidRDefault="0029575D" w:rsidP="0029575D">
      <w:pPr>
        <w:pStyle w:val="Listenabsatz"/>
        <w:numPr>
          <w:ilvl w:val="0"/>
          <w:numId w:val="34"/>
        </w:numPr>
        <w:jc w:val="left"/>
        <w:rPr>
          <w:b/>
          <w:bCs/>
          <w:lang w:val="en-GB"/>
        </w:rPr>
      </w:pPr>
      <w:r w:rsidRPr="004E1A56">
        <w:rPr>
          <w:b/>
          <w:bCs/>
          <w:lang w:val="en-GB"/>
        </w:rPr>
        <w:t>What have you learned from your mentee?</w:t>
      </w:r>
    </w:p>
    <w:tbl>
      <w:tblPr>
        <w:tblStyle w:val="Tabellenraster"/>
        <w:tblW w:w="0" w:type="auto"/>
        <w:tblLook w:val="04A0" w:firstRow="1" w:lastRow="0" w:firstColumn="1" w:lastColumn="0" w:noHBand="0" w:noVBand="1"/>
      </w:tblPr>
      <w:tblGrid>
        <w:gridCol w:w="9054"/>
      </w:tblGrid>
      <w:tr w:rsidR="0029575D" w:rsidRPr="004E1A56" w14:paraId="02BAAC59" w14:textId="77777777" w:rsidTr="00691675">
        <w:tc>
          <w:tcPr>
            <w:tcW w:w="9054" w:type="dxa"/>
          </w:tcPr>
          <w:p w14:paraId="12F9583C" w14:textId="77777777" w:rsidR="0029575D" w:rsidRPr="004E1A56" w:rsidRDefault="0029575D" w:rsidP="00691675">
            <w:pPr>
              <w:jc w:val="left"/>
              <w:rPr>
                <w:i/>
                <w:iCs/>
                <w:lang w:val="en-GB"/>
              </w:rPr>
            </w:pPr>
            <w:r w:rsidRPr="004E1A56">
              <w:rPr>
                <w:i/>
                <w:iCs/>
                <w:lang w:val="en-GB"/>
              </w:rPr>
              <w:t>Text field</w:t>
            </w:r>
          </w:p>
        </w:tc>
      </w:tr>
    </w:tbl>
    <w:p w14:paraId="4E728ECC" w14:textId="77777777" w:rsidR="0029575D" w:rsidRPr="004E1A56" w:rsidRDefault="0029575D" w:rsidP="0029575D">
      <w:pPr>
        <w:jc w:val="left"/>
        <w:rPr>
          <w:lang w:val="en-GB"/>
        </w:rPr>
      </w:pPr>
    </w:p>
    <w:p w14:paraId="1BDD185B" w14:textId="77777777" w:rsidR="0029575D" w:rsidRPr="004E1A56" w:rsidRDefault="0029575D" w:rsidP="0029575D">
      <w:pPr>
        <w:pStyle w:val="Listenabsatz"/>
        <w:numPr>
          <w:ilvl w:val="0"/>
          <w:numId w:val="34"/>
        </w:numPr>
        <w:jc w:val="left"/>
        <w:rPr>
          <w:b/>
          <w:bCs/>
          <w:lang w:val="en-GB"/>
        </w:rPr>
      </w:pPr>
      <w:r w:rsidRPr="004E1A56">
        <w:rPr>
          <w:b/>
          <w:bCs/>
          <w:lang w:val="en-GB"/>
        </w:rPr>
        <w:t>What significant changes have occurred in your mentee’s business/professional life since you have worked with your mentee?</w:t>
      </w:r>
    </w:p>
    <w:tbl>
      <w:tblPr>
        <w:tblStyle w:val="Tabellenraster"/>
        <w:tblW w:w="0" w:type="auto"/>
        <w:tblLook w:val="04A0" w:firstRow="1" w:lastRow="0" w:firstColumn="1" w:lastColumn="0" w:noHBand="0" w:noVBand="1"/>
      </w:tblPr>
      <w:tblGrid>
        <w:gridCol w:w="9054"/>
      </w:tblGrid>
      <w:tr w:rsidR="0029575D" w:rsidRPr="004E1A56" w14:paraId="63C8A145" w14:textId="77777777" w:rsidTr="00691675">
        <w:tc>
          <w:tcPr>
            <w:tcW w:w="9054" w:type="dxa"/>
          </w:tcPr>
          <w:p w14:paraId="0BFC294A" w14:textId="77777777" w:rsidR="0029575D" w:rsidRPr="004E1A56" w:rsidRDefault="0029575D" w:rsidP="00691675">
            <w:pPr>
              <w:jc w:val="left"/>
              <w:rPr>
                <w:i/>
                <w:iCs/>
                <w:lang w:val="en-GB"/>
              </w:rPr>
            </w:pPr>
            <w:r w:rsidRPr="004E1A56">
              <w:rPr>
                <w:i/>
                <w:iCs/>
                <w:lang w:val="en-GB"/>
              </w:rPr>
              <w:t>Text field</w:t>
            </w:r>
          </w:p>
        </w:tc>
      </w:tr>
    </w:tbl>
    <w:p w14:paraId="22DFC669" w14:textId="77777777" w:rsidR="0029575D" w:rsidRPr="004E1A56" w:rsidRDefault="0029575D" w:rsidP="0029575D">
      <w:pPr>
        <w:jc w:val="left"/>
        <w:rPr>
          <w:lang w:val="en-GB"/>
        </w:rPr>
      </w:pPr>
    </w:p>
    <w:p w14:paraId="7DCB64A9" w14:textId="77777777" w:rsidR="0029575D" w:rsidRPr="004E1A56" w:rsidRDefault="0029575D" w:rsidP="0029575D">
      <w:pPr>
        <w:pStyle w:val="Listenabsatz"/>
        <w:numPr>
          <w:ilvl w:val="0"/>
          <w:numId w:val="34"/>
        </w:numPr>
        <w:jc w:val="left"/>
        <w:rPr>
          <w:b/>
          <w:bCs/>
          <w:lang w:val="en-GB"/>
        </w:rPr>
      </w:pPr>
      <w:r w:rsidRPr="004E1A56">
        <w:rPr>
          <w:b/>
          <w:bCs/>
          <w:lang w:val="en-GB"/>
        </w:rPr>
        <w:t>How would you evaluate the future of your mentee’s business/career options?</w:t>
      </w:r>
    </w:p>
    <w:p w14:paraId="7EE1A246" w14:textId="77777777" w:rsidR="0029575D" w:rsidRPr="004E1A56" w:rsidRDefault="0029575D" w:rsidP="0029575D">
      <w:pPr>
        <w:pStyle w:val="Listenabsatz"/>
        <w:numPr>
          <w:ilvl w:val="0"/>
          <w:numId w:val="31"/>
        </w:numPr>
        <w:jc w:val="left"/>
        <w:rPr>
          <w:lang w:val="en-GB"/>
        </w:rPr>
      </w:pPr>
      <w:r w:rsidRPr="004E1A56">
        <w:rPr>
          <w:lang w:val="en-GB"/>
        </w:rPr>
        <w:t>Very optimistic</w:t>
      </w:r>
    </w:p>
    <w:p w14:paraId="311B5370" w14:textId="77777777" w:rsidR="0029575D" w:rsidRPr="004E1A56" w:rsidRDefault="0029575D" w:rsidP="0029575D">
      <w:pPr>
        <w:pStyle w:val="Listenabsatz"/>
        <w:numPr>
          <w:ilvl w:val="0"/>
          <w:numId w:val="31"/>
        </w:numPr>
        <w:jc w:val="left"/>
        <w:rPr>
          <w:lang w:val="en-GB"/>
        </w:rPr>
      </w:pPr>
      <w:r w:rsidRPr="004E1A56">
        <w:rPr>
          <w:lang w:val="en-GB"/>
        </w:rPr>
        <w:t>Somewhat optimistic</w:t>
      </w:r>
    </w:p>
    <w:p w14:paraId="005CBAD8" w14:textId="77777777" w:rsidR="0029575D" w:rsidRPr="004E1A56" w:rsidRDefault="0029575D" w:rsidP="0029575D">
      <w:pPr>
        <w:pStyle w:val="Listenabsatz"/>
        <w:numPr>
          <w:ilvl w:val="0"/>
          <w:numId w:val="31"/>
        </w:numPr>
        <w:jc w:val="left"/>
        <w:rPr>
          <w:lang w:val="en-GB"/>
        </w:rPr>
      </w:pPr>
      <w:r w:rsidRPr="004E1A56">
        <w:rPr>
          <w:lang w:val="en-GB"/>
        </w:rPr>
        <w:t>Not very optimistic</w:t>
      </w:r>
    </w:p>
    <w:p w14:paraId="0078AB11" w14:textId="77777777" w:rsidR="0029575D" w:rsidRPr="004E1A56" w:rsidRDefault="0029575D" w:rsidP="0029575D">
      <w:pPr>
        <w:pStyle w:val="Listenabsatz"/>
        <w:numPr>
          <w:ilvl w:val="0"/>
          <w:numId w:val="31"/>
        </w:numPr>
        <w:jc w:val="left"/>
        <w:rPr>
          <w:lang w:val="en-GB"/>
        </w:rPr>
      </w:pPr>
      <w:r w:rsidRPr="004E1A56">
        <w:rPr>
          <w:lang w:val="en-GB"/>
        </w:rPr>
        <w:t>Pessimistic</w:t>
      </w:r>
    </w:p>
    <w:p w14:paraId="3047604D" w14:textId="77777777" w:rsidR="0029575D" w:rsidRPr="004E1A56" w:rsidRDefault="0029575D" w:rsidP="0029575D">
      <w:pPr>
        <w:pStyle w:val="Listenabsatz"/>
        <w:ind w:left="360"/>
        <w:jc w:val="left"/>
        <w:rPr>
          <w:b/>
          <w:bCs/>
          <w:lang w:val="en-GB"/>
        </w:rPr>
      </w:pPr>
    </w:p>
    <w:p w14:paraId="3D4649DE" w14:textId="77777777" w:rsidR="0029575D" w:rsidRPr="004E1A56" w:rsidRDefault="0029575D" w:rsidP="0029575D">
      <w:pPr>
        <w:pStyle w:val="Listenabsatz"/>
        <w:numPr>
          <w:ilvl w:val="0"/>
          <w:numId w:val="34"/>
        </w:numPr>
        <w:jc w:val="left"/>
        <w:rPr>
          <w:b/>
          <w:bCs/>
          <w:lang w:val="en-GB"/>
        </w:rPr>
      </w:pPr>
      <w:r w:rsidRPr="004E1A56">
        <w:rPr>
          <w:b/>
          <w:bCs/>
          <w:lang w:val="en-GB"/>
        </w:rPr>
        <w:t>How likely is it that your mentee will continue trading (for entrepreneurs only)?</w:t>
      </w:r>
    </w:p>
    <w:p w14:paraId="4C8CB10D" w14:textId="77777777" w:rsidR="0029575D" w:rsidRPr="004E1A56" w:rsidRDefault="0029575D" w:rsidP="0029575D">
      <w:pPr>
        <w:pStyle w:val="Listenabsatz"/>
        <w:numPr>
          <w:ilvl w:val="0"/>
          <w:numId w:val="32"/>
        </w:numPr>
        <w:jc w:val="left"/>
        <w:rPr>
          <w:lang w:val="en-GB"/>
        </w:rPr>
      </w:pPr>
      <w:r w:rsidRPr="004E1A56">
        <w:rPr>
          <w:lang w:val="en-GB"/>
        </w:rPr>
        <w:t>Very likely</w:t>
      </w:r>
    </w:p>
    <w:p w14:paraId="4C710CAC" w14:textId="77777777" w:rsidR="0029575D" w:rsidRPr="004E1A56" w:rsidRDefault="0029575D" w:rsidP="0029575D">
      <w:pPr>
        <w:pStyle w:val="Listenabsatz"/>
        <w:numPr>
          <w:ilvl w:val="0"/>
          <w:numId w:val="32"/>
        </w:numPr>
        <w:jc w:val="left"/>
        <w:rPr>
          <w:lang w:val="en-GB"/>
        </w:rPr>
      </w:pPr>
      <w:r w:rsidRPr="004E1A56">
        <w:rPr>
          <w:lang w:val="en-GB"/>
        </w:rPr>
        <w:t>Somewhat likely</w:t>
      </w:r>
    </w:p>
    <w:p w14:paraId="2800113B" w14:textId="77777777" w:rsidR="0029575D" w:rsidRPr="004E1A56" w:rsidRDefault="0029575D" w:rsidP="0029575D">
      <w:pPr>
        <w:pStyle w:val="Listenabsatz"/>
        <w:numPr>
          <w:ilvl w:val="0"/>
          <w:numId w:val="32"/>
        </w:numPr>
        <w:jc w:val="left"/>
        <w:rPr>
          <w:lang w:val="en-GB"/>
        </w:rPr>
      </w:pPr>
      <w:r w:rsidRPr="004E1A56">
        <w:rPr>
          <w:lang w:val="en-GB"/>
        </w:rPr>
        <w:t>Not very likely</w:t>
      </w:r>
    </w:p>
    <w:p w14:paraId="25A1C9BF" w14:textId="77777777" w:rsidR="0029575D" w:rsidRPr="004E1A56" w:rsidRDefault="0029575D" w:rsidP="0029575D">
      <w:pPr>
        <w:pStyle w:val="Listenabsatz"/>
        <w:numPr>
          <w:ilvl w:val="0"/>
          <w:numId w:val="32"/>
        </w:numPr>
        <w:jc w:val="left"/>
        <w:rPr>
          <w:lang w:val="en-GB"/>
        </w:rPr>
      </w:pPr>
      <w:r w:rsidRPr="004E1A56">
        <w:rPr>
          <w:lang w:val="en-GB"/>
        </w:rPr>
        <w:t>I did end trading</w:t>
      </w:r>
    </w:p>
    <w:p w14:paraId="4AC55889" w14:textId="77777777" w:rsidR="0029575D" w:rsidRPr="004E1A56" w:rsidRDefault="0029575D" w:rsidP="0029575D">
      <w:pPr>
        <w:pStyle w:val="Listenabsatz"/>
        <w:ind w:left="360"/>
        <w:jc w:val="left"/>
        <w:rPr>
          <w:b/>
          <w:bCs/>
          <w:lang w:val="en-GB"/>
        </w:rPr>
      </w:pPr>
    </w:p>
    <w:p w14:paraId="0FE269CC" w14:textId="77777777" w:rsidR="0029575D" w:rsidRPr="004E1A56" w:rsidRDefault="0029575D" w:rsidP="0029575D">
      <w:pPr>
        <w:pStyle w:val="Listenabsatz"/>
        <w:numPr>
          <w:ilvl w:val="0"/>
          <w:numId w:val="34"/>
        </w:numPr>
        <w:jc w:val="left"/>
        <w:rPr>
          <w:b/>
          <w:bCs/>
          <w:lang w:val="en-GB"/>
        </w:rPr>
      </w:pPr>
      <w:r w:rsidRPr="004E1A56">
        <w:rPr>
          <w:b/>
          <w:bCs/>
          <w:lang w:val="en-GB"/>
        </w:rPr>
        <w:t>In your opinion, where has your mentee improved their professional and personal skills?</w:t>
      </w: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426"/>
        <w:gridCol w:w="3969"/>
        <w:gridCol w:w="425"/>
      </w:tblGrid>
      <w:tr w:rsidR="0029575D" w:rsidRPr="004E1A56" w14:paraId="544E581C" w14:textId="77777777" w:rsidTr="00691675">
        <w:trPr>
          <w:trHeight w:val="239"/>
        </w:trPr>
        <w:tc>
          <w:tcPr>
            <w:tcW w:w="3827" w:type="dxa"/>
          </w:tcPr>
          <w:p w14:paraId="7C016B68" w14:textId="77777777" w:rsidR="0029575D" w:rsidRPr="004E1A56" w:rsidRDefault="0029575D" w:rsidP="00691675">
            <w:pPr>
              <w:jc w:val="left"/>
              <w:rPr>
                <w:rFonts w:cs="Arial"/>
                <w:color w:val="000000"/>
                <w:szCs w:val="22"/>
                <w:lang w:val="en-GB"/>
              </w:rPr>
            </w:pPr>
            <w:r w:rsidRPr="004E1A56">
              <w:rPr>
                <w:rFonts w:cs="Arial"/>
                <w:color w:val="000000"/>
                <w:szCs w:val="22"/>
                <w:lang w:val="en-GB"/>
              </w:rPr>
              <w:t>Management (corporate)</w:t>
            </w:r>
          </w:p>
        </w:tc>
        <w:tc>
          <w:tcPr>
            <w:tcW w:w="426" w:type="dxa"/>
          </w:tcPr>
          <w:p w14:paraId="5D826CBD" w14:textId="77777777" w:rsidR="0029575D" w:rsidRPr="004E1A56" w:rsidRDefault="0029575D" w:rsidP="00691675">
            <w:pPr>
              <w:jc w:val="left"/>
              <w:rPr>
                <w:rFonts w:cs="Arial"/>
                <w:color w:val="000000"/>
                <w:szCs w:val="22"/>
                <w:lang w:val="en-GB"/>
              </w:rPr>
            </w:pPr>
          </w:p>
        </w:tc>
        <w:tc>
          <w:tcPr>
            <w:tcW w:w="3969" w:type="dxa"/>
          </w:tcPr>
          <w:p w14:paraId="6F928784" w14:textId="77777777" w:rsidR="0029575D" w:rsidRPr="004E1A56" w:rsidRDefault="0029575D" w:rsidP="00691675">
            <w:pPr>
              <w:jc w:val="left"/>
              <w:rPr>
                <w:rFonts w:cs="Arial"/>
                <w:color w:val="000000"/>
                <w:szCs w:val="22"/>
                <w:lang w:val="en-GB"/>
              </w:rPr>
            </w:pPr>
            <w:r w:rsidRPr="004E1A56">
              <w:rPr>
                <w:rFonts w:cs="Arial"/>
                <w:color w:val="000000"/>
                <w:szCs w:val="22"/>
                <w:lang w:val="en-GB"/>
              </w:rPr>
              <w:t>Employees / Recruitment / HR</w:t>
            </w:r>
          </w:p>
        </w:tc>
        <w:tc>
          <w:tcPr>
            <w:tcW w:w="425" w:type="dxa"/>
          </w:tcPr>
          <w:p w14:paraId="6365D2A1" w14:textId="77777777" w:rsidR="0029575D" w:rsidRPr="004E1A56" w:rsidRDefault="0029575D" w:rsidP="00691675">
            <w:pPr>
              <w:jc w:val="left"/>
              <w:rPr>
                <w:rFonts w:cs="Arial"/>
                <w:color w:val="000000"/>
                <w:szCs w:val="22"/>
                <w:lang w:val="en-GB"/>
              </w:rPr>
            </w:pPr>
          </w:p>
        </w:tc>
      </w:tr>
      <w:tr w:rsidR="0029575D" w:rsidRPr="004E1A56" w14:paraId="528BE612" w14:textId="77777777" w:rsidTr="00691675">
        <w:trPr>
          <w:trHeight w:val="273"/>
        </w:trPr>
        <w:tc>
          <w:tcPr>
            <w:tcW w:w="3827" w:type="dxa"/>
          </w:tcPr>
          <w:p w14:paraId="5C96FA0B" w14:textId="77777777" w:rsidR="0029575D" w:rsidRPr="004E1A56" w:rsidRDefault="0029575D" w:rsidP="00691675">
            <w:pPr>
              <w:jc w:val="left"/>
              <w:rPr>
                <w:rFonts w:cs="Arial"/>
                <w:color w:val="000000"/>
                <w:szCs w:val="22"/>
                <w:lang w:val="en-GB"/>
              </w:rPr>
            </w:pPr>
            <w:r w:rsidRPr="004E1A56">
              <w:rPr>
                <w:rFonts w:cs="Arial"/>
                <w:color w:val="000000"/>
                <w:szCs w:val="22"/>
                <w:lang w:val="en-GB"/>
              </w:rPr>
              <w:t>Business planning</w:t>
            </w:r>
          </w:p>
        </w:tc>
        <w:tc>
          <w:tcPr>
            <w:tcW w:w="426" w:type="dxa"/>
          </w:tcPr>
          <w:p w14:paraId="270369F7" w14:textId="77777777" w:rsidR="0029575D" w:rsidRPr="004E1A56" w:rsidRDefault="0029575D" w:rsidP="00691675">
            <w:pPr>
              <w:jc w:val="left"/>
              <w:rPr>
                <w:rFonts w:cs="Arial"/>
                <w:color w:val="000000"/>
                <w:szCs w:val="22"/>
                <w:lang w:val="en-GB"/>
              </w:rPr>
            </w:pPr>
          </w:p>
        </w:tc>
        <w:tc>
          <w:tcPr>
            <w:tcW w:w="3969" w:type="dxa"/>
          </w:tcPr>
          <w:p w14:paraId="4904E6C5" w14:textId="77777777" w:rsidR="0029575D" w:rsidRPr="004E1A56" w:rsidRDefault="0029575D" w:rsidP="00691675">
            <w:pPr>
              <w:jc w:val="left"/>
              <w:rPr>
                <w:rFonts w:cs="Arial"/>
                <w:color w:val="000000"/>
                <w:szCs w:val="22"/>
                <w:lang w:val="en-GB"/>
              </w:rPr>
            </w:pPr>
            <w:r w:rsidRPr="004E1A56">
              <w:rPr>
                <w:rFonts w:cs="Arial"/>
                <w:color w:val="000000"/>
                <w:szCs w:val="22"/>
                <w:lang w:val="en-GB"/>
              </w:rPr>
              <w:t>Accounting, bookkeeping</w:t>
            </w:r>
          </w:p>
        </w:tc>
        <w:tc>
          <w:tcPr>
            <w:tcW w:w="425" w:type="dxa"/>
          </w:tcPr>
          <w:p w14:paraId="5C15FCB0" w14:textId="77777777" w:rsidR="0029575D" w:rsidRPr="004E1A56" w:rsidRDefault="0029575D" w:rsidP="00691675">
            <w:pPr>
              <w:ind w:right="1904"/>
              <w:jc w:val="left"/>
              <w:rPr>
                <w:rFonts w:cs="Arial"/>
                <w:color w:val="000000"/>
                <w:szCs w:val="22"/>
                <w:lang w:val="en-GB"/>
              </w:rPr>
            </w:pPr>
          </w:p>
        </w:tc>
      </w:tr>
      <w:tr w:rsidR="0029575D" w:rsidRPr="004E1A56" w14:paraId="466FB6C8" w14:textId="77777777" w:rsidTr="00691675">
        <w:tc>
          <w:tcPr>
            <w:tcW w:w="3827" w:type="dxa"/>
          </w:tcPr>
          <w:p w14:paraId="5C061D39" w14:textId="77777777" w:rsidR="0029575D" w:rsidRPr="004E1A56" w:rsidRDefault="0029575D" w:rsidP="00691675">
            <w:pPr>
              <w:jc w:val="left"/>
              <w:rPr>
                <w:rFonts w:cs="Arial"/>
                <w:color w:val="000000"/>
                <w:szCs w:val="22"/>
                <w:lang w:val="en-GB"/>
              </w:rPr>
            </w:pPr>
            <w:r w:rsidRPr="004E1A56">
              <w:rPr>
                <w:rFonts w:cs="Arial"/>
                <w:color w:val="000000"/>
                <w:szCs w:val="22"/>
                <w:lang w:val="en-GB"/>
              </w:rPr>
              <w:t>Business strategy; business models</w:t>
            </w:r>
          </w:p>
        </w:tc>
        <w:tc>
          <w:tcPr>
            <w:tcW w:w="426" w:type="dxa"/>
          </w:tcPr>
          <w:p w14:paraId="719C07FE" w14:textId="77777777" w:rsidR="0029575D" w:rsidRPr="004E1A56" w:rsidRDefault="0029575D" w:rsidP="00691675">
            <w:pPr>
              <w:jc w:val="left"/>
              <w:rPr>
                <w:rFonts w:cs="Arial"/>
                <w:color w:val="000000"/>
                <w:szCs w:val="22"/>
                <w:lang w:val="en-GB"/>
              </w:rPr>
            </w:pPr>
          </w:p>
        </w:tc>
        <w:tc>
          <w:tcPr>
            <w:tcW w:w="3969" w:type="dxa"/>
          </w:tcPr>
          <w:p w14:paraId="09EB97E2" w14:textId="77777777" w:rsidR="0029575D" w:rsidRPr="004E1A56" w:rsidRDefault="0029575D" w:rsidP="00691675">
            <w:pPr>
              <w:jc w:val="left"/>
              <w:rPr>
                <w:rFonts w:cs="Arial"/>
                <w:color w:val="000000"/>
                <w:szCs w:val="22"/>
                <w:lang w:val="en-GB"/>
              </w:rPr>
            </w:pPr>
            <w:r w:rsidRPr="004E1A56">
              <w:rPr>
                <w:rFonts w:cs="Arial"/>
                <w:color w:val="000000"/>
                <w:szCs w:val="22"/>
                <w:lang w:val="en-GB"/>
              </w:rPr>
              <w:t>Tax related issues</w:t>
            </w:r>
          </w:p>
        </w:tc>
        <w:tc>
          <w:tcPr>
            <w:tcW w:w="425" w:type="dxa"/>
          </w:tcPr>
          <w:p w14:paraId="2E2E6F47" w14:textId="77777777" w:rsidR="0029575D" w:rsidRPr="004E1A56" w:rsidRDefault="0029575D" w:rsidP="00691675">
            <w:pPr>
              <w:ind w:right="1904"/>
              <w:jc w:val="left"/>
              <w:rPr>
                <w:rFonts w:cs="Arial"/>
                <w:color w:val="000000"/>
                <w:szCs w:val="22"/>
                <w:lang w:val="en-GB"/>
              </w:rPr>
            </w:pPr>
          </w:p>
        </w:tc>
      </w:tr>
      <w:tr w:rsidR="0029575D" w:rsidRPr="004E1A56" w14:paraId="0E62E843" w14:textId="77777777" w:rsidTr="00691675">
        <w:tc>
          <w:tcPr>
            <w:tcW w:w="3827" w:type="dxa"/>
          </w:tcPr>
          <w:p w14:paraId="46C3F524" w14:textId="77777777" w:rsidR="0029575D" w:rsidRPr="004E1A56" w:rsidRDefault="0029575D" w:rsidP="00691675">
            <w:pPr>
              <w:jc w:val="left"/>
              <w:rPr>
                <w:rFonts w:cs="Arial"/>
                <w:color w:val="000000"/>
                <w:szCs w:val="22"/>
                <w:lang w:val="en-GB"/>
              </w:rPr>
            </w:pPr>
            <w:r w:rsidRPr="004E1A56">
              <w:rPr>
                <w:rFonts w:cs="Arial"/>
                <w:color w:val="000000"/>
                <w:szCs w:val="22"/>
                <w:lang w:val="en-GB"/>
              </w:rPr>
              <w:t>Product and product development</w:t>
            </w:r>
          </w:p>
        </w:tc>
        <w:tc>
          <w:tcPr>
            <w:tcW w:w="426" w:type="dxa"/>
          </w:tcPr>
          <w:p w14:paraId="66A041CA" w14:textId="77777777" w:rsidR="0029575D" w:rsidRPr="004E1A56" w:rsidRDefault="0029575D" w:rsidP="00691675">
            <w:pPr>
              <w:jc w:val="left"/>
              <w:rPr>
                <w:rFonts w:cs="Arial"/>
                <w:color w:val="000000"/>
                <w:szCs w:val="22"/>
                <w:lang w:val="en-GB"/>
              </w:rPr>
            </w:pPr>
          </w:p>
        </w:tc>
        <w:tc>
          <w:tcPr>
            <w:tcW w:w="3969" w:type="dxa"/>
          </w:tcPr>
          <w:p w14:paraId="2D08C8D0" w14:textId="77777777" w:rsidR="0029575D" w:rsidRPr="004E1A56" w:rsidRDefault="0029575D" w:rsidP="00691675">
            <w:pPr>
              <w:jc w:val="left"/>
              <w:rPr>
                <w:rFonts w:cs="Arial"/>
                <w:color w:val="000000"/>
                <w:szCs w:val="22"/>
                <w:lang w:val="en-GB"/>
              </w:rPr>
            </w:pPr>
            <w:r w:rsidRPr="004E1A56">
              <w:rPr>
                <w:rFonts w:cs="Arial"/>
                <w:color w:val="000000"/>
                <w:szCs w:val="22"/>
                <w:lang w:val="en-GB"/>
              </w:rPr>
              <w:t>Legal issues</w:t>
            </w:r>
          </w:p>
        </w:tc>
        <w:tc>
          <w:tcPr>
            <w:tcW w:w="425" w:type="dxa"/>
          </w:tcPr>
          <w:p w14:paraId="450C92A7" w14:textId="77777777" w:rsidR="0029575D" w:rsidRPr="004E1A56" w:rsidRDefault="0029575D" w:rsidP="00691675">
            <w:pPr>
              <w:ind w:right="1904"/>
              <w:jc w:val="left"/>
              <w:rPr>
                <w:rFonts w:cs="Arial"/>
                <w:color w:val="000000"/>
                <w:szCs w:val="22"/>
                <w:lang w:val="en-GB"/>
              </w:rPr>
            </w:pPr>
          </w:p>
        </w:tc>
      </w:tr>
      <w:tr w:rsidR="0029575D" w:rsidRPr="004E1A56" w14:paraId="3D86B02A" w14:textId="77777777" w:rsidTr="00691675">
        <w:trPr>
          <w:trHeight w:val="270"/>
        </w:trPr>
        <w:tc>
          <w:tcPr>
            <w:tcW w:w="3827" w:type="dxa"/>
          </w:tcPr>
          <w:p w14:paraId="037512C8" w14:textId="77777777" w:rsidR="0029575D" w:rsidRPr="004E1A56" w:rsidRDefault="0029575D" w:rsidP="00691675">
            <w:pPr>
              <w:jc w:val="left"/>
              <w:rPr>
                <w:rFonts w:cs="Arial"/>
                <w:color w:val="000000"/>
                <w:szCs w:val="22"/>
                <w:lang w:val="en-GB"/>
              </w:rPr>
            </w:pPr>
            <w:r w:rsidRPr="004E1A56">
              <w:rPr>
                <w:rFonts w:cs="Arial"/>
                <w:color w:val="000000"/>
                <w:szCs w:val="22"/>
                <w:lang w:val="en-GB"/>
              </w:rPr>
              <w:t>Marketing/PR</w:t>
            </w:r>
          </w:p>
        </w:tc>
        <w:tc>
          <w:tcPr>
            <w:tcW w:w="426" w:type="dxa"/>
          </w:tcPr>
          <w:p w14:paraId="3D5E3E3A" w14:textId="77777777" w:rsidR="0029575D" w:rsidRPr="004E1A56" w:rsidRDefault="0029575D" w:rsidP="00691675">
            <w:pPr>
              <w:jc w:val="left"/>
              <w:rPr>
                <w:rFonts w:cs="Arial"/>
                <w:color w:val="000000"/>
                <w:szCs w:val="22"/>
                <w:lang w:val="en-GB"/>
              </w:rPr>
            </w:pPr>
          </w:p>
        </w:tc>
        <w:tc>
          <w:tcPr>
            <w:tcW w:w="3969" w:type="dxa"/>
          </w:tcPr>
          <w:p w14:paraId="6385FA0E" w14:textId="77777777" w:rsidR="0029575D" w:rsidRPr="004E1A56" w:rsidRDefault="0029575D" w:rsidP="00691675">
            <w:pPr>
              <w:jc w:val="left"/>
              <w:rPr>
                <w:rFonts w:cs="Arial"/>
                <w:color w:val="000000"/>
                <w:szCs w:val="22"/>
                <w:lang w:val="en-GB"/>
              </w:rPr>
            </w:pPr>
            <w:r w:rsidRPr="004E1A56">
              <w:rPr>
                <w:rFonts w:cs="Arial"/>
                <w:color w:val="000000"/>
                <w:szCs w:val="22"/>
                <w:lang w:val="en-GB"/>
              </w:rPr>
              <w:t>Information and communication technologies</w:t>
            </w:r>
          </w:p>
        </w:tc>
        <w:tc>
          <w:tcPr>
            <w:tcW w:w="425" w:type="dxa"/>
          </w:tcPr>
          <w:p w14:paraId="25D6D3C3" w14:textId="77777777" w:rsidR="0029575D" w:rsidRPr="004E1A56" w:rsidRDefault="0029575D" w:rsidP="00691675">
            <w:pPr>
              <w:ind w:right="1904"/>
              <w:jc w:val="left"/>
              <w:rPr>
                <w:rFonts w:cs="Arial"/>
                <w:color w:val="000000"/>
                <w:szCs w:val="22"/>
                <w:lang w:val="en-GB"/>
              </w:rPr>
            </w:pPr>
          </w:p>
        </w:tc>
      </w:tr>
      <w:tr w:rsidR="0029575D" w:rsidRPr="004E1A56" w14:paraId="3AFA71F9" w14:textId="77777777" w:rsidTr="00691675">
        <w:trPr>
          <w:trHeight w:val="323"/>
        </w:trPr>
        <w:tc>
          <w:tcPr>
            <w:tcW w:w="3827" w:type="dxa"/>
          </w:tcPr>
          <w:p w14:paraId="73210A4E" w14:textId="77777777" w:rsidR="0029575D" w:rsidRPr="004E1A56" w:rsidRDefault="0029575D" w:rsidP="00691675">
            <w:pPr>
              <w:jc w:val="left"/>
              <w:rPr>
                <w:rFonts w:cs="Arial"/>
                <w:color w:val="000000"/>
                <w:szCs w:val="22"/>
                <w:lang w:val="en-GB"/>
              </w:rPr>
            </w:pPr>
            <w:r w:rsidRPr="004E1A56">
              <w:rPr>
                <w:rFonts w:cs="Arial"/>
                <w:color w:val="000000"/>
                <w:szCs w:val="22"/>
                <w:lang w:val="en-GB"/>
              </w:rPr>
              <w:t>Digital Marketing</w:t>
            </w:r>
          </w:p>
        </w:tc>
        <w:tc>
          <w:tcPr>
            <w:tcW w:w="426" w:type="dxa"/>
          </w:tcPr>
          <w:p w14:paraId="55954460" w14:textId="77777777" w:rsidR="0029575D" w:rsidRPr="004E1A56" w:rsidRDefault="0029575D" w:rsidP="00691675">
            <w:pPr>
              <w:jc w:val="left"/>
              <w:rPr>
                <w:rFonts w:cs="Arial"/>
                <w:color w:val="000000"/>
                <w:szCs w:val="22"/>
                <w:lang w:val="en-GB"/>
              </w:rPr>
            </w:pPr>
          </w:p>
        </w:tc>
        <w:tc>
          <w:tcPr>
            <w:tcW w:w="3969" w:type="dxa"/>
          </w:tcPr>
          <w:p w14:paraId="5A6D023F" w14:textId="77777777" w:rsidR="0029575D" w:rsidRPr="004E1A56" w:rsidRDefault="0029575D" w:rsidP="00691675">
            <w:pPr>
              <w:jc w:val="left"/>
              <w:rPr>
                <w:rFonts w:cs="Arial"/>
                <w:color w:val="000000"/>
                <w:szCs w:val="22"/>
                <w:lang w:val="en-GB"/>
              </w:rPr>
            </w:pPr>
            <w:r w:rsidRPr="004E1A56">
              <w:rPr>
                <w:rFonts w:cs="Arial"/>
                <w:color w:val="000000"/>
                <w:szCs w:val="22"/>
                <w:lang w:val="en-GB"/>
              </w:rPr>
              <w:t>Web/Search Engine Optimization</w:t>
            </w:r>
          </w:p>
        </w:tc>
        <w:tc>
          <w:tcPr>
            <w:tcW w:w="425" w:type="dxa"/>
          </w:tcPr>
          <w:p w14:paraId="22FC0FE4" w14:textId="77777777" w:rsidR="0029575D" w:rsidRPr="004E1A56" w:rsidRDefault="0029575D" w:rsidP="00691675">
            <w:pPr>
              <w:ind w:right="1904"/>
              <w:jc w:val="left"/>
              <w:rPr>
                <w:rFonts w:cs="Arial"/>
                <w:color w:val="000000"/>
                <w:szCs w:val="22"/>
                <w:lang w:val="en-GB"/>
              </w:rPr>
            </w:pPr>
          </w:p>
        </w:tc>
      </w:tr>
      <w:tr w:rsidR="0029575D" w:rsidRPr="004E1A56" w14:paraId="29FC756D" w14:textId="77777777" w:rsidTr="00691675">
        <w:trPr>
          <w:trHeight w:val="270"/>
        </w:trPr>
        <w:tc>
          <w:tcPr>
            <w:tcW w:w="3827" w:type="dxa"/>
          </w:tcPr>
          <w:p w14:paraId="34F3369F" w14:textId="77777777" w:rsidR="0029575D" w:rsidRPr="004E1A56" w:rsidRDefault="0029575D" w:rsidP="00691675">
            <w:pPr>
              <w:jc w:val="left"/>
              <w:rPr>
                <w:rFonts w:cs="Arial"/>
                <w:color w:val="000000"/>
                <w:szCs w:val="22"/>
                <w:lang w:val="en-GB"/>
              </w:rPr>
            </w:pPr>
            <w:r w:rsidRPr="004E1A56">
              <w:rPr>
                <w:rFonts w:cs="Arial"/>
                <w:color w:val="000000"/>
                <w:szCs w:val="22"/>
                <w:lang w:val="en-GB"/>
              </w:rPr>
              <w:t>E-commerce</w:t>
            </w:r>
          </w:p>
        </w:tc>
        <w:tc>
          <w:tcPr>
            <w:tcW w:w="426" w:type="dxa"/>
          </w:tcPr>
          <w:p w14:paraId="71835171" w14:textId="77777777" w:rsidR="0029575D" w:rsidRPr="004E1A56" w:rsidRDefault="0029575D" w:rsidP="00691675">
            <w:pPr>
              <w:jc w:val="left"/>
              <w:rPr>
                <w:rFonts w:cs="Arial"/>
                <w:color w:val="000000"/>
                <w:szCs w:val="22"/>
                <w:lang w:val="en-GB"/>
              </w:rPr>
            </w:pPr>
          </w:p>
        </w:tc>
        <w:tc>
          <w:tcPr>
            <w:tcW w:w="3969" w:type="dxa"/>
          </w:tcPr>
          <w:p w14:paraId="55D85A87" w14:textId="77777777" w:rsidR="0029575D" w:rsidRPr="004E1A56" w:rsidRDefault="0029575D" w:rsidP="00691675">
            <w:pPr>
              <w:jc w:val="left"/>
              <w:rPr>
                <w:rFonts w:cs="Arial"/>
                <w:color w:val="000000"/>
                <w:szCs w:val="22"/>
                <w:lang w:val="en-GB"/>
              </w:rPr>
            </w:pPr>
            <w:r w:rsidRPr="004E1A56">
              <w:rPr>
                <w:rFonts w:cs="Arial"/>
                <w:color w:val="000000"/>
                <w:szCs w:val="22"/>
                <w:lang w:val="en-GB"/>
              </w:rPr>
              <w:t>Financial management</w:t>
            </w:r>
          </w:p>
        </w:tc>
        <w:tc>
          <w:tcPr>
            <w:tcW w:w="425" w:type="dxa"/>
          </w:tcPr>
          <w:p w14:paraId="6815DE42" w14:textId="77777777" w:rsidR="0029575D" w:rsidRPr="004E1A56" w:rsidRDefault="0029575D" w:rsidP="00691675">
            <w:pPr>
              <w:ind w:right="1904"/>
              <w:jc w:val="left"/>
              <w:rPr>
                <w:rFonts w:cs="Arial"/>
                <w:color w:val="000000"/>
                <w:szCs w:val="22"/>
                <w:lang w:val="en-GB"/>
              </w:rPr>
            </w:pPr>
          </w:p>
        </w:tc>
      </w:tr>
      <w:tr w:rsidR="0029575D" w:rsidRPr="004E1A56" w14:paraId="74422473" w14:textId="77777777" w:rsidTr="00691675">
        <w:trPr>
          <w:trHeight w:val="247"/>
        </w:trPr>
        <w:tc>
          <w:tcPr>
            <w:tcW w:w="3827" w:type="dxa"/>
          </w:tcPr>
          <w:p w14:paraId="55319C34" w14:textId="77777777" w:rsidR="0029575D" w:rsidRPr="004E1A56" w:rsidRDefault="0029575D" w:rsidP="00691675">
            <w:pPr>
              <w:jc w:val="left"/>
              <w:rPr>
                <w:rFonts w:cs="Arial"/>
                <w:color w:val="000000"/>
                <w:szCs w:val="22"/>
                <w:lang w:val="en-GB"/>
              </w:rPr>
            </w:pPr>
            <w:r w:rsidRPr="004E1A56">
              <w:rPr>
                <w:rFonts w:cs="Arial"/>
                <w:color w:val="000000"/>
                <w:szCs w:val="22"/>
                <w:lang w:val="en-GB"/>
              </w:rPr>
              <w:t>Sales</w:t>
            </w:r>
          </w:p>
        </w:tc>
        <w:tc>
          <w:tcPr>
            <w:tcW w:w="426" w:type="dxa"/>
          </w:tcPr>
          <w:p w14:paraId="6B426D46" w14:textId="77777777" w:rsidR="0029575D" w:rsidRPr="004E1A56" w:rsidRDefault="0029575D" w:rsidP="00691675">
            <w:pPr>
              <w:jc w:val="left"/>
              <w:rPr>
                <w:rFonts w:cs="Arial"/>
                <w:color w:val="000000"/>
                <w:szCs w:val="22"/>
                <w:lang w:val="en-GB"/>
              </w:rPr>
            </w:pPr>
          </w:p>
        </w:tc>
        <w:tc>
          <w:tcPr>
            <w:tcW w:w="3969" w:type="dxa"/>
          </w:tcPr>
          <w:p w14:paraId="6E671654" w14:textId="77777777" w:rsidR="0029575D" w:rsidRPr="004E1A56" w:rsidRDefault="0029575D" w:rsidP="00691675">
            <w:pPr>
              <w:jc w:val="left"/>
              <w:rPr>
                <w:rFonts w:cs="Arial"/>
                <w:color w:val="000000"/>
                <w:szCs w:val="22"/>
                <w:lang w:val="en-GB"/>
              </w:rPr>
            </w:pPr>
            <w:r w:rsidRPr="004E1A56">
              <w:rPr>
                <w:rFonts w:cs="Arial"/>
                <w:color w:val="000000"/>
                <w:szCs w:val="22"/>
                <w:lang w:val="en-GB"/>
              </w:rPr>
              <w:t>Access to finance</w:t>
            </w:r>
          </w:p>
        </w:tc>
        <w:tc>
          <w:tcPr>
            <w:tcW w:w="425" w:type="dxa"/>
          </w:tcPr>
          <w:p w14:paraId="03D0971F" w14:textId="77777777" w:rsidR="0029575D" w:rsidRPr="004E1A56" w:rsidRDefault="0029575D" w:rsidP="00691675">
            <w:pPr>
              <w:ind w:right="1904"/>
              <w:jc w:val="left"/>
              <w:rPr>
                <w:rFonts w:cs="Arial"/>
                <w:color w:val="000000"/>
                <w:szCs w:val="22"/>
                <w:lang w:val="en-GB"/>
              </w:rPr>
            </w:pPr>
          </w:p>
        </w:tc>
      </w:tr>
      <w:tr w:rsidR="0029575D" w:rsidRPr="004E1A56" w14:paraId="129D5611" w14:textId="77777777" w:rsidTr="00691675">
        <w:tc>
          <w:tcPr>
            <w:tcW w:w="3827" w:type="dxa"/>
          </w:tcPr>
          <w:p w14:paraId="287D45B7" w14:textId="77777777" w:rsidR="0029575D" w:rsidRPr="004E1A56" w:rsidRDefault="0029575D" w:rsidP="00691675">
            <w:pPr>
              <w:jc w:val="left"/>
              <w:rPr>
                <w:rFonts w:cs="Arial"/>
                <w:color w:val="000000"/>
                <w:szCs w:val="22"/>
                <w:lang w:val="en-GB"/>
              </w:rPr>
            </w:pPr>
            <w:r w:rsidRPr="004E1A56">
              <w:rPr>
                <w:rFonts w:cs="Arial"/>
                <w:color w:val="000000"/>
                <w:szCs w:val="22"/>
                <w:lang w:val="en-GB"/>
              </w:rPr>
              <w:lastRenderedPageBreak/>
              <w:t>Customer development/ customer relationships</w:t>
            </w:r>
          </w:p>
        </w:tc>
        <w:tc>
          <w:tcPr>
            <w:tcW w:w="426" w:type="dxa"/>
          </w:tcPr>
          <w:p w14:paraId="68E85392" w14:textId="77777777" w:rsidR="0029575D" w:rsidRPr="004E1A56" w:rsidRDefault="0029575D" w:rsidP="00691675">
            <w:pPr>
              <w:jc w:val="left"/>
              <w:rPr>
                <w:rFonts w:cs="Arial"/>
                <w:color w:val="000000"/>
                <w:szCs w:val="22"/>
                <w:lang w:val="en-GB"/>
              </w:rPr>
            </w:pPr>
          </w:p>
        </w:tc>
        <w:tc>
          <w:tcPr>
            <w:tcW w:w="3969" w:type="dxa"/>
          </w:tcPr>
          <w:p w14:paraId="33DAFCEE" w14:textId="77777777" w:rsidR="0029575D" w:rsidRPr="004E1A56" w:rsidRDefault="0029575D" w:rsidP="00691675">
            <w:pPr>
              <w:jc w:val="left"/>
              <w:rPr>
                <w:rFonts w:cs="Arial"/>
                <w:color w:val="000000"/>
                <w:szCs w:val="22"/>
                <w:lang w:val="en-GB"/>
              </w:rPr>
            </w:pPr>
            <w:r w:rsidRPr="004E1A56">
              <w:rPr>
                <w:rFonts w:cs="Arial"/>
                <w:color w:val="000000"/>
                <w:szCs w:val="22"/>
                <w:lang w:val="en-GB"/>
              </w:rPr>
              <w:t>Time- and self-management</w:t>
            </w:r>
          </w:p>
        </w:tc>
        <w:tc>
          <w:tcPr>
            <w:tcW w:w="425" w:type="dxa"/>
          </w:tcPr>
          <w:p w14:paraId="7325F7B8" w14:textId="77777777" w:rsidR="0029575D" w:rsidRPr="004E1A56" w:rsidRDefault="0029575D" w:rsidP="00691675">
            <w:pPr>
              <w:ind w:right="1904"/>
              <w:jc w:val="left"/>
              <w:rPr>
                <w:rFonts w:cs="Arial"/>
                <w:color w:val="000000"/>
                <w:szCs w:val="22"/>
                <w:lang w:val="en-GB"/>
              </w:rPr>
            </w:pPr>
          </w:p>
        </w:tc>
      </w:tr>
      <w:tr w:rsidR="0029575D" w:rsidRPr="004E1A56" w14:paraId="7933FD1A" w14:textId="77777777" w:rsidTr="00691675">
        <w:tc>
          <w:tcPr>
            <w:tcW w:w="3827" w:type="dxa"/>
          </w:tcPr>
          <w:p w14:paraId="38FB8632" w14:textId="77777777" w:rsidR="0029575D" w:rsidRPr="004E1A56" w:rsidRDefault="0029575D" w:rsidP="00691675">
            <w:pPr>
              <w:jc w:val="left"/>
              <w:rPr>
                <w:rFonts w:cs="Arial"/>
                <w:color w:val="000000"/>
                <w:szCs w:val="22"/>
                <w:lang w:val="en-GB"/>
              </w:rPr>
            </w:pPr>
            <w:r w:rsidRPr="004E1A56">
              <w:rPr>
                <w:rFonts w:cs="Arial"/>
                <w:color w:val="000000"/>
                <w:szCs w:val="22"/>
                <w:lang w:val="en-GB"/>
              </w:rPr>
              <w:t>International trade</w:t>
            </w:r>
          </w:p>
        </w:tc>
        <w:tc>
          <w:tcPr>
            <w:tcW w:w="426" w:type="dxa"/>
          </w:tcPr>
          <w:p w14:paraId="2457F299" w14:textId="77777777" w:rsidR="0029575D" w:rsidRPr="004E1A56" w:rsidRDefault="0029575D" w:rsidP="00691675">
            <w:pPr>
              <w:jc w:val="left"/>
              <w:rPr>
                <w:rFonts w:cs="Arial"/>
                <w:color w:val="000000"/>
                <w:szCs w:val="22"/>
                <w:lang w:val="en-GB"/>
              </w:rPr>
            </w:pPr>
          </w:p>
        </w:tc>
        <w:tc>
          <w:tcPr>
            <w:tcW w:w="3969" w:type="dxa"/>
          </w:tcPr>
          <w:p w14:paraId="5D02A787" w14:textId="77777777" w:rsidR="0029575D" w:rsidRPr="004E1A56" w:rsidRDefault="0029575D" w:rsidP="00691675">
            <w:pPr>
              <w:jc w:val="left"/>
              <w:rPr>
                <w:rFonts w:cs="Arial"/>
                <w:color w:val="000000"/>
                <w:szCs w:val="22"/>
                <w:lang w:val="en-GB"/>
              </w:rPr>
            </w:pPr>
            <w:r w:rsidRPr="004E1A56">
              <w:rPr>
                <w:rFonts w:cs="Arial"/>
                <w:color w:val="000000"/>
                <w:szCs w:val="22"/>
                <w:lang w:val="en-GB"/>
              </w:rPr>
              <w:t>Building professional networks</w:t>
            </w:r>
          </w:p>
        </w:tc>
        <w:tc>
          <w:tcPr>
            <w:tcW w:w="425" w:type="dxa"/>
          </w:tcPr>
          <w:p w14:paraId="49E1DEFA" w14:textId="77777777" w:rsidR="0029575D" w:rsidRPr="004E1A56" w:rsidRDefault="0029575D" w:rsidP="00691675">
            <w:pPr>
              <w:ind w:right="1904"/>
              <w:jc w:val="left"/>
              <w:rPr>
                <w:rFonts w:cs="Arial"/>
                <w:color w:val="000000"/>
                <w:szCs w:val="22"/>
                <w:lang w:val="en-GB"/>
              </w:rPr>
            </w:pPr>
          </w:p>
        </w:tc>
      </w:tr>
      <w:tr w:rsidR="0029575D" w:rsidRPr="004E1A56" w14:paraId="1DD3E56B" w14:textId="77777777" w:rsidTr="00691675">
        <w:tc>
          <w:tcPr>
            <w:tcW w:w="3827" w:type="dxa"/>
          </w:tcPr>
          <w:p w14:paraId="5A81B7F1" w14:textId="77777777" w:rsidR="0029575D" w:rsidRPr="004E1A56" w:rsidRDefault="0029575D" w:rsidP="00691675">
            <w:pPr>
              <w:jc w:val="left"/>
              <w:rPr>
                <w:rFonts w:cs="Arial"/>
                <w:color w:val="000000"/>
                <w:szCs w:val="22"/>
                <w:lang w:val="en-GB"/>
              </w:rPr>
            </w:pPr>
            <w:r w:rsidRPr="004E1A56">
              <w:rPr>
                <w:rFonts w:cs="Arial"/>
                <w:color w:val="000000"/>
                <w:szCs w:val="22"/>
                <w:lang w:val="en-GB"/>
              </w:rPr>
              <w:t>Social entrepreneurship</w:t>
            </w:r>
          </w:p>
        </w:tc>
        <w:tc>
          <w:tcPr>
            <w:tcW w:w="426" w:type="dxa"/>
          </w:tcPr>
          <w:p w14:paraId="3D7A8F2A" w14:textId="77777777" w:rsidR="0029575D" w:rsidRPr="004E1A56" w:rsidRDefault="0029575D" w:rsidP="00691675">
            <w:pPr>
              <w:jc w:val="left"/>
              <w:rPr>
                <w:rFonts w:cs="Arial"/>
                <w:color w:val="000000"/>
                <w:szCs w:val="22"/>
                <w:lang w:val="en-GB"/>
              </w:rPr>
            </w:pPr>
          </w:p>
        </w:tc>
        <w:tc>
          <w:tcPr>
            <w:tcW w:w="3969" w:type="dxa"/>
          </w:tcPr>
          <w:p w14:paraId="21D30657" w14:textId="77777777" w:rsidR="0029575D" w:rsidRPr="004E1A56" w:rsidRDefault="0029575D" w:rsidP="00691675">
            <w:pPr>
              <w:jc w:val="left"/>
              <w:rPr>
                <w:rFonts w:cs="Arial"/>
                <w:color w:val="000000"/>
                <w:szCs w:val="22"/>
                <w:lang w:val="en-GB"/>
              </w:rPr>
            </w:pPr>
            <w:r w:rsidRPr="004E1A56">
              <w:rPr>
                <w:rFonts w:cs="Arial"/>
                <w:color w:val="000000"/>
                <w:szCs w:val="22"/>
                <w:lang w:val="en-GB"/>
              </w:rPr>
              <w:t>Working with others</w:t>
            </w:r>
          </w:p>
        </w:tc>
        <w:tc>
          <w:tcPr>
            <w:tcW w:w="425" w:type="dxa"/>
          </w:tcPr>
          <w:p w14:paraId="37A70768" w14:textId="77777777" w:rsidR="0029575D" w:rsidRPr="004E1A56" w:rsidRDefault="0029575D" w:rsidP="00691675">
            <w:pPr>
              <w:ind w:right="1904"/>
              <w:jc w:val="left"/>
              <w:rPr>
                <w:rFonts w:cs="Arial"/>
                <w:color w:val="000000"/>
                <w:szCs w:val="22"/>
                <w:lang w:val="en-GB"/>
              </w:rPr>
            </w:pPr>
          </w:p>
        </w:tc>
      </w:tr>
      <w:tr w:rsidR="0029575D" w:rsidRPr="004E1A56" w14:paraId="54B0A78D" w14:textId="77777777" w:rsidTr="00691675">
        <w:tc>
          <w:tcPr>
            <w:tcW w:w="3827" w:type="dxa"/>
          </w:tcPr>
          <w:p w14:paraId="6514FC08" w14:textId="77777777" w:rsidR="0029575D" w:rsidRPr="004E1A56" w:rsidRDefault="0029575D" w:rsidP="00691675">
            <w:pPr>
              <w:jc w:val="left"/>
              <w:rPr>
                <w:rFonts w:cs="Arial"/>
                <w:color w:val="000000"/>
                <w:szCs w:val="22"/>
                <w:lang w:val="en-GB"/>
              </w:rPr>
            </w:pPr>
            <w:r w:rsidRPr="004E1A56">
              <w:rPr>
                <w:rFonts w:cs="Arial"/>
                <w:color w:val="000000"/>
                <w:szCs w:val="22"/>
                <w:lang w:val="en-GB"/>
              </w:rPr>
              <w:t>Decision making</w:t>
            </w:r>
          </w:p>
        </w:tc>
        <w:tc>
          <w:tcPr>
            <w:tcW w:w="426" w:type="dxa"/>
          </w:tcPr>
          <w:p w14:paraId="7115A7A7" w14:textId="77777777" w:rsidR="0029575D" w:rsidRPr="004E1A56" w:rsidRDefault="0029575D" w:rsidP="00691675">
            <w:pPr>
              <w:jc w:val="left"/>
              <w:rPr>
                <w:rFonts w:cs="Arial"/>
                <w:color w:val="000000"/>
                <w:szCs w:val="22"/>
                <w:lang w:val="en-GB"/>
              </w:rPr>
            </w:pPr>
          </w:p>
        </w:tc>
        <w:tc>
          <w:tcPr>
            <w:tcW w:w="3969" w:type="dxa"/>
          </w:tcPr>
          <w:p w14:paraId="66CDAF52" w14:textId="77777777" w:rsidR="0029575D" w:rsidRPr="004E1A56" w:rsidRDefault="0029575D" w:rsidP="00691675">
            <w:pPr>
              <w:jc w:val="left"/>
              <w:rPr>
                <w:rFonts w:cs="Arial"/>
                <w:color w:val="000000"/>
                <w:szCs w:val="22"/>
                <w:lang w:val="en-GB"/>
              </w:rPr>
            </w:pPr>
            <w:r w:rsidRPr="004E1A56">
              <w:rPr>
                <w:rFonts w:cs="Arial"/>
                <w:color w:val="000000"/>
                <w:szCs w:val="22"/>
                <w:lang w:val="en-GB"/>
              </w:rPr>
              <w:t>Resilience</w:t>
            </w:r>
          </w:p>
        </w:tc>
        <w:tc>
          <w:tcPr>
            <w:tcW w:w="425" w:type="dxa"/>
          </w:tcPr>
          <w:p w14:paraId="7BCBCE27" w14:textId="77777777" w:rsidR="0029575D" w:rsidRPr="004E1A56" w:rsidRDefault="0029575D" w:rsidP="00691675">
            <w:pPr>
              <w:ind w:right="1904"/>
              <w:jc w:val="left"/>
              <w:rPr>
                <w:rFonts w:cs="Arial"/>
                <w:color w:val="000000"/>
                <w:szCs w:val="22"/>
                <w:lang w:val="en-GB"/>
              </w:rPr>
            </w:pPr>
          </w:p>
        </w:tc>
      </w:tr>
      <w:tr w:rsidR="0029575D" w:rsidRPr="004E1A56" w14:paraId="6C335E77" w14:textId="77777777" w:rsidTr="00691675">
        <w:tc>
          <w:tcPr>
            <w:tcW w:w="3827" w:type="dxa"/>
          </w:tcPr>
          <w:p w14:paraId="1818AFF4" w14:textId="77777777" w:rsidR="0029575D" w:rsidRPr="004E1A56" w:rsidRDefault="0029575D" w:rsidP="00691675">
            <w:pPr>
              <w:jc w:val="left"/>
              <w:rPr>
                <w:rFonts w:cs="Arial"/>
                <w:color w:val="000000"/>
                <w:szCs w:val="22"/>
                <w:lang w:val="en-GB"/>
              </w:rPr>
            </w:pPr>
            <w:r w:rsidRPr="004E1A56">
              <w:rPr>
                <w:lang w:val="en-GB"/>
              </w:rPr>
              <w:t>Career planning</w:t>
            </w:r>
          </w:p>
        </w:tc>
        <w:tc>
          <w:tcPr>
            <w:tcW w:w="426" w:type="dxa"/>
          </w:tcPr>
          <w:p w14:paraId="0622F46B" w14:textId="77777777" w:rsidR="0029575D" w:rsidRPr="004E1A56" w:rsidRDefault="0029575D" w:rsidP="00691675">
            <w:pPr>
              <w:jc w:val="left"/>
              <w:rPr>
                <w:rFonts w:cs="Arial"/>
                <w:color w:val="000000"/>
                <w:szCs w:val="22"/>
                <w:lang w:val="en-GB"/>
              </w:rPr>
            </w:pPr>
          </w:p>
        </w:tc>
        <w:tc>
          <w:tcPr>
            <w:tcW w:w="3969" w:type="dxa"/>
          </w:tcPr>
          <w:p w14:paraId="06075902" w14:textId="77777777" w:rsidR="0029575D" w:rsidRPr="004E1A56" w:rsidRDefault="0029575D" w:rsidP="00691675">
            <w:pPr>
              <w:jc w:val="left"/>
              <w:rPr>
                <w:rFonts w:cs="Arial"/>
                <w:color w:val="000000"/>
                <w:szCs w:val="22"/>
                <w:lang w:val="en-GB"/>
              </w:rPr>
            </w:pPr>
            <w:r w:rsidRPr="004E1A56">
              <w:rPr>
                <w:lang w:val="en-GB"/>
              </w:rPr>
              <w:t>Job search strategies</w:t>
            </w:r>
          </w:p>
        </w:tc>
        <w:tc>
          <w:tcPr>
            <w:tcW w:w="425" w:type="dxa"/>
          </w:tcPr>
          <w:p w14:paraId="62EE54AD" w14:textId="77777777" w:rsidR="0029575D" w:rsidRPr="004E1A56" w:rsidRDefault="0029575D" w:rsidP="00691675">
            <w:pPr>
              <w:ind w:right="1904"/>
              <w:jc w:val="left"/>
              <w:rPr>
                <w:rFonts w:cs="Arial"/>
                <w:color w:val="000000"/>
                <w:szCs w:val="22"/>
                <w:lang w:val="en-GB"/>
              </w:rPr>
            </w:pPr>
          </w:p>
        </w:tc>
      </w:tr>
      <w:tr w:rsidR="0029575D" w:rsidRPr="004E1A56" w14:paraId="3B49E692" w14:textId="77777777" w:rsidTr="00691675">
        <w:trPr>
          <w:trHeight w:val="344"/>
        </w:trPr>
        <w:tc>
          <w:tcPr>
            <w:tcW w:w="8647" w:type="dxa"/>
            <w:gridSpan w:val="4"/>
          </w:tcPr>
          <w:p w14:paraId="09BBF179" w14:textId="77777777" w:rsidR="0029575D" w:rsidRPr="004E1A56" w:rsidRDefault="0029575D" w:rsidP="00691675">
            <w:pPr>
              <w:jc w:val="left"/>
              <w:rPr>
                <w:rFonts w:cs="Arial"/>
                <w:color w:val="000000"/>
                <w:szCs w:val="22"/>
                <w:lang w:val="en-GB"/>
              </w:rPr>
            </w:pPr>
            <w:r w:rsidRPr="004E1A56">
              <w:rPr>
                <w:rFonts w:cs="Arial"/>
                <w:color w:val="000000"/>
                <w:szCs w:val="22"/>
                <w:lang w:val="en-GB"/>
              </w:rPr>
              <w:t>Other (please specify)</w:t>
            </w:r>
          </w:p>
          <w:p w14:paraId="0A2B5433" w14:textId="77777777" w:rsidR="0029575D" w:rsidRPr="004E1A56" w:rsidRDefault="0029575D" w:rsidP="00691675">
            <w:pPr>
              <w:jc w:val="left"/>
              <w:rPr>
                <w:rFonts w:cs="Arial"/>
                <w:color w:val="000000"/>
                <w:szCs w:val="22"/>
                <w:lang w:val="en-GB"/>
              </w:rPr>
            </w:pPr>
            <w:r w:rsidRPr="004E1A56">
              <w:rPr>
                <w:rFonts w:cs="Arial"/>
                <w:color w:val="000000"/>
                <w:szCs w:val="22"/>
                <w:lang w:val="en-GB"/>
              </w:rPr>
              <w:t xml:space="preserve"> </w:t>
            </w:r>
          </w:p>
        </w:tc>
      </w:tr>
    </w:tbl>
    <w:p w14:paraId="1D1F31CD" w14:textId="77777777" w:rsidR="0029575D" w:rsidRPr="004E1A56" w:rsidRDefault="0029575D" w:rsidP="0029575D">
      <w:pPr>
        <w:jc w:val="left"/>
        <w:rPr>
          <w:b/>
          <w:bCs/>
          <w:lang w:val="en-GB"/>
        </w:rPr>
      </w:pPr>
    </w:p>
    <w:p w14:paraId="50C6593E" w14:textId="77777777" w:rsidR="0029575D" w:rsidRPr="004E1A56" w:rsidRDefault="0029575D" w:rsidP="0029575D">
      <w:pPr>
        <w:pStyle w:val="Listenabsatz"/>
        <w:numPr>
          <w:ilvl w:val="0"/>
          <w:numId w:val="34"/>
        </w:numPr>
        <w:jc w:val="left"/>
        <w:rPr>
          <w:b/>
          <w:bCs/>
          <w:lang w:val="en-GB"/>
        </w:rPr>
      </w:pPr>
      <w:r w:rsidRPr="004E1A56">
        <w:rPr>
          <w:b/>
          <w:bCs/>
          <w:lang w:val="en-GB"/>
        </w:rPr>
        <w:t xml:space="preserve">On a scale from 1-10, how likely is that you would recommend others to become a mentor? </w:t>
      </w:r>
    </w:p>
    <w:tbl>
      <w:tblPr>
        <w:tblStyle w:val="Tabellenraster"/>
        <w:tblW w:w="0" w:type="auto"/>
        <w:tblLook w:val="04A0" w:firstRow="1" w:lastRow="0" w:firstColumn="1" w:lastColumn="0" w:noHBand="0" w:noVBand="1"/>
      </w:tblPr>
      <w:tblGrid>
        <w:gridCol w:w="9054"/>
      </w:tblGrid>
      <w:tr w:rsidR="0029575D" w:rsidRPr="004E1A56" w14:paraId="7E5BF18A" w14:textId="77777777" w:rsidTr="00691675">
        <w:tc>
          <w:tcPr>
            <w:tcW w:w="9054" w:type="dxa"/>
          </w:tcPr>
          <w:p w14:paraId="645A7C35" w14:textId="77777777" w:rsidR="0029575D" w:rsidRPr="004E1A56" w:rsidRDefault="0029575D" w:rsidP="00691675">
            <w:pPr>
              <w:jc w:val="left"/>
              <w:rPr>
                <w:i/>
                <w:iCs/>
                <w:lang w:val="en-GB"/>
              </w:rPr>
            </w:pPr>
            <w:r w:rsidRPr="004E1A56">
              <w:rPr>
                <w:i/>
                <w:iCs/>
                <w:lang w:val="en-GB"/>
              </w:rPr>
              <w:t>natural number</w:t>
            </w:r>
          </w:p>
        </w:tc>
      </w:tr>
    </w:tbl>
    <w:p w14:paraId="284E37BE" w14:textId="77777777" w:rsidR="0029575D" w:rsidRPr="004E1A56" w:rsidRDefault="0029575D" w:rsidP="0029575D">
      <w:pPr>
        <w:pStyle w:val="Listenabsatz"/>
        <w:ind w:left="360"/>
        <w:jc w:val="left"/>
        <w:rPr>
          <w:b/>
          <w:bCs/>
          <w:lang w:val="en-GB"/>
        </w:rPr>
      </w:pPr>
    </w:p>
    <w:p w14:paraId="5BBD2A32" w14:textId="77777777" w:rsidR="0029575D" w:rsidRPr="004E1A56" w:rsidRDefault="0029575D" w:rsidP="0029575D">
      <w:pPr>
        <w:pStyle w:val="Listenabsatz"/>
        <w:numPr>
          <w:ilvl w:val="0"/>
          <w:numId w:val="34"/>
        </w:numPr>
        <w:jc w:val="left"/>
        <w:rPr>
          <w:b/>
          <w:bCs/>
          <w:lang w:val="en-GB"/>
        </w:rPr>
      </w:pPr>
      <w:r w:rsidRPr="004E1A56">
        <w:rPr>
          <w:b/>
          <w:bCs/>
          <w:lang w:val="en-GB"/>
        </w:rPr>
        <w:t xml:space="preserve">In your opinion, how might we improve the mentoring programme? </w:t>
      </w:r>
    </w:p>
    <w:tbl>
      <w:tblPr>
        <w:tblStyle w:val="Tabellenraster"/>
        <w:tblW w:w="0" w:type="auto"/>
        <w:tblLook w:val="04A0" w:firstRow="1" w:lastRow="0" w:firstColumn="1" w:lastColumn="0" w:noHBand="0" w:noVBand="1"/>
      </w:tblPr>
      <w:tblGrid>
        <w:gridCol w:w="9054"/>
      </w:tblGrid>
      <w:tr w:rsidR="0029575D" w:rsidRPr="004E1A56" w14:paraId="7DE8F46F" w14:textId="77777777" w:rsidTr="00691675">
        <w:tc>
          <w:tcPr>
            <w:tcW w:w="9054" w:type="dxa"/>
          </w:tcPr>
          <w:p w14:paraId="0308A685" w14:textId="77777777" w:rsidR="0029575D" w:rsidRPr="004E1A56" w:rsidRDefault="0029575D" w:rsidP="00691675">
            <w:pPr>
              <w:jc w:val="left"/>
              <w:rPr>
                <w:i/>
                <w:iCs/>
                <w:lang w:val="en-GB"/>
              </w:rPr>
            </w:pPr>
            <w:r w:rsidRPr="004E1A56">
              <w:rPr>
                <w:i/>
                <w:iCs/>
                <w:lang w:val="en-GB"/>
              </w:rPr>
              <w:t>Text field</w:t>
            </w:r>
          </w:p>
        </w:tc>
      </w:tr>
    </w:tbl>
    <w:p w14:paraId="6CF64866" w14:textId="77777777" w:rsidR="0029575D" w:rsidRPr="004E1A56" w:rsidRDefault="0029575D" w:rsidP="0029575D">
      <w:pPr>
        <w:jc w:val="left"/>
        <w:rPr>
          <w:b/>
          <w:bCs/>
          <w:lang w:val="en-GB"/>
        </w:rPr>
      </w:pPr>
    </w:p>
    <w:p w14:paraId="3F446E69" w14:textId="77777777" w:rsidR="0029575D" w:rsidRPr="004E1A56" w:rsidRDefault="0029575D" w:rsidP="0029575D">
      <w:pPr>
        <w:pStyle w:val="berschrift2"/>
        <w:tabs>
          <w:tab w:val="num" w:pos="576"/>
        </w:tabs>
      </w:pPr>
      <w:r w:rsidRPr="004E1A56">
        <w:t>Enhancements</w:t>
      </w:r>
    </w:p>
    <w:p w14:paraId="3F4C87A3" w14:textId="77777777" w:rsidR="0029575D" w:rsidRPr="004E1A56" w:rsidRDefault="0029575D" w:rsidP="0029575D">
      <w:pPr>
        <w:jc w:val="left"/>
        <w:rPr>
          <w:lang w:val="en-GB"/>
        </w:rPr>
      </w:pPr>
      <w:r w:rsidRPr="004E1A56">
        <w:rPr>
          <w:lang w:val="en-GB"/>
        </w:rPr>
        <w:t xml:space="preserve">In order to develop a better understanding of development of the entrepreneur. An entrepreneurship/ employment grading path can be used to captured some outcomes of the mentoring intervention. The entrepreneurship grading path has been developed by Prof. B. Scheck and Dr. G. Parola from Munich Business School in 2020. The assessment form can be used at the beginning and the end of the mentoring relationship. Mentor and mentee can discuss the assessment form together during the second or third meeting to identify areas where the mentee would like to improve. At the end of the relationship the dyads can revisit the assessment form and indicate where learning and development did occur. </w:t>
      </w:r>
    </w:p>
    <w:p w14:paraId="75FC5BB7" w14:textId="77777777" w:rsidR="0029575D" w:rsidRPr="004E1A56" w:rsidRDefault="0029575D" w:rsidP="0029575D">
      <w:pPr>
        <w:spacing w:line="240" w:lineRule="auto"/>
        <w:jc w:val="left"/>
        <w:rPr>
          <w:b/>
          <w:lang w:val="en-GB"/>
        </w:rPr>
      </w:pPr>
      <w:r w:rsidRPr="004E1A56">
        <w:rPr>
          <w:lang w:val="en-GB"/>
        </w:rPr>
        <w:br w:type="page"/>
      </w:r>
    </w:p>
    <w:p w14:paraId="6D578413" w14:textId="77777777" w:rsidR="0029575D" w:rsidRPr="004E1A56" w:rsidRDefault="0029575D" w:rsidP="0029575D">
      <w:pPr>
        <w:pStyle w:val="berschrift3"/>
        <w:numPr>
          <w:ilvl w:val="2"/>
          <w:numId w:val="13"/>
        </w:numPr>
        <w:tabs>
          <w:tab w:val="num" w:pos="720"/>
        </w:tabs>
        <w:jc w:val="left"/>
        <w:rPr>
          <w:lang w:val="en-GB"/>
        </w:rPr>
      </w:pPr>
      <w:r w:rsidRPr="004E1A56">
        <w:rPr>
          <w:lang w:val="en-GB"/>
        </w:rPr>
        <w:lastRenderedPageBreak/>
        <w:t>Form for mentees</w:t>
      </w:r>
    </w:p>
    <w:p w14:paraId="5172ABD6" w14:textId="77777777" w:rsidR="0029575D" w:rsidRPr="004E1A56" w:rsidRDefault="0029575D" w:rsidP="0029575D">
      <w:pPr>
        <w:pStyle w:val="Listenabsatz"/>
        <w:numPr>
          <w:ilvl w:val="0"/>
          <w:numId w:val="35"/>
        </w:numPr>
        <w:jc w:val="left"/>
        <w:rPr>
          <w:b/>
          <w:bCs/>
          <w:lang w:val="en-GB"/>
        </w:rPr>
      </w:pPr>
      <w:r w:rsidRPr="004E1A56">
        <w:rPr>
          <w:b/>
          <w:bCs/>
          <w:lang w:val="en-GB"/>
        </w:rPr>
        <w:t xml:space="preserve">On a scale from 1-10, how are you doing personally? </w:t>
      </w:r>
      <w:r w:rsidRPr="004E1A56">
        <w:rPr>
          <w:lang w:val="en-GB"/>
        </w:rPr>
        <w:t>(1=not good at all and 10=very good!)</w:t>
      </w:r>
    </w:p>
    <w:tbl>
      <w:tblPr>
        <w:tblStyle w:val="Tabellenraster"/>
        <w:tblW w:w="0" w:type="auto"/>
        <w:tblLook w:val="04A0" w:firstRow="1" w:lastRow="0" w:firstColumn="1" w:lastColumn="0" w:noHBand="0" w:noVBand="1"/>
      </w:tblPr>
      <w:tblGrid>
        <w:gridCol w:w="9054"/>
      </w:tblGrid>
      <w:tr w:rsidR="0029575D" w:rsidRPr="004E1A56" w14:paraId="566CBE7D" w14:textId="77777777" w:rsidTr="00691675">
        <w:tc>
          <w:tcPr>
            <w:tcW w:w="9054" w:type="dxa"/>
          </w:tcPr>
          <w:p w14:paraId="37370FFA" w14:textId="77777777" w:rsidR="0029575D" w:rsidRPr="004E1A56" w:rsidRDefault="0029575D" w:rsidP="00691675">
            <w:pPr>
              <w:jc w:val="left"/>
              <w:rPr>
                <w:i/>
                <w:iCs/>
                <w:lang w:val="en-GB"/>
              </w:rPr>
            </w:pPr>
            <w:r w:rsidRPr="004E1A56">
              <w:rPr>
                <w:i/>
                <w:iCs/>
                <w:lang w:val="en-GB"/>
              </w:rPr>
              <w:t>natural number</w:t>
            </w:r>
          </w:p>
        </w:tc>
      </w:tr>
    </w:tbl>
    <w:p w14:paraId="24D4A4FE" w14:textId="77777777" w:rsidR="0029575D" w:rsidRPr="004E1A56" w:rsidRDefault="0029575D" w:rsidP="0029575D">
      <w:pPr>
        <w:jc w:val="left"/>
        <w:rPr>
          <w:b/>
          <w:bCs/>
          <w:lang w:val="en-GB"/>
        </w:rPr>
      </w:pPr>
    </w:p>
    <w:p w14:paraId="0CCA671D" w14:textId="77777777" w:rsidR="0029575D" w:rsidRPr="004E1A56" w:rsidRDefault="0029575D" w:rsidP="0029575D">
      <w:pPr>
        <w:pStyle w:val="Listenabsatz"/>
        <w:numPr>
          <w:ilvl w:val="0"/>
          <w:numId w:val="35"/>
        </w:numPr>
        <w:jc w:val="left"/>
        <w:rPr>
          <w:b/>
          <w:bCs/>
          <w:lang w:val="en-GB"/>
        </w:rPr>
      </w:pPr>
      <w:r w:rsidRPr="004E1A56">
        <w:rPr>
          <w:b/>
          <w:bCs/>
          <w:lang w:val="en-GB"/>
        </w:rPr>
        <w:t xml:space="preserve">On a scale from 1-10, how are is your business doing? </w:t>
      </w:r>
      <w:r w:rsidRPr="004E1A56">
        <w:rPr>
          <w:lang w:val="en-GB"/>
        </w:rPr>
        <w:t>(1=not good at all and 10=very good!)</w:t>
      </w:r>
    </w:p>
    <w:tbl>
      <w:tblPr>
        <w:tblStyle w:val="Tabellenraster"/>
        <w:tblW w:w="0" w:type="auto"/>
        <w:tblLook w:val="04A0" w:firstRow="1" w:lastRow="0" w:firstColumn="1" w:lastColumn="0" w:noHBand="0" w:noVBand="1"/>
      </w:tblPr>
      <w:tblGrid>
        <w:gridCol w:w="9054"/>
      </w:tblGrid>
      <w:tr w:rsidR="0029575D" w:rsidRPr="004E1A56" w14:paraId="4A1EFE36" w14:textId="77777777" w:rsidTr="00691675">
        <w:tc>
          <w:tcPr>
            <w:tcW w:w="9054" w:type="dxa"/>
          </w:tcPr>
          <w:p w14:paraId="4BE277E9" w14:textId="77777777" w:rsidR="0029575D" w:rsidRPr="004E1A56" w:rsidRDefault="0029575D" w:rsidP="00691675">
            <w:pPr>
              <w:jc w:val="left"/>
              <w:rPr>
                <w:i/>
                <w:iCs/>
                <w:lang w:val="en-GB"/>
              </w:rPr>
            </w:pPr>
            <w:r w:rsidRPr="004E1A56">
              <w:rPr>
                <w:i/>
                <w:iCs/>
                <w:lang w:val="en-GB"/>
              </w:rPr>
              <w:t>natural number</w:t>
            </w:r>
          </w:p>
        </w:tc>
      </w:tr>
    </w:tbl>
    <w:p w14:paraId="220B2BEB" w14:textId="77777777" w:rsidR="0029575D" w:rsidRPr="004E1A56" w:rsidRDefault="0029575D" w:rsidP="0029575D">
      <w:pPr>
        <w:jc w:val="left"/>
        <w:rPr>
          <w:b/>
          <w:bCs/>
          <w:lang w:val="en-GB"/>
        </w:rPr>
      </w:pPr>
    </w:p>
    <w:p w14:paraId="21A0A918" w14:textId="77777777" w:rsidR="0029575D" w:rsidRPr="004E1A56" w:rsidRDefault="0029575D" w:rsidP="0029575D">
      <w:pPr>
        <w:pStyle w:val="Listenabsatz"/>
        <w:numPr>
          <w:ilvl w:val="0"/>
          <w:numId w:val="35"/>
        </w:numPr>
        <w:jc w:val="left"/>
        <w:rPr>
          <w:b/>
          <w:bCs/>
          <w:lang w:val="en-GB"/>
        </w:rPr>
      </w:pPr>
      <w:r w:rsidRPr="004E1A56">
        <w:rPr>
          <w:b/>
          <w:bCs/>
          <w:lang w:val="en-GB"/>
        </w:rPr>
        <w:t>Are you still trading?</w:t>
      </w:r>
    </w:p>
    <w:p w14:paraId="2B83C594" w14:textId="77777777" w:rsidR="0029575D" w:rsidRPr="004E1A56" w:rsidRDefault="0029575D" w:rsidP="0029575D">
      <w:pPr>
        <w:pStyle w:val="Listenabsatz"/>
        <w:numPr>
          <w:ilvl w:val="0"/>
          <w:numId w:val="37"/>
        </w:numPr>
        <w:jc w:val="left"/>
        <w:rPr>
          <w:lang w:val="en-GB"/>
        </w:rPr>
      </w:pPr>
      <w:r w:rsidRPr="004E1A56">
        <w:rPr>
          <w:lang w:val="en-GB"/>
        </w:rPr>
        <w:t>Yes</w:t>
      </w:r>
    </w:p>
    <w:p w14:paraId="793F79A8" w14:textId="77777777" w:rsidR="0029575D" w:rsidRPr="004E1A56" w:rsidRDefault="0029575D" w:rsidP="0029575D">
      <w:pPr>
        <w:pStyle w:val="Listenabsatz"/>
        <w:numPr>
          <w:ilvl w:val="0"/>
          <w:numId w:val="37"/>
        </w:numPr>
        <w:jc w:val="left"/>
        <w:rPr>
          <w:lang w:val="en-GB"/>
        </w:rPr>
      </w:pPr>
      <w:r w:rsidRPr="004E1A56">
        <w:rPr>
          <w:lang w:val="en-GB"/>
        </w:rPr>
        <w:t>No</w:t>
      </w:r>
    </w:p>
    <w:p w14:paraId="132B1965" w14:textId="77777777" w:rsidR="0029575D" w:rsidRPr="004E1A56" w:rsidRDefault="0029575D" w:rsidP="0029575D">
      <w:pPr>
        <w:pStyle w:val="Listenabsatz"/>
        <w:ind w:left="360"/>
        <w:jc w:val="left"/>
        <w:rPr>
          <w:lang w:val="en-GB"/>
        </w:rPr>
      </w:pPr>
    </w:p>
    <w:p w14:paraId="7779F8CD" w14:textId="77777777" w:rsidR="0029575D" w:rsidRPr="004E1A56" w:rsidRDefault="0029575D" w:rsidP="0029575D">
      <w:pPr>
        <w:pStyle w:val="Listenabsatz"/>
        <w:numPr>
          <w:ilvl w:val="0"/>
          <w:numId w:val="35"/>
        </w:numPr>
        <w:jc w:val="left"/>
        <w:rPr>
          <w:b/>
          <w:bCs/>
          <w:lang w:val="en-GB"/>
        </w:rPr>
      </w:pPr>
      <w:r w:rsidRPr="004E1A56">
        <w:rPr>
          <w:b/>
          <w:bCs/>
          <w:lang w:val="en-GB"/>
        </w:rPr>
        <w:t>Are you still in contact with your mentor?</w:t>
      </w:r>
    </w:p>
    <w:p w14:paraId="1D4ACAC2" w14:textId="77777777" w:rsidR="0029575D" w:rsidRPr="004E1A56" w:rsidRDefault="0029575D" w:rsidP="0029575D">
      <w:pPr>
        <w:pStyle w:val="Listenabsatz"/>
        <w:numPr>
          <w:ilvl w:val="0"/>
          <w:numId w:val="36"/>
        </w:numPr>
        <w:jc w:val="left"/>
        <w:rPr>
          <w:lang w:val="en-GB"/>
        </w:rPr>
      </w:pPr>
      <w:r w:rsidRPr="004E1A56">
        <w:rPr>
          <w:lang w:val="en-GB"/>
        </w:rPr>
        <w:t>Yes</w:t>
      </w:r>
    </w:p>
    <w:p w14:paraId="595138BC" w14:textId="77777777" w:rsidR="0029575D" w:rsidRPr="004E1A56" w:rsidRDefault="0029575D" w:rsidP="0029575D">
      <w:pPr>
        <w:pStyle w:val="Listenabsatz"/>
        <w:numPr>
          <w:ilvl w:val="0"/>
          <w:numId w:val="36"/>
        </w:numPr>
        <w:jc w:val="left"/>
        <w:rPr>
          <w:lang w:val="en-GB"/>
        </w:rPr>
      </w:pPr>
      <w:r w:rsidRPr="004E1A56">
        <w:rPr>
          <w:lang w:val="en-GB"/>
        </w:rPr>
        <w:t>No</w:t>
      </w:r>
    </w:p>
    <w:p w14:paraId="1BFA7059" w14:textId="77777777" w:rsidR="0029575D" w:rsidRPr="004E1A56" w:rsidRDefault="0029575D" w:rsidP="0029575D">
      <w:pPr>
        <w:jc w:val="left"/>
        <w:rPr>
          <w:b/>
          <w:bCs/>
          <w:lang w:val="en-GB"/>
        </w:rPr>
      </w:pPr>
    </w:p>
    <w:p w14:paraId="71B4B6F5" w14:textId="77777777" w:rsidR="0029575D" w:rsidRPr="004E1A56" w:rsidRDefault="0029575D" w:rsidP="0029575D">
      <w:pPr>
        <w:pStyle w:val="Listenabsatz"/>
        <w:numPr>
          <w:ilvl w:val="0"/>
          <w:numId w:val="35"/>
        </w:numPr>
        <w:jc w:val="left"/>
        <w:rPr>
          <w:b/>
          <w:bCs/>
          <w:lang w:val="en-GB"/>
        </w:rPr>
      </w:pPr>
      <w:r w:rsidRPr="004E1A56">
        <w:rPr>
          <w:b/>
          <w:bCs/>
          <w:lang w:val="en-GB"/>
        </w:rPr>
        <w:t>Is there anything we can help you with, anything you would like to share with us?</w:t>
      </w:r>
    </w:p>
    <w:tbl>
      <w:tblPr>
        <w:tblStyle w:val="Tabellenraster"/>
        <w:tblW w:w="0" w:type="auto"/>
        <w:tblLook w:val="04A0" w:firstRow="1" w:lastRow="0" w:firstColumn="1" w:lastColumn="0" w:noHBand="0" w:noVBand="1"/>
      </w:tblPr>
      <w:tblGrid>
        <w:gridCol w:w="9054"/>
      </w:tblGrid>
      <w:tr w:rsidR="0029575D" w:rsidRPr="004E1A56" w14:paraId="57E58B8E" w14:textId="77777777" w:rsidTr="00691675">
        <w:tc>
          <w:tcPr>
            <w:tcW w:w="9054" w:type="dxa"/>
          </w:tcPr>
          <w:p w14:paraId="3CDBD0C9" w14:textId="77777777" w:rsidR="0029575D" w:rsidRPr="004E1A56" w:rsidRDefault="0029575D" w:rsidP="00691675">
            <w:pPr>
              <w:jc w:val="left"/>
              <w:rPr>
                <w:i/>
                <w:iCs/>
                <w:lang w:val="en-GB"/>
              </w:rPr>
            </w:pPr>
            <w:r w:rsidRPr="004E1A56">
              <w:rPr>
                <w:i/>
                <w:iCs/>
                <w:lang w:val="en-GB"/>
              </w:rPr>
              <w:t>Text field</w:t>
            </w:r>
          </w:p>
        </w:tc>
      </w:tr>
    </w:tbl>
    <w:p w14:paraId="1C27ACF1" w14:textId="77777777" w:rsidR="0029575D" w:rsidRPr="004E1A56" w:rsidRDefault="0029575D" w:rsidP="0029575D">
      <w:pPr>
        <w:jc w:val="left"/>
        <w:rPr>
          <w:b/>
          <w:bCs/>
          <w:lang w:val="en-GB"/>
        </w:rPr>
      </w:pPr>
    </w:p>
    <w:p w14:paraId="392251AC" w14:textId="77777777" w:rsidR="0029575D" w:rsidRPr="004E1A56" w:rsidRDefault="0029575D" w:rsidP="0029575D">
      <w:pPr>
        <w:pStyle w:val="berschrift3"/>
        <w:numPr>
          <w:ilvl w:val="2"/>
          <w:numId w:val="13"/>
        </w:numPr>
        <w:tabs>
          <w:tab w:val="num" w:pos="720"/>
        </w:tabs>
        <w:jc w:val="left"/>
        <w:rPr>
          <w:lang w:val="en-GB"/>
        </w:rPr>
      </w:pPr>
      <w:r w:rsidRPr="004E1A56">
        <w:rPr>
          <w:lang w:val="en-GB"/>
        </w:rPr>
        <w:t>Form for mentors</w:t>
      </w:r>
    </w:p>
    <w:p w14:paraId="74A40F32" w14:textId="77777777" w:rsidR="0029575D" w:rsidRPr="004E1A56" w:rsidRDefault="0029575D" w:rsidP="0029575D">
      <w:pPr>
        <w:pStyle w:val="Listenabsatz"/>
        <w:numPr>
          <w:ilvl w:val="0"/>
          <w:numId w:val="38"/>
        </w:numPr>
        <w:jc w:val="left"/>
        <w:rPr>
          <w:b/>
          <w:bCs/>
          <w:lang w:val="en-GB"/>
        </w:rPr>
      </w:pPr>
      <w:r w:rsidRPr="004E1A56">
        <w:rPr>
          <w:b/>
          <w:bCs/>
          <w:lang w:val="en-GB"/>
        </w:rPr>
        <w:t xml:space="preserve">Looking back at your experience as a mentor. On a scale from 1-10, how likely is that you would volunteer as a mentor again? </w:t>
      </w:r>
      <w:r w:rsidRPr="004E1A56">
        <w:rPr>
          <w:lang w:val="en-GB"/>
        </w:rPr>
        <w:t>(1=not likely at all and 10=very likely!)</w:t>
      </w:r>
    </w:p>
    <w:tbl>
      <w:tblPr>
        <w:tblStyle w:val="Tabellenraster"/>
        <w:tblW w:w="0" w:type="auto"/>
        <w:tblLook w:val="04A0" w:firstRow="1" w:lastRow="0" w:firstColumn="1" w:lastColumn="0" w:noHBand="0" w:noVBand="1"/>
      </w:tblPr>
      <w:tblGrid>
        <w:gridCol w:w="9054"/>
      </w:tblGrid>
      <w:tr w:rsidR="0029575D" w:rsidRPr="004E1A56" w14:paraId="5D46A162" w14:textId="77777777" w:rsidTr="00691675">
        <w:tc>
          <w:tcPr>
            <w:tcW w:w="9054" w:type="dxa"/>
          </w:tcPr>
          <w:p w14:paraId="54E7D797" w14:textId="77777777" w:rsidR="0029575D" w:rsidRPr="004E1A56" w:rsidRDefault="0029575D" w:rsidP="00691675">
            <w:pPr>
              <w:jc w:val="left"/>
              <w:rPr>
                <w:i/>
                <w:iCs/>
                <w:lang w:val="en-GB"/>
              </w:rPr>
            </w:pPr>
            <w:r w:rsidRPr="004E1A56">
              <w:rPr>
                <w:i/>
                <w:iCs/>
                <w:lang w:val="en-GB"/>
              </w:rPr>
              <w:t>natural number</w:t>
            </w:r>
          </w:p>
        </w:tc>
      </w:tr>
    </w:tbl>
    <w:p w14:paraId="79AA0B28" w14:textId="77777777" w:rsidR="0029575D" w:rsidRPr="004E1A56" w:rsidRDefault="0029575D" w:rsidP="0029575D">
      <w:pPr>
        <w:jc w:val="left"/>
        <w:rPr>
          <w:b/>
          <w:bCs/>
          <w:lang w:val="en-GB"/>
        </w:rPr>
      </w:pPr>
    </w:p>
    <w:p w14:paraId="0B7B0694" w14:textId="77777777" w:rsidR="0029575D" w:rsidRPr="004E1A56" w:rsidRDefault="0029575D" w:rsidP="0029575D">
      <w:pPr>
        <w:pStyle w:val="Listenabsatz"/>
        <w:numPr>
          <w:ilvl w:val="0"/>
          <w:numId w:val="38"/>
        </w:numPr>
        <w:jc w:val="left"/>
        <w:rPr>
          <w:b/>
          <w:bCs/>
          <w:lang w:val="en-GB"/>
        </w:rPr>
      </w:pPr>
      <w:r w:rsidRPr="004E1A56">
        <w:rPr>
          <w:b/>
          <w:bCs/>
          <w:lang w:val="en-GB"/>
        </w:rPr>
        <w:t xml:space="preserve">On a scale from 1-10, how useful do you think the mentoring programme was for your mentee? </w:t>
      </w:r>
      <w:r w:rsidRPr="004E1A56">
        <w:rPr>
          <w:lang w:val="en-GB"/>
        </w:rPr>
        <w:t>(1=not useful at all and 10=very useful!)</w:t>
      </w:r>
    </w:p>
    <w:tbl>
      <w:tblPr>
        <w:tblStyle w:val="Tabellenraster"/>
        <w:tblW w:w="0" w:type="auto"/>
        <w:tblLook w:val="04A0" w:firstRow="1" w:lastRow="0" w:firstColumn="1" w:lastColumn="0" w:noHBand="0" w:noVBand="1"/>
      </w:tblPr>
      <w:tblGrid>
        <w:gridCol w:w="9054"/>
      </w:tblGrid>
      <w:tr w:rsidR="0029575D" w:rsidRPr="004E1A56" w14:paraId="76754073" w14:textId="77777777" w:rsidTr="00691675">
        <w:tc>
          <w:tcPr>
            <w:tcW w:w="9054" w:type="dxa"/>
          </w:tcPr>
          <w:p w14:paraId="09B817C9" w14:textId="77777777" w:rsidR="0029575D" w:rsidRPr="004E1A56" w:rsidRDefault="0029575D" w:rsidP="00691675">
            <w:pPr>
              <w:jc w:val="left"/>
              <w:rPr>
                <w:i/>
                <w:iCs/>
                <w:lang w:val="en-GB"/>
              </w:rPr>
            </w:pPr>
            <w:r w:rsidRPr="004E1A56">
              <w:rPr>
                <w:i/>
                <w:iCs/>
                <w:lang w:val="en-GB"/>
              </w:rPr>
              <w:t>natural number</w:t>
            </w:r>
          </w:p>
        </w:tc>
      </w:tr>
    </w:tbl>
    <w:p w14:paraId="0B367218" w14:textId="77777777" w:rsidR="0029575D" w:rsidRPr="004E1A56" w:rsidRDefault="0029575D" w:rsidP="0029575D">
      <w:pPr>
        <w:jc w:val="left"/>
        <w:rPr>
          <w:lang w:val="en-GB"/>
        </w:rPr>
      </w:pPr>
    </w:p>
    <w:p w14:paraId="42C3AF00" w14:textId="77777777" w:rsidR="0029575D" w:rsidRPr="004E1A56" w:rsidRDefault="0029575D" w:rsidP="0029575D">
      <w:pPr>
        <w:pStyle w:val="Listenabsatz"/>
        <w:numPr>
          <w:ilvl w:val="0"/>
          <w:numId w:val="38"/>
        </w:numPr>
        <w:jc w:val="left"/>
        <w:rPr>
          <w:b/>
          <w:bCs/>
          <w:lang w:val="en-GB"/>
        </w:rPr>
      </w:pPr>
      <w:r w:rsidRPr="004E1A56">
        <w:rPr>
          <w:b/>
          <w:bCs/>
          <w:lang w:val="en-GB"/>
        </w:rPr>
        <w:t>Are you still in contact with your mentee?</w:t>
      </w:r>
    </w:p>
    <w:p w14:paraId="681D7A40" w14:textId="77777777" w:rsidR="0029575D" w:rsidRPr="004E1A56" w:rsidRDefault="0029575D" w:rsidP="0029575D">
      <w:pPr>
        <w:pStyle w:val="Listenabsatz"/>
        <w:numPr>
          <w:ilvl w:val="0"/>
          <w:numId w:val="36"/>
        </w:numPr>
        <w:jc w:val="left"/>
        <w:rPr>
          <w:lang w:val="en-GB"/>
        </w:rPr>
      </w:pPr>
      <w:r w:rsidRPr="004E1A56">
        <w:rPr>
          <w:lang w:val="en-GB"/>
        </w:rPr>
        <w:t>Yes</w:t>
      </w:r>
    </w:p>
    <w:p w14:paraId="4DE7CEA1" w14:textId="77777777" w:rsidR="0029575D" w:rsidRPr="004E1A56" w:rsidRDefault="0029575D" w:rsidP="0029575D">
      <w:pPr>
        <w:pStyle w:val="Listenabsatz"/>
        <w:numPr>
          <w:ilvl w:val="0"/>
          <w:numId w:val="36"/>
        </w:numPr>
        <w:jc w:val="left"/>
        <w:rPr>
          <w:lang w:val="en-GB"/>
        </w:rPr>
      </w:pPr>
      <w:r w:rsidRPr="004E1A56">
        <w:rPr>
          <w:lang w:val="en-GB"/>
        </w:rPr>
        <w:t>No</w:t>
      </w:r>
    </w:p>
    <w:p w14:paraId="50EEC71C" w14:textId="77777777" w:rsidR="0029575D" w:rsidRPr="004E1A56" w:rsidRDefault="0029575D" w:rsidP="0029575D">
      <w:pPr>
        <w:jc w:val="left"/>
        <w:rPr>
          <w:b/>
          <w:bCs/>
          <w:lang w:val="en-GB"/>
        </w:rPr>
      </w:pPr>
    </w:p>
    <w:p w14:paraId="73596817" w14:textId="77777777" w:rsidR="0029575D" w:rsidRPr="004E1A56" w:rsidRDefault="0029575D" w:rsidP="0029575D">
      <w:pPr>
        <w:pStyle w:val="Listenabsatz"/>
        <w:numPr>
          <w:ilvl w:val="0"/>
          <w:numId w:val="38"/>
        </w:numPr>
        <w:jc w:val="left"/>
        <w:rPr>
          <w:b/>
          <w:bCs/>
          <w:lang w:val="en-GB"/>
        </w:rPr>
      </w:pPr>
      <w:r w:rsidRPr="004E1A56">
        <w:rPr>
          <w:b/>
          <w:bCs/>
          <w:lang w:val="en-GB"/>
        </w:rPr>
        <w:t>Is there anything we can help you with, anything you would like to share with us?</w:t>
      </w:r>
    </w:p>
    <w:tbl>
      <w:tblPr>
        <w:tblStyle w:val="Tabellenraster"/>
        <w:tblW w:w="0" w:type="auto"/>
        <w:tblLook w:val="04A0" w:firstRow="1" w:lastRow="0" w:firstColumn="1" w:lastColumn="0" w:noHBand="0" w:noVBand="1"/>
      </w:tblPr>
      <w:tblGrid>
        <w:gridCol w:w="9054"/>
      </w:tblGrid>
      <w:tr w:rsidR="0029575D" w:rsidRPr="004E1A56" w14:paraId="0D2A644E" w14:textId="77777777" w:rsidTr="00691675">
        <w:tc>
          <w:tcPr>
            <w:tcW w:w="9054" w:type="dxa"/>
          </w:tcPr>
          <w:p w14:paraId="47FB4246" w14:textId="77777777" w:rsidR="0029575D" w:rsidRPr="004E1A56" w:rsidRDefault="0029575D" w:rsidP="00691675">
            <w:pPr>
              <w:jc w:val="left"/>
              <w:rPr>
                <w:i/>
                <w:iCs/>
                <w:lang w:val="en-GB"/>
              </w:rPr>
            </w:pPr>
            <w:r w:rsidRPr="004E1A56">
              <w:rPr>
                <w:i/>
                <w:iCs/>
                <w:lang w:val="en-GB"/>
              </w:rPr>
              <w:lastRenderedPageBreak/>
              <w:t>Text field</w:t>
            </w:r>
          </w:p>
        </w:tc>
      </w:tr>
    </w:tbl>
    <w:p w14:paraId="2E56B4E4" w14:textId="77777777" w:rsidR="0029575D" w:rsidRPr="004E1A56" w:rsidRDefault="0029575D" w:rsidP="0029575D">
      <w:pPr>
        <w:pStyle w:val="berschrift1"/>
      </w:pPr>
      <w:r w:rsidRPr="004E1A56">
        <w:t>Conclusion and Recommendations</w:t>
      </w:r>
    </w:p>
    <w:p w14:paraId="4F665D47" w14:textId="77777777" w:rsidR="0029575D" w:rsidRPr="004E1A56" w:rsidRDefault="0029575D" w:rsidP="0029575D">
      <w:pPr>
        <w:jc w:val="left"/>
        <w:rPr>
          <w:lang w:val="en-GB"/>
        </w:rPr>
      </w:pPr>
      <w:r w:rsidRPr="004E1A56">
        <w:rPr>
          <w:lang w:val="en-GB"/>
        </w:rPr>
        <w:t xml:space="preserve">When launching a mentoring scheme we have found it extremely helpful to collaborate with organisations who have successfully designed and implemented a mentoring programme. Therefore we would like to encourage you to contact us in case you would like to learn more about our approach to mentoring. This guide can only offer an overview of mentoring processes and programme management. However, mentoring programmes need commitment from the organisation’s leadership team and staff involved. In our experience, constant reflection and practice is the best way to improve a mentoring programme and the mentors. </w:t>
      </w:r>
    </w:p>
    <w:p w14:paraId="25154D74" w14:textId="77777777" w:rsidR="0029575D" w:rsidRPr="004E1A56" w:rsidRDefault="0029575D" w:rsidP="0029575D">
      <w:pPr>
        <w:jc w:val="left"/>
        <w:rPr>
          <w:lang w:val="en-GB"/>
        </w:rPr>
      </w:pPr>
    </w:p>
    <w:p w14:paraId="3D491AC1" w14:textId="77777777" w:rsidR="0029575D" w:rsidRPr="004E1A56" w:rsidRDefault="0029575D" w:rsidP="0029575D">
      <w:pPr>
        <w:jc w:val="left"/>
        <w:rPr>
          <w:lang w:val="en-GB"/>
        </w:rPr>
      </w:pPr>
      <w:r w:rsidRPr="004E1A56">
        <w:rPr>
          <w:lang w:val="en-GB"/>
        </w:rPr>
        <w:t>Mentors and mentees need to be prepared for their role. We aim to support the dyads by providing an induction training and additional learning opportunities for mentors and mentees. Working with case studies and discussing challenges offers an opportunity to mutual learning and development in service of the mentees. The heart and soul of every mentoring programme is the mentoring programme coordinator. They build strong relations with mentors and mentees and are often the ones who identify potential challenges and areas of improvement. We would like to encourage you to keep in touch with your mentors regularly and ask them to share challenges they encounter with you, explore opportunities for learning and development and to keep them interested in mentoring.</w:t>
      </w:r>
    </w:p>
    <w:p w14:paraId="3894401F" w14:textId="77777777" w:rsidR="0029575D" w:rsidRPr="004E1A56" w:rsidRDefault="0029575D" w:rsidP="0029575D">
      <w:pPr>
        <w:jc w:val="left"/>
        <w:rPr>
          <w:lang w:val="en-GB"/>
        </w:rPr>
      </w:pPr>
    </w:p>
    <w:p w14:paraId="2A6CAF38" w14:textId="77777777" w:rsidR="0029575D" w:rsidRPr="004E1A56" w:rsidRDefault="0029575D" w:rsidP="0029575D">
      <w:pPr>
        <w:jc w:val="left"/>
        <w:rPr>
          <w:lang w:val="en-GB"/>
        </w:rPr>
      </w:pPr>
    </w:p>
    <w:p w14:paraId="268AB589" w14:textId="77777777" w:rsidR="0029575D" w:rsidRPr="004E1A56" w:rsidRDefault="0029575D" w:rsidP="0029575D">
      <w:pPr>
        <w:spacing w:line="240" w:lineRule="auto"/>
        <w:jc w:val="left"/>
        <w:rPr>
          <w:b/>
          <w:bCs/>
          <w:lang w:val="en-GB"/>
        </w:rPr>
      </w:pPr>
      <w:r w:rsidRPr="004E1A56">
        <w:rPr>
          <w:b/>
          <w:bCs/>
          <w:lang w:val="en-GB"/>
        </w:rPr>
        <w:br w:type="page"/>
      </w:r>
    </w:p>
    <w:p w14:paraId="32631978" w14:textId="77777777" w:rsidR="0029575D" w:rsidRPr="004E1A56" w:rsidRDefault="0029575D" w:rsidP="0029575D">
      <w:pPr>
        <w:pStyle w:val="berschrift1"/>
      </w:pPr>
      <w:r w:rsidRPr="004E1A56">
        <w:lastRenderedPageBreak/>
        <w:t>Bibliography</w:t>
      </w:r>
    </w:p>
    <w:p w14:paraId="1ED4DC20" w14:textId="77777777" w:rsidR="0029575D" w:rsidRPr="004E1A56" w:rsidRDefault="0029575D" w:rsidP="0029575D">
      <w:pPr>
        <w:shd w:val="clear" w:color="auto" w:fill="FFFFFF"/>
        <w:spacing w:before="100" w:beforeAutospacing="1" w:after="150"/>
        <w:jc w:val="left"/>
        <w:outlineLvl w:val="1"/>
        <w:rPr>
          <w:rFonts w:cs="Arial"/>
          <w:color w:val="070726"/>
          <w:lang w:val="en-GB"/>
        </w:rPr>
      </w:pPr>
      <w:r w:rsidRPr="004E1A56">
        <w:rPr>
          <w:rFonts w:cs="Arial"/>
          <w:color w:val="070726"/>
          <w:lang w:val="en-GB"/>
        </w:rPr>
        <w:t xml:space="preserve">Alred, G. and Garvey, B. (2019) </w:t>
      </w:r>
      <w:r w:rsidRPr="004E1A56">
        <w:rPr>
          <w:rFonts w:cs="Arial"/>
          <w:i/>
          <w:iCs/>
          <w:color w:val="070726"/>
          <w:lang w:val="en-GB"/>
        </w:rPr>
        <w:t>Mentoring.</w:t>
      </w:r>
      <w:r w:rsidRPr="004E1A56">
        <w:rPr>
          <w:rFonts w:cs="Arial"/>
          <w:color w:val="070726"/>
          <w:lang w:val="en-GB"/>
        </w:rPr>
        <w:t xml:space="preserve"> La Vergne: Management Pocketbooks (Management Pocketbooks). Available at: https://public.ebookcentral.proquest.com/choice/publicfullrecord.aspx?p=5988684. </w:t>
      </w:r>
    </w:p>
    <w:p w14:paraId="670D6EB2" w14:textId="77777777" w:rsidR="0029575D" w:rsidRPr="004E1A56" w:rsidRDefault="0029575D" w:rsidP="0029575D">
      <w:pPr>
        <w:shd w:val="clear" w:color="auto" w:fill="FFFFFF"/>
        <w:spacing w:before="100" w:beforeAutospacing="1" w:after="150"/>
        <w:jc w:val="left"/>
        <w:outlineLvl w:val="1"/>
        <w:rPr>
          <w:rFonts w:cs="Arial"/>
          <w:color w:val="070726"/>
          <w:lang w:val="en-GB"/>
        </w:rPr>
      </w:pPr>
      <w:r w:rsidRPr="004E1A56">
        <w:rPr>
          <w:rFonts w:cs="Arial"/>
          <w:color w:val="070726"/>
          <w:lang w:val="en-GB"/>
        </w:rPr>
        <w:t xml:space="preserve">Berrill, J. et al. (2020) “The Relationship between Financial Distress and Well-Being: Exploring the Role of Self-Employment,” </w:t>
      </w:r>
      <w:r w:rsidRPr="004E1A56">
        <w:rPr>
          <w:rFonts w:cs="Arial"/>
          <w:i/>
          <w:iCs/>
          <w:color w:val="070726"/>
          <w:lang w:val="en-GB"/>
        </w:rPr>
        <w:t>International Small Business Journal:</w:t>
      </w:r>
      <w:r w:rsidRPr="004E1A56">
        <w:rPr>
          <w:rFonts w:cs="Arial"/>
          <w:color w:val="070726"/>
          <w:lang w:val="en-GB"/>
        </w:rPr>
        <w:t xml:space="preserve"> </w:t>
      </w:r>
      <w:r w:rsidRPr="004E1A56">
        <w:rPr>
          <w:rFonts w:cs="Arial"/>
          <w:i/>
          <w:iCs/>
          <w:color w:val="070726"/>
          <w:lang w:val="en-GB"/>
        </w:rPr>
        <w:t>Researching Entrepreneurship,</w:t>
      </w:r>
      <w:r w:rsidRPr="004E1A56">
        <w:rPr>
          <w:rFonts w:cs="Arial"/>
          <w:color w:val="070726"/>
          <w:lang w:val="en-GB"/>
        </w:rPr>
        <w:t xml:space="preserve"> 026624262096538, pp. 026624262096538–026624262096538. </w:t>
      </w:r>
      <w:proofErr w:type="spellStart"/>
      <w:r w:rsidRPr="004E1A56">
        <w:rPr>
          <w:rFonts w:cs="Arial"/>
          <w:color w:val="070726"/>
          <w:lang w:val="en-GB"/>
        </w:rPr>
        <w:t>doi</w:t>
      </w:r>
      <w:proofErr w:type="spellEnd"/>
      <w:r w:rsidRPr="004E1A56">
        <w:rPr>
          <w:rFonts w:cs="Arial"/>
          <w:color w:val="070726"/>
          <w:lang w:val="en-GB"/>
        </w:rPr>
        <w:t>: 10.1177/0266242620965384.</w:t>
      </w:r>
    </w:p>
    <w:p w14:paraId="095C8FEA" w14:textId="77777777" w:rsidR="0029575D" w:rsidRPr="004E1A56" w:rsidRDefault="0029575D" w:rsidP="0029575D">
      <w:pPr>
        <w:shd w:val="clear" w:color="auto" w:fill="FFFFFF"/>
        <w:spacing w:before="100" w:beforeAutospacing="1" w:after="150"/>
        <w:jc w:val="left"/>
        <w:outlineLvl w:val="1"/>
        <w:rPr>
          <w:rFonts w:cs="Arial"/>
          <w:color w:val="070726"/>
          <w:lang w:val="en-GB"/>
        </w:rPr>
      </w:pPr>
      <w:r w:rsidRPr="004E1A56">
        <w:rPr>
          <w:rFonts w:cs="Arial"/>
          <w:color w:val="070726"/>
          <w:lang w:val="en-GB"/>
        </w:rPr>
        <w:t xml:space="preserve">Blank, S. and Dorf, B. (2012) </w:t>
      </w:r>
      <w:r w:rsidRPr="004E1A56">
        <w:rPr>
          <w:rFonts w:cs="Arial"/>
          <w:i/>
          <w:iCs/>
          <w:color w:val="070726"/>
          <w:lang w:val="en-GB"/>
        </w:rPr>
        <w:t>The Startup Owner’s Manual: The Step-by-Step Guide for Building a Great Company.</w:t>
      </w:r>
      <w:r w:rsidRPr="004E1A56">
        <w:rPr>
          <w:rFonts w:cs="Arial"/>
          <w:color w:val="070726"/>
          <w:lang w:val="en-GB"/>
        </w:rPr>
        <w:t xml:space="preserve"> Pescadero: K&amp;S Ranch Press.</w:t>
      </w:r>
    </w:p>
    <w:p w14:paraId="3F09B10A" w14:textId="77777777" w:rsidR="0029575D" w:rsidRPr="004E1A56" w:rsidRDefault="0029575D" w:rsidP="0029575D">
      <w:pPr>
        <w:shd w:val="clear" w:color="auto" w:fill="FFFFFF"/>
        <w:spacing w:before="100" w:beforeAutospacing="1" w:after="150"/>
        <w:jc w:val="left"/>
        <w:outlineLvl w:val="1"/>
        <w:rPr>
          <w:rFonts w:cs="Arial"/>
          <w:color w:val="070726"/>
          <w:lang w:val="en-GB"/>
        </w:rPr>
      </w:pPr>
      <w:r w:rsidRPr="004E1A56">
        <w:rPr>
          <w:rFonts w:cs="Arial"/>
          <w:color w:val="070726"/>
          <w:lang w:val="en-GB"/>
        </w:rPr>
        <w:t xml:space="preserve">Collins, J. C. (2001) </w:t>
      </w:r>
      <w:r w:rsidRPr="004E1A56">
        <w:rPr>
          <w:rFonts w:cs="Arial"/>
          <w:i/>
          <w:iCs/>
          <w:color w:val="070726"/>
          <w:lang w:val="en-GB"/>
        </w:rPr>
        <w:t>Good to great : why some companies make the leap-- and others don't.</w:t>
      </w:r>
      <w:r w:rsidRPr="004E1A56">
        <w:rPr>
          <w:rFonts w:cs="Arial"/>
          <w:color w:val="070726"/>
          <w:lang w:val="en-GB"/>
        </w:rPr>
        <w:t xml:space="preserve"> London: Random House Business.</w:t>
      </w:r>
    </w:p>
    <w:p w14:paraId="71D9ACD7" w14:textId="77777777" w:rsidR="0029575D" w:rsidRPr="004E1A56" w:rsidRDefault="0029575D" w:rsidP="0029575D">
      <w:pPr>
        <w:shd w:val="clear" w:color="auto" w:fill="FFFFFF"/>
        <w:spacing w:before="100" w:beforeAutospacing="1" w:after="150"/>
        <w:jc w:val="left"/>
        <w:outlineLvl w:val="1"/>
        <w:rPr>
          <w:rFonts w:cs="Arial"/>
          <w:color w:val="070726"/>
          <w:lang w:val="en-GB"/>
        </w:rPr>
      </w:pPr>
      <w:r w:rsidRPr="004E1A56">
        <w:rPr>
          <w:rFonts w:cs="Arial"/>
          <w:color w:val="070726"/>
          <w:lang w:val="en-GB"/>
        </w:rPr>
        <w:t xml:space="preserve">Covey, S. R. et al. (2020) </w:t>
      </w:r>
      <w:r w:rsidRPr="004E1A56">
        <w:rPr>
          <w:rFonts w:cs="Arial"/>
          <w:i/>
          <w:iCs/>
          <w:color w:val="070726"/>
          <w:lang w:val="en-GB"/>
        </w:rPr>
        <w:t>The 7 habits of highly effective people : powerful lessons in personal change. Revised and updated.</w:t>
      </w:r>
      <w:r w:rsidRPr="004E1A56">
        <w:rPr>
          <w:rFonts w:cs="Arial"/>
          <w:color w:val="070726"/>
          <w:lang w:val="en-GB"/>
        </w:rPr>
        <w:t xml:space="preserve"> 30th anniversary edition. New York: Simon &amp; Schuster.</w:t>
      </w:r>
    </w:p>
    <w:p w14:paraId="46C896A3" w14:textId="77777777" w:rsidR="0029575D" w:rsidRPr="004E1A56" w:rsidRDefault="0029575D" w:rsidP="0029575D">
      <w:pPr>
        <w:shd w:val="clear" w:color="auto" w:fill="FFFFFF"/>
        <w:spacing w:before="100" w:beforeAutospacing="1" w:after="150"/>
        <w:jc w:val="left"/>
        <w:outlineLvl w:val="1"/>
        <w:rPr>
          <w:rFonts w:cs="Arial"/>
          <w:color w:val="070726"/>
          <w:lang w:val="en-GB"/>
        </w:rPr>
      </w:pPr>
      <w:r w:rsidRPr="004E1A56">
        <w:rPr>
          <w:rFonts w:cs="Arial"/>
          <w:color w:val="070726"/>
          <w:lang w:val="en-GB"/>
        </w:rPr>
        <w:t xml:space="preserve">Clutterbuck, D. (2013) </w:t>
      </w:r>
      <w:r w:rsidRPr="004E1A56">
        <w:rPr>
          <w:rFonts w:cs="Arial"/>
          <w:i/>
          <w:iCs/>
          <w:color w:val="070726"/>
          <w:lang w:val="en-GB"/>
        </w:rPr>
        <w:t>Everyone Needs a Mentor.</w:t>
      </w:r>
      <w:r w:rsidRPr="004E1A56">
        <w:rPr>
          <w:rFonts w:cs="Arial"/>
          <w:color w:val="070726"/>
          <w:lang w:val="en-GB"/>
        </w:rPr>
        <w:t xml:space="preserve"> 5</w:t>
      </w:r>
      <w:r w:rsidRPr="004E1A56">
        <w:rPr>
          <w:rFonts w:cs="Arial"/>
          <w:color w:val="070726"/>
          <w:vertAlign w:val="superscript"/>
          <w:lang w:val="en-GB"/>
        </w:rPr>
        <w:t>th</w:t>
      </w:r>
      <w:r w:rsidRPr="004E1A56">
        <w:rPr>
          <w:rFonts w:cs="Arial"/>
          <w:color w:val="070726"/>
          <w:lang w:val="en-GB"/>
        </w:rPr>
        <w:t xml:space="preserve"> edition. London: Chartered Institute of Personnel and Development.</w:t>
      </w:r>
    </w:p>
    <w:p w14:paraId="1847BFA9" w14:textId="77777777" w:rsidR="0029575D" w:rsidRPr="0029575D" w:rsidRDefault="0029575D" w:rsidP="0029575D">
      <w:pPr>
        <w:shd w:val="clear" w:color="auto" w:fill="FFFFFF"/>
        <w:spacing w:before="100" w:beforeAutospacing="1" w:after="150"/>
        <w:jc w:val="left"/>
        <w:outlineLvl w:val="1"/>
        <w:rPr>
          <w:rFonts w:cs="Arial"/>
          <w:color w:val="070726"/>
        </w:rPr>
      </w:pPr>
      <w:r w:rsidRPr="0029575D">
        <w:rPr>
          <w:rFonts w:cs="Arial"/>
          <w:color w:val="070726"/>
        </w:rPr>
        <w:t xml:space="preserve">Deplazes, S., Graf, E.-M. and </w:t>
      </w:r>
      <w:proofErr w:type="spellStart"/>
      <w:r w:rsidRPr="0029575D">
        <w:rPr>
          <w:rFonts w:cs="Arial"/>
          <w:color w:val="070726"/>
        </w:rPr>
        <w:t>Künzli</w:t>
      </w:r>
      <w:proofErr w:type="spellEnd"/>
      <w:r w:rsidRPr="0029575D">
        <w:rPr>
          <w:rFonts w:cs="Arial"/>
          <w:color w:val="070726"/>
        </w:rPr>
        <w:t xml:space="preserve"> H.J. (2018) “Das </w:t>
      </w:r>
      <w:proofErr w:type="spellStart"/>
      <w:r w:rsidRPr="0029575D">
        <w:rPr>
          <w:rFonts w:cs="Arial"/>
          <w:color w:val="070726"/>
        </w:rPr>
        <w:t>Tspp</w:t>
      </w:r>
      <w:proofErr w:type="spellEnd"/>
      <w:r w:rsidRPr="0029575D">
        <w:rPr>
          <w:rFonts w:cs="Arial"/>
          <w:color w:val="070726"/>
        </w:rPr>
        <w:t xml:space="preserve">-Modell - Eine Blaupause </w:t>
      </w:r>
      <w:proofErr w:type="spellStart"/>
      <w:r w:rsidRPr="0029575D">
        <w:rPr>
          <w:rFonts w:cs="Arial"/>
          <w:color w:val="070726"/>
        </w:rPr>
        <w:t>Für</w:t>
      </w:r>
      <w:proofErr w:type="spellEnd"/>
      <w:r w:rsidRPr="0029575D">
        <w:rPr>
          <w:rFonts w:cs="Arial"/>
          <w:color w:val="070726"/>
        </w:rPr>
        <w:t xml:space="preserve"> Die Coaching-Prozessforschung,” </w:t>
      </w:r>
      <w:r w:rsidRPr="0029575D">
        <w:rPr>
          <w:rFonts w:cs="Arial"/>
          <w:i/>
          <w:iCs/>
          <w:color w:val="070726"/>
        </w:rPr>
        <w:t>Coaching | Theorie &amp; Praxis,</w:t>
      </w:r>
      <w:r w:rsidRPr="0029575D">
        <w:rPr>
          <w:rFonts w:cs="Arial"/>
          <w:color w:val="070726"/>
        </w:rPr>
        <w:t xml:space="preserve"> 4(1), pp. 69–82. </w:t>
      </w:r>
      <w:proofErr w:type="spellStart"/>
      <w:r w:rsidRPr="0029575D">
        <w:rPr>
          <w:rFonts w:cs="Arial"/>
          <w:color w:val="070726"/>
        </w:rPr>
        <w:t>doi</w:t>
      </w:r>
      <w:proofErr w:type="spellEnd"/>
      <w:r w:rsidRPr="0029575D">
        <w:rPr>
          <w:rFonts w:cs="Arial"/>
          <w:color w:val="070726"/>
        </w:rPr>
        <w:t>: 10.1365/s40896-018-0025-0.</w:t>
      </w:r>
    </w:p>
    <w:p w14:paraId="13908513" w14:textId="77777777" w:rsidR="0029575D" w:rsidRPr="004E1A56" w:rsidRDefault="0029575D" w:rsidP="0029575D">
      <w:pPr>
        <w:shd w:val="clear" w:color="auto" w:fill="FFFFFF"/>
        <w:spacing w:before="100" w:beforeAutospacing="1" w:after="150"/>
        <w:jc w:val="left"/>
        <w:outlineLvl w:val="1"/>
        <w:rPr>
          <w:rFonts w:cs="Arial"/>
          <w:color w:val="070726"/>
          <w:lang w:val="en-GB"/>
        </w:rPr>
      </w:pPr>
      <w:r w:rsidRPr="004E1A56">
        <w:rPr>
          <w:rFonts w:cs="Arial"/>
          <w:color w:val="070726"/>
          <w:lang w:val="en-GB"/>
        </w:rPr>
        <w:t xml:space="preserve">Garvey, B. (1994) “A Dose of Mentoring,” </w:t>
      </w:r>
      <w:r w:rsidRPr="004E1A56">
        <w:rPr>
          <w:rFonts w:cs="Arial"/>
          <w:i/>
          <w:iCs/>
          <w:color w:val="070726"/>
          <w:lang w:val="en-GB"/>
        </w:rPr>
        <w:t>Education &amp; Training,</w:t>
      </w:r>
      <w:r w:rsidRPr="004E1A56">
        <w:rPr>
          <w:rFonts w:cs="Arial"/>
          <w:color w:val="070726"/>
          <w:lang w:val="en-GB"/>
        </w:rPr>
        <w:t xml:space="preserve"> 36(4), pp. 18–18. </w:t>
      </w:r>
      <w:proofErr w:type="spellStart"/>
      <w:r w:rsidRPr="004E1A56">
        <w:rPr>
          <w:rFonts w:cs="Arial"/>
          <w:color w:val="070726"/>
          <w:lang w:val="en-GB"/>
        </w:rPr>
        <w:t>doi</w:t>
      </w:r>
      <w:proofErr w:type="spellEnd"/>
      <w:r w:rsidRPr="004E1A56">
        <w:rPr>
          <w:rFonts w:cs="Arial"/>
          <w:color w:val="070726"/>
          <w:lang w:val="en-GB"/>
        </w:rPr>
        <w:t>: 10.1108/00400919410061302.</w:t>
      </w:r>
    </w:p>
    <w:p w14:paraId="2A4DD2BD" w14:textId="77777777" w:rsidR="0029575D" w:rsidRPr="004E1A56" w:rsidRDefault="0029575D" w:rsidP="0029575D">
      <w:pPr>
        <w:shd w:val="clear" w:color="auto" w:fill="FFFFFF"/>
        <w:spacing w:before="100" w:beforeAutospacing="1" w:after="150"/>
        <w:jc w:val="left"/>
        <w:outlineLvl w:val="1"/>
        <w:rPr>
          <w:rFonts w:cs="Arial"/>
          <w:color w:val="070726"/>
          <w:lang w:val="en-GB"/>
        </w:rPr>
      </w:pPr>
      <w:r w:rsidRPr="004E1A56">
        <w:rPr>
          <w:rFonts w:cs="Arial"/>
          <w:color w:val="070726"/>
          <w:lang w:val="en-GB"/>
        </w:rPr>
        <w:t xml:space="preserve">Garvey, B. (2011) </w:t>
      </w:r>
      <w:r w:rsidRPr="004E1A56">
        <w:rPr>
          <w:rFonts w:cs="Arial"/>
          <w:i/>
          <w:iCs/>
          <w:color w:val="070726"/>
          <w:lang w:val="en-GB"/>
        </w:rPr>
        <w:t>A very short, fairly interesting and reasonably cheap book about coaching and mentoring</w:t>
      </w:r>
      <w:r w:rsidRPr="004E1A56">
        <w:rPr>
          <w:rFonts w:cs="Arial"/>
          <w:color w:val="070726"/>
          <w:lang w:val="en-GB"/>
        </w:rPr>
        <w:t>. Thousand Oaks, Calif.: Sage (Very short, fairly interesting and reasonably cheap book about-- series).</w:t>
      </w:r>
    </w:p>
    <w:p w14:paraId="069A7647" w14:textId="77777777" w:rsidR="0029575D" w:rsidRPr="004E1A56" w:rsidRDefault="0029575D" w:rsidP="0029575D">
      <w:pPr>
        <w:shd w:val="clear" w:color="auto" w:fill="FFFFFF"/>
        <w:spacing w:before="100" w:beforeAutospacing="1" w:after="150"/>
        <w:jc w:val="left"/>
        <w:outlineLvl w:val="1"/>
        <w:rPr>
          <w:rFonts w:cs="Arial"/>
          <w:color w:val="070726"/>
          <w:lang w:val="en-GB"/>
        </w:rPr>
      </w:pPr>
      <w:r w:rsidRPr="004E1A56">
        <w:rPr>
          <w:rFonts w:cs="Arial"/>
          <w:color w:val="070726"/>
          <w:lang w:val="en-GB"/>
        </w:rPr>
        <w:t xml:space="preserve">Garvey, B., Stokes, P. and Megginson, D. (2018) </w:t>
      </w:r>
      <w:r w:rsidRPr="004E1A56">
        <w:rPr>
          <w:rFonts w:cs="Arial"/>
          <w:i/>
          <w:iCs/>
          <w:color w:val="070726"/>
          <w:lang w:val="en-GB"/>
        </w:rPr>
        <w:t>Coaching and mentoring : theory and practice.</w:t>
      </w:r>
      <w:r w:rsidRPr="004E1A56">
        <w:rPr>
          <w:rFonts w:cs="Arial"/>
          <w:color w:val="070726"/>
          <w:lang w:val="en-GB"/>
        </w:rPr>
        <w:t xml:space="preserve"> 3rd edition. London: SAGE.</w:t>
      </w:r>
    </w:p>
    <w:p w14:paraId="6EB83E8F" w14:textId="77777777" w:rsidR="0029575D" w:rsidRPr="004E1A56" w:rsidRDefault="0029575D" w:rsidP="0029575D">
      <w:pPr>
        <w:shd w:val="clear" w:color="auto" w:fill="FFFFFF"/>
        <w:spacing w:before="100" w:beforeAutospacing="1" w:after="150"/>
        <w:jc w:val="left"/>
        <w:outlineLvl w:val="1"/>
        <w:rPr>
          <w:rFonts w:cs="Arial"/>
          <w:color w:val="070726"/>
          <w:lang w:val="en-GB"/>
        </w:rPr>
      </w:pPr>
      <w:r w:rsidRPr="004E1A56">
        <w:rPr>
          <w:rFonts w:cs="Arial"/>
          <w:color w:val="070726"/>
          <w:lang w:val="en-GB"/>
        </w:rPr>
        <w:t xml:space="preserve">Garvey, B. and Stokes, P. (2022) </w:t>
      </w:r>
      <w:r w:rsidRPr="004E1A56">
        <w:rPr>
          <w:rFonts w:cs="Arial"/>
          <w:i/>
          <w:iCs/>
          <w:color w:val="070726"/>
          <w:lang w:val="en-GB"/>
        </w:rPr>
        <w:t>Coaching and mentoring : theory and practice.</w:t>
      </w:r>
      <w:r w:rsidRPr="004E1A56">
        <w:rPr>
          <w:rFonts w:cs="Arial"/>
          <w:color w:val="070726"/>
          <w:lang w:val="en-GB"/>
        </w:rPr>
        <w:t xml:space="preserve"> 4th edition. London: SAGE.</w:t>
      </w:r>
    </w:p>
    <w:p w14:paraId="2D44D9B4" w14:textId="77777777" w:rsidR="0029575D" w:rsidRPr="004E1A56" w:rsidRDefault="0029575D" w:rsidP="0029575D">
      <w:pPr>
        <w:shd w:val="clear" w:color="auto" w:fill="FFFFFF"/>
        <w:spacing w:before="100" w:beforeAutospacing="1" w:after="150"/>
        <w:jc w:val="left"/>
        <w:outlineLvl w:val="1"/>
        <w:rPr>
          <w:rFonts w:cs="Arial"/>
          <w:color w:val="070726"/>
          <w:lang w:val="en-GB"/>
        </w:rPr>
      </w:pPr>
      <w:r w:rsidRPr="004E1A56">
        <w:rPr>
          <w:rFonts w:cs="Arial"/>
          <w:color w:val="070726"/>
          <w:lang w:val="en-GB"/>
        </w:rPr>
        <w:lastRenderedPageBreak/>
        <w:t xml:space="preserve">Haan, E. de (2008) </w:t>
      </w:r>
      <w:r w:rsidRPr="004E1A56">
        <w:rPr>
          <w:rFonts w:cs="Arial"/>
          <w:i/>
          <w:iCs/>
          <w:color w:val="070726"/>
          <w:lang w:val="en-GB"/>
        </w:rPr>
        <w:t>Relational coaching: journeys towards mastering one-to-one learning.</w:t>
      </w:r>
      <w:r w:rsidRPr="004E1A56">
        <w:rPr>
          <w:rFonts w:cs="Arial"/>
          <w:color w:val="070726"/>
          <w:lang w:val="en-GB"/>
        </w:rPr>
        <w:t xml:space="preserve"> Chichester: John Wiley.</w:t>
      </w:r>
    </w:p>
    <w:p w14:paraId="45609B7E" w14:textId="77777777" w:rsidR="0029575D" w:rsidRPr="004E1A56" w:rsidRDefault="0029575D" w:rsidP="0029575D">
      <w:pPr>
        <w:shd w:val="clear" w:color="auto" w:fill="FFFFFF"/>
        <w:spacing w:before="100" w:beforeAutospacing="1" w:after="150"/>
        <w:jc w:val="left"/>
        <w:outlineLvl w:val="1"/>
        <w:rPr>
          <w:rFonts w:cs="Arial"/>
          <w:color w:val="070726"/>
          <w:lang w:val="en-GB"/>
        </w:rPr>
      </w:pPr>
      <w:r w:rsidRPr="004E1A56">
        <w:rPr>
          <w:rFonts w:cs="Arial"/>
          <w:color w:val="070726"/>
          <w:lang w:val="en-GB"/>
        </w:rPr>
        <w:t xml:space="preserve">Egan, G. (2018) </w:t>
      </w:r>
      <w:r w:rsidRPr="004E1A56">
        <w:rPr>
          <w:rFonts w:cs="Arial"/>
          <w:i/>
          <w:iCs/>
          <w:color w:val="070726"/>
          <w:lang w:val="en-GB"/>
        </w:rPr>
        <w:t>The skilled helper : a client-centred approach.</w:t>
      </w:r>
      <w:r w:rsidRPr="004E1A56">
        <w:rPr>
          <w:rFonts w:cs="Arial"/>
          <w:color w:val="070726"/>
          <w:lang w:val="en-GB"/>
        </w:rPr>
        <w:t xml:space="preserve"> 2nd edition. EMEA edition. Australia: Cengage.</w:t>
      </w:r>
    </w:p>
    <w:p w14:paraId="263A0718" w14:textId="77777777" w:rsidR="0029575D" w:rsidRPr="004E1A56" w:rsidRDefault="0029575D" w:rsidP="0029575D">
      <w:pPr>
        <w:shd w:val="clear" w:color="auto" w:fill="FFFFFF"/>
        <w:spacing w:before="100" w:beforeAutospacing="1" w:after="150"/>
        <w:jc w:val="left"/>
        <w:outlineLvl w:val="1"/>
        <w:rPr>
          <w:rFonts w:cs="Arial"/>
          <w:color w:val="070726"/>
          <w:lang w:val="en-GB"/>
        </w:rPr>
      </w:pPr>
      <w:r w:rsidRPr="004E1A56">
        <w:rPr>
          <w:rFonts w:cs="Arial"/>
          <w:color w:val="070726"/>
          <w:lang w:val="en-GB"/>
        </w:rPr>
        <w:t xml:space="preserve">Fleming, R. S. (2021) “Small Business Resilience and Customer Retention in Times of Crisis: Lessons from the Covid-19 Pandemic,” </w:t>
      </w:r>
      <w:r w:rsidRPr="004E1A56">
        <w:rPr>
          <w:rFonts w:cs="Arial"/>
          <w:i/>
          <w:iCs/>
          <w:color w:val="070726"/>
          <w:lang w:val="en-GB"/>
        </w:rPr>
        <w:t>Global Journal of Entrepreneurship,</w:t>
      </w:r>
      <w:r w:rsidRPr="004E1A56">
        <w:rPr>
          <w:rFonts w:cs="Arial"/>
          <w:color w:val="070726"/>
          <w:lang w:val="en-GB"/>
        </w:rPr>
        <w:t xml:space="preserve"> 5(S1), pp. 30+. Gale Academic OneFile, </w:t>
      </w:r>
      <w:hyperlink r:id="rId20" w:history="1">
        <w:r w:rsidRPr="004E1A56">
          <w:rPr>
            <w:rStyle w:val="Hyperlink"/>
            <w:rFonts w:cs="Arial"/>
            <w:lang w:val="en-GB"/>
          </w:rPr>
          <w:t>link.gale.com/apps/doc/A668712691/AONE?u=lmu_web&amp;sid=bookmark-AONE&amp;xid=3fcbfc7d</w:t>
        </w:r>
      </w:hyperlink>
      <w:r w:rsidRPr="004E1A56">
        <w:rPr>
          <w:rFonts w:cs="Arial"/>
          <w:color w:val="070726"/>
          <w:lang w:val="en-GB"/>
        </w:rPr>
        <w:t>. Gale Document Number: GALE|A668712691</w:t>
      </w:r>
    </w:p>
    <w:p w14:paraId="1B2EE0CA" w14:textId="77777777" w:rsidR="0029575D" w:rsidRPr="004E1A56" w:rsidRDefault="0029575D" w:rsidP="0029575D">
      <w:pPr>
        <w:shd w:val="clear" w:color="auto" w:fill="FFFFFF"/>
        <w:spacing w:before="100" w:beforeAutospacing="1" w:after="150"/>
        <w:jc w:val="left"/>
        <w:outlineLvl w:val="1"/>
        <w:rPr>
          <w:rFonts w:cs="Arial"/>
          <w:color w:val="070726"/>
          <w:lang w:val="en-GB"/>
        </w:rPr>
      </w:pPr>
      <w:r w:rsidRPr="004E1A56">
        <w:rPr>
          <w:rFonts w:cs="Arial"/>
          <w:color w:val="070726"/>
          <w:lang w:val="en-GB"/>
        </w:rPr>
        <w:t xml:space="preserve">Jarosz, J. (2021) “The Impact of Coaching on Well-Being And Performance of Managers and Their Teams during Pandemic,” </w:t>
      </w:r>
      <w:r w:rsidRPr="004E1A56">
        <w:rPr>
          <w:rFonts w:cs="Arial"/>
          <w:i/>
          <w:iCs/>
          <w:color w:val="070726"/>
          <w:lang w:val="en-GB"/>
        </w:rPr>
        <w:t>International Journal of Evidence Based Coaching and Mentoring,</w:t>
      </w:r>
      <w:r w:rsidRPr="004E1A56">
        <w:rPr>
          <w:rFonts w:cs="Arial"/>
          <w:color w:val="070726"/>
          <w:lang w:val="en-GB"/>
        </w:rPr>
        <w:t xml:space="preserve"> 19(1), pp. 4–27. </w:t>
      </w:r>
      <w:proofErr w:type="spellStart"/>
      <w:r w:rsidRPr="004E1A56">
        <w:rPr>
          <w:rFonts w:cs="Arial"/>
          <w:color w:val="070726"/>
          <w:lang w:val="en-GB"/>
        </w:rPr>
        <w:t>doi</w:t>
      </w:r>
      <w:proofErr w:type="spellEnd"/>
      <w:r w:rsidRPr="004E1A56">
        <w:rPr>
          <w:rFonts w:cs="Arial"/>
          <w:color w:val="070726"/>
          <w:lang w:val="en-GB"/>
        </w:rPr>
        <w:t>: 10.24384/n5ht-2722.</w:t>
      </w:r>
    </w:p>
    <w:p w14:paraId="70725A48" w14:textId="77777777" w:rsidR="0029575D" w:rsidRPr="004E1A56" w:rsidRDefault="0029575D" w:rsidP="0029575D">
      <w:pPr>
        <w:shd w:val="clear" w:color="auto" w:fill="FFFFFF"/>
        <w:spacing w:before="100" w:beforeAutospacing="1" w:after="150"/>
        <w:jc w:val="left"/>
        <w:outlineLvl w:val="1"/>
        <w:rPr>
          <w:rFonts w:cs="Arial"/>
          <w:color w:val="070726"/>
          <w:lang w:val="en-GB"/>
        </w:rPr>
      </w:pPr>
      <w:r w:rsidRPr="004E1A56">
        <w:rPr>
          <w:rFonts w:cs="Arial"/>
          <w:color w:val="070726"/>
          <w:lang w:val="en-GB"/>
        </w:rPr>
        <w:t xml:space="preserve">Kline, N. (2020) </w:t>
      </w:r>
      <w:r w:rsidRPr="004E1A56">
        <w:rPr>
          <w:rFonts w:cs="Arial"/>
          <w:i/>
          <w:iCs/>
          <w:color w:val="070726"/>
          <w:lang w:val="en-GB"/>
        </w:rPr>
        <w:t>The Promise That Changes Everything: I Won’t Interrupt You.</w:t>
      </w:r>
      <w:r w:rsidRPr="004E1A56">
        <w:rPr>
          <w:rFonts w:cs="Arial"/>
          <w:color w:val="070726"/>
          <w:lang w:val="en-GB"/>
        </w:rPr>
        <w:t xml:space="preserve"> London: Penguin</w:t>
      </w:r>
    </w:p>
    <w:p w14:paraId="6DFE5F22" w14:textId="77777777" w:rsidR="0029575D" w:rsidRPr="004E1A56" w:rsidRDefault="0029575D" w:rsidP="0029575D">
      <w:pPr>
        <w:shd w:val="clear" w:color="auto" w:fill="FFFFFF"/>
        <w:spacing w:before="100" w:beforeAutospacing="1" w:after="150"/>
        <w:jc w:val="left"/>
        <w:outlineLvl w:val="1"/>
        <w:rPr>
          <w:rFonts w:cs="Arial"/>
          <w:color w:val="070726"/>
          <w:lang w:val="en-GB"/>
        </w:rPr>
      </w:pPr>
      <w:r w:rsidRPr="004E1A56">
        <w:rPr>
          <w:rFonts w:cs="Arial"/>
          <w:color w:val="070726"/>
          <w:lang w:val="en-GB"/>
        </w:rPr>
        <w:t xml:space="preserve">Kline, N. (1997) </w:t>
      </w:r>
      <w:r w:rsidRPr="004E1A56">
        <w:rPr>
          <w:rFonts w:cs="Arial"/>
          <w:i/>
          <w:iCs/>
          <w:color w:val="070726"/>
          <w:lang w:val="en-GB"/>
        </w:rPr>
        <w:t>Time to think: listening to ignite the human mind.</w:t>
      </w:r>
      <w:r w:rsidRPr="004E1A56">
        <w:rPr>
          <w:rFonts w:cs="Arial"/>
          <w:color w:val="070726"/>
          <w:lang w:val="en-GB"/>
        </w:rPr>
        <w:t xml:space="preserve"> London: Ward Lock.</w:t>
      </w:r>
    </w:p>
    <w:p w14:paraId="5294999B" w14:textId="77777777" w:rsidR="0029575D" w:rsidRPr="004E1A56" w:rsidRDefault="0029575D" w:rsidP="0029575D">
      <w:pPr>
        <w:shd w:val="clear" w:color="auto" w:fill="FFFFFF"/>
        <w:spacing w:before="100" w:beforeAutospacing="1" w:after="150"/>
        <w:jc w:val="left"/>
        <w:outlineLvl w:val="1"/>
        <w:rPr>
          <w:rFonts w:cs="Arial"/>
          <w:color w:val="070726"/>
          <w:lang w:val="en-GB"/>
        </w:rPr>
      </w:pPr>
      <w:r w:rsidRPr="004E1A56">
        <w:rPr>
          <w:rFonts w:cs="Arial"/>
          <w:color w:val="070726"/>
          <w:lang w:val="en-GB"/>
        </w:rPr>
        <w:t xml:space="preserve">Lasater, K. et al. (2021) “Redefining Mentorship in an Era of Crisis: Responding to Covid-19 through Compassionate Relationships,” </w:t>
      </w:r>
      <w:r w:rsidRPr="004E1A56">
        <w:rPr>
          <w:rFonts w:cs="Arial"/>
          <w:i/>
          <w:iCs/>
          <w:color w:val="070726"/>
          <w:lang w:val="en-GB"/>
        </w:rPr>
        <w:t>International Journal of Mentoring and Coaching in Education,</w:t>
      </w:r>
      <w:r w:rsidRPr="004E1A56">
        <w:rPr>
          <w:rFonts w:cs="Arial"/>
          <w:color w:val="070726"/>
          <w:lang w:val="en-GB"/>
        </w:rPr>
        <w:t xml:space="preserve"> 10(2), pp. 158–172. </w:t>
      </w:r>
      <w:proofErr w:type="spellStart"/>
      <w:r w:rsidRPr="004E1A56">
        <w:rPr>
          <w:rFonts w:cs="Arial"/>
          <w:color w:val="070726"/>
          <w:lang w:val="en-GB"/>
        </w:rPr>
        <w:t>doi</w:t>
      </w:r>
      <w:proofErr w:type="spellEnd"/>
      <w:r w:rsidRPr="004E1A56">
        <w:rPr>
          <w:rFonts w:cs="Arial"/>
          <w:color w:val="070726"/>
          <w:lang w:val="en-GB"/>
        </w:rPr>
        <w:t>: 10.1108/IJMCE-11-2020-0078.</w:t>
      </w:r>
    </w:p>
    <w:p w14:paraId="29D5ABB2" w14:textId="77777777" w:rsidR="0029575D" w:rsidRPr="004E1A56" w:rsidRDefault="0029575D" w:rsidP="0029575D">
      <w:pPr>
        <w:shd w:val="clear" w:color="auto" w:fill="FFFFFF"/>
        <w:spacing w:before="100" w:beforeAutospacing="1" w:after="150"/>
        <w:jc w:val="left"/>
        <w:outlineLvl w:val="1"/>
        <w:rPr>
          <w:rFonts w:cs="Arial"/>
          <w:color w:val="070726"/>
          <w:lang w:val="en-GB"/>
        </w:rPr>
      </w:pPr>
      <w:proofErr w:type="spellStart"/>
      <w:r w:rsidRPr="004E1A56">
        <w:rPr>
          <w:rFonts w:cs="Arial"/>
          <w:color w:val="070726"/>
          <w:lang w:val="en-GB"/>
        </w:rPr>
        <w:t>Manolova</w:t>
      </w:r>
      <w:proofErr w:type="spellEnd"/>
      <w:r w:rsidRPr="004E1A56">
        <w:rPr>
          <w:rFonts w:cs="Arial"/>
          <w:color w:val="070726"/>
          <w:lang w:val="en-GB"/>
        </w:rPr>
        <w:t xml:space="preserve">, T. S. et al. (2020) “Pivoting to Stay the Course: How Women Entrepreneurs Take Advantage of Opportunities Created by the Covid-19 Pandemic,” </w:t>
      </w:r>
      <w:r w:rsidRPr="004E1A56">
        <w:rPr>
          <w:rFonts w:cs="Arial"/>
          <w:i/>
          <w:iCs/>
          <w:color w:val="070726"/>
          <w:lang w:val="en-GB"/>
        </w:rPr>
        <w:t>International Small Business Journal,</w:t>
      </w:r>
      <w:r w:rsidRPr="004E1A56">
        <w:rPr>
          <w:rFonts w:cs="Arial"/>
          <w:color w:val="070726"/>
          <w:lang w:val="en-GB"/>
        </w:rPr>
        <w:t xml:space="preserve"> 38(6), pp. 481–491. </w:t>
      </w:r>
      <w:proofErr w:type="spellStart"/>
      <w:r w:rsidRPr="004E1A56">
        <w:rPr>
          <w:rFonts w:cs="Arial"/>
          <w:color w:val="070726"/>
          <w:lang w:val="en-GB"/>
        </w:rPr>
        <w:t>doi</w:t>
      </w:r>
      <w:proofErr w:type="spellEnd"/>
      <w:r w:rsidRPr="004E1A56">
        <w:rPr>
          <w:rFonts w:cs="Arial"/>
          <w:color w:val="070726"/>
          <w:lang w:val="en-GB"/>
        </w:rPr>
        <w:t>: 10.1177/0266242620949136.</w:t>
      </w:r>
    </w:p>
    <w:p w14:paraId="0528A415" w14:textId="77777777" w:rsidR="0029575D" w:rsidRPr="004E1A56" w:rsidRDefault="0029575D" w:rsidP="0029575D">
      <w:pPr>
        <w:shd w:val="clear" w:color="auto" w:fill="FFFFFF"/>
        <w:spacing w:before="100" w:beforeAutospacing="1" w:after="150"/>
        <w:jc w:val="left"/>
        <w:outlineLvl w:val="1"/>
        <w:rPr>
          <w:rFonts w:cs="Arial"/>
          <w:color w:val="070726"/>
          <w:lang w:val="en-GB"/>
        </w:rPr>
      </w:pPr>
      <w:r w:rsidRPr="004E1A56">
        <w:rPr>
          <w:rFonts w:cs="Arial"/>
          <w:color w:val="070726"/>
          <w:lang w:val="en-GB"/>
        </w:rPr>
        <w:t xml:space="preserve">Megginson, D. and Clutterbuck, D. (2005) </w:t>
      </w:r>
      <w:r w:rsidRPr="004E1A56">
        <w:rPr>
          <w:rFonts w:cs="Arial"/>
          <w:i/>
          <w:iCs/>
          <w:color w:val="070726"/>
          <w:lang w:val="en-GB"/>
        </w:rPr>
        <w:t>Techniques for Coaching and Mentoring.</w:t>
      </w:r>
      <w:r w:rsidRPr="004E1A56">
        <w:rPr>
          <w:rFonts w:cs="Arial"/>
          <w:color w:val="070726"/>
          <w:lang w:val="en-GB"/>
        </w:rPr>
        <w:t xml:space="preserve"> Oxford: Elsevier Butterworth-Heinemann</w:t>
      </w:r>
    </w:p>
    <w:p w14:paraId="032B79FF" w14:textId="77777777" w:rsidR="0029575D" w:rsidRPr="004E1A56" w:rsidRDefault="0029575D" w:rsidP="0029575D">
      <w:pPr>
        <w:shd w:val="clear" w:color="auto" w:fill="FFFFFF"/>
        <w:spacing w:before="100" w:beforeAutospacing="1" w:after="150"/>
        <w:jc w:val="left"/>
        <w:outlineLvl w:val="1"/>
        <w:rPr>
          <w:rFonts w:cs="Arial"/>
          <w:color w:val="070726"/>
          <w:lang w:val="en-GB"/>
        </w:rPr>
      </w:pPr>
      <w:r w:rsidRPr="004E1A56">
        <w:rPr>
          <w:rFonts w:cs="Arial"/>
          <w:color w:val="070726"/>
          <w:lang w:val="en-GB"/>
        </w:rPr>
        <w:t xml:space="preserve">Megginson, D., Clutterbuck, D., Garvey, B., Stokes, P. and Garrett-Harris, R. (2006) </w:t>
      </w:r>
      <w:r w:rsidRPr="004E1A56">
        <w:rPr>
          <w:rFonts w:cs="Arial"/>
          <w:i/>
          <w:iCs/>
          <w:color w:val="070726"/>
          <w:lang w:val="en-GB"/>
        </w:rPr>
        <w:t>Mentoring in Action</w:t>
      </w:r>
      <w:r w:rsidRPr="004E1A56">
        <w:rPr>
          <w:rFonts w:cs="Arial"/>
          <w:color w:val="070726"/>
          <w:lang w:val="en-GB"/>
        </w:rPr>
        <w:t>, 2nd edition. London: Kogan Page.</w:t>
      </w:r>
    </w:p>
    <w:p w14:paraId="35F3E03D" w14:textId="77777777" w:rsidR="0029575D" w:rsidRPr="004E1A56" w:rsidRDefault="0029575D" w:rsidP="0029575D">
      <w:pPr>
        <w:shd w:val="clear" w:color="auto" w:fill="FFFFFF"/>
        <w:spacing w:before="100" w:beforeAutospacing="1" w:after="150"/>
        <w:jc w:val="left"/>
        <w:outlineLvl w:val="1"/>
        <w:rPr>
          <w:rFonts w:cs="Arial"/>
          <w:color w:val="070726"/>
          <w:lang w:val="en-GB"/>
        </w:rPr>
      </w:pPr>
      <w:r w:rsidRPr="004E1A56">
        <w:rPr>
          <w:rFonts w:cs="Arial"/>
          <w:color w:val="070726"/>
          <w:lang w:val="en-GB"/>
        </w:rPr>
        <w:t xml:space="preserve">Osterwalder, A. and Pigneur, Y. (2010) </w:t>
      </w:r>
      <w:r w:rsidRPr="004E1A56">
        <w:rPr>
          <w:rFonts w:cs="Arial"/>
          <w:i/>
          <w:iCs/>
          <w:color w:val="070726"/>
          <w:lang w:val="en-GB"/>
        </w:rPr>
        <w:t>Business model generation : a handbook for visionaries, game changers, and challengers.</w:t>
      </w:r>
      <w:r w:rsidRPr="004E1A56">
        <w:rPr>
          <w:rFonts w:cs="Arial"/>
          <w:color w:val="070726"/>
          <w:lang w:val="en-GB"/>
        </w:rPr>
        <w:t xml:space="preserve"> Hoboken, N.J.: Wiley.</w:t>
      </w:r>
    </w:p>
    <w:p w14:paraId="67EE4B44" w14:textId="77777777" w:rsidR="0029575D" w:rsidRPr="004E1A56" w:rsidRDefault="0029575D" w:rsidP="0029575D">
      <w:pPr>
        <w:shd w:val="clear" w:color="auto" w:fill="FFFFFF"/>
        <w:spacing w:before="100" w:beforeAutospacing="1" w:after="150"/>
        <w:jc w:val="left"/>
        <w:outlineLvl w:val="1"/>
        <w:rPr>
          <w:rFonts w:cs="Arial"/>
          <w:color w:val="070726"/>
          <w:lang w:val="en-GB"/>
        </w:rPr>
      </w:pPr>
      <w:r w:rsidRPr="004E1A56">
        <w:rPr>
          <w:rFonts w:cs="Arial"/>
          <w:color w:val="070726"/>
          <w:lang w:val="en-GB"/>
        </w:rPr>
        <w:lastRenderedPageBreak/>
        <w:t xml:space="preserve">Pegg, M. (2020) </w:t>
      </w:r>
      <w:r w:rsidRPr="004E1A56">
        <w:rPr>
          <w:rFonts w:cs="Arial"/>
          <w:i/>
          <w:iCs/>
          <w:color w:val="070726"/>
          <w:lang w:val="en-GB"/>
        </w:rPr>
        <w:t>The Positive’s Encouragers Book: The art of encouraging people during our time on the planet.</w:t>
      </w:r>
      <w:r w:rsidRPr="004E1A56">
        <w:rPr>
          <w:rFonts w:cs="Arial"/>
          <w:color w:val="070726"/>
          <w:lang w:val="en-GB"/>
        </w:rPr>
        <w:t xml:space="preserve"> UK: The Strengths Organisation Ltd. Available from: </w:t>
      </w:r>
      <w:hyperlink r:id="rId21" w:history="1">
        <w:r w:rsidRPr="004E1A56">
          <w:rPr>
            <w:rStyle w:val="Hyperlink"/>
            <w:rFonts w:cs="Arial"/>
            <w:lang w:val="en-GB"/>
          </w:rPr>
          <w:t>https://www.thepositiveencourager.global/the-positive-encouragers-book</w:t>
        </w:r>
      </w:hyperlink>
      <w:r w:rsidRPr="004E1A56">
        <w:rPr>
          <w:rFonts w:cs="Arial"/>
          <w:color w:val="070726"/>
          <w:lang w:val="en-GB"/>
        </w:rPr>
        <w:t xml:space="preserve"> </w:t>
      </w:r>
    </w:p>
    <w:p w14:paraId="3BCA6F02" w14:textId="77777777" w:rsidR="0029575D" w:rsidRPr="004E1A56" w:rsidRDefault="0029575D" w:rsidP="0029575D">
      <w:pPr>
        <w:shd w:val="clear" w:color="auto" w:fill="FFFFFF"/>
        <w:spacing w:before="100" w:beforeAutospacing="1" w:after="150"/>
        <w:jc w:val="left"/>
        <w:outlineLvl w:val="1"/>
        <w:rPr>
          <w:rFonts w:cs="Arial"/>
          <w:color w:val="070726"/>
          <w:lang w:val="en-GB"/>
        </w:rPr>
      </w:pPr>
      <w:r w:rsidRPr="004E1A56">
        <w:rPr>
          <w:rFonts w:cs="Arial"/>
          <w:color w:val="070726"/>
          <w:lang w:val="en-GB"/>
        </w:rPr>
        <w:t xml:space="preserve">Pfund C. et al. (2021) “Reassess-Realign-Reimagine: A Guide for Mentors Pivoting to Remote Research Mentoring,” </w:t>
      </w:r>
      <w:r w:rsidRPr="004E1A56">
        <w:rPr>
          <w:rFonts w:cs="Arial"/>
          <w:i/>
          <w:iCs/>
          <w:color w:val="070726"/>
          <w:lang w:val="en-GB"/>
        </w:rPr>
        <w:t>CBE life sciences education,</w:t>
      </w:r>
      <w:r w:rsidRPr="004E1A56">
        <w:rPr>
          <w:rFonts w:cs="Arial"/>
          <w:color w:val="070726"/>
          <w:lang w:val="en-GB"/>
        </w:rPr>
        <w:t xml:space="preserve"> 20(1), p. 2. </w:t>
      </w:r>
      <w:proofErr w:type="spellStart"/>
      <w:r w:rsidRPr="004E1A56">
        <w:rPr>
          <w:rFonts w:cs="Arial"/>
          <w:color w:val="070726"/>
          <w:lang w:val="en-GB"/>
        </w:rPr>
        <w:t>doi</w:t>
      </w:r>
      <w:proofErr w:type="spellEnd"/>
      <w:r w:rsidRPr="004E1A56">
        <w:rPr>
          <w:rFonts w:cs="Arial"/>
          <w:color w:val="070726"/>
          <w:lang w:val="en-GB"/>
        </w:rPr>
        <w:t>: 10.1187/cbe.20-07-0147.</w:t>
      </w:r>
    </w:p>
    <w:p w14:paraId="60116A81" w14:textId="77777777" w:rsidR="0029575D" w:rsidRPr="004E1A56" w:rsidRDefault="0029575D" w:rsidP="0029575D">
      <w:pPr>
        <w:shd w:val="clear" w:color="auto" w:fill="FFFFFF"/>
        <w:spacing w:before="100" w:beforeAutospacing="1" w:after="150"/>
        <w:jc w:val="left"/>
        <w:outlineLvl w:val="1"/>
        <w:rPr>
          <w:rFonts w:cs="Arial"/>
          <w:color w:val="070726"/>
          <w:lang w:val="en-GB"/>
        </w:rPr>
      </w:pPr>
      <w:proofErr w:type="spellStart"/>
      <w:r w:rsidRPr="004E1A56">
        <w:rPr>
          <w:rFonts w:cs="Arial"/>
          <w:color w:val="070726"/>
          <w:lang w:val="en-GB"/>
        </w:rPr>
        <w:t>Sarasvathy</w:t>
      </w:r>
      <w:proofErr w:type="spellEnd"/>
      <w:r w:rsidRPr="004E1A56">
        <w:rPr>
          <w:rFonts w:cs="Arial"/>
          <w:color w:val="070726"/>
          <w:lang w:val="en-GB"/>
        </w:rPr>
        <w:t xml:space="preserve">, S. D. (2001) ‘Causation and Effectuation: toward a Theoretical Shift from Economic Inevitability to Entrepreneurial Contingency’, </w:t>
      </w:r>
      <w:r w:rsidRPr="004E1A56">
        <w:rPr>
          <w:rFonts w:cs="Arial"/>
          <w:i/>
          <w:iCs/>
          <w:color w:val="070726"/>
          <w:lang w:val="en-GB"/>
        </w:rPr>
        <w:t>Academy of Management Review,</w:t>
      </w:r>
      <w:r w:rsidRPr="004E1A56">
        <w:rPr>
          <w:rFonts w:cs="Arial"/>
          <w:color w:val="070726"/>
          <w:lang w:val="en-GB"/>
        </w:rPr>
        <w:t xml:space="preserve"> 26(2), pp. 243–263. doi:10.5465/AMR.2001.4378020.</w:t>
      </w:r>
    </w:p>
    <w:p w14:paraId="172FBB58" w14:textId="77777777" w:rsidR="0029575D" w:rsidRPr="004E1A56" w:rsidRDefault="0029575D" w:rsidP="0029575D">
      <w:pPr>
        <w:shd w:val="clear" w:color="auto" w:fill="FFFFFF"/>
        <w:spacing w:before="100" w:beforeAutospacing="1" w:after="150"/>
        <w:jc w:val="left"/>
        <w:outlineLvl w:val="1"/>
        <w:rPr>
          <w:rFonts w:cs="Arial"/>
          <w:color w:val="070726"/>
          <w:lang w:val="en-GB"/>
        </w:rPr>
      </w:pPr>
      <w:proofErr w:type="spellStart"/>
      <w:r w:rsidRPr="004E1A56">
        <w:rPr>
          <w:rFonts w:cs="Arial"/>
          <w:color w:val="070726"/>
          <w:lang w:val="en-GB"/>
        </w:rPr>
        <w:t>Sarasvathy</w:t>
      </w:r>
      <w:proofErr w:type="spellEnd"/>
      <w:r w:rsidRPr="004E1A56">
        <w:rPr>
          <w:rFonts w:cs="Arial"/>
          <w:color w:val="070726"/>
          <w:lang w:val="en-GB"/>
        </w:rPr>
        <w:t>, S. D. (2008</w:t>
      </w:r>
      <w:r w:rsidRPr="004E1A56">
        <w:rPr>
          <w:rFonts w:cs="Arial"/>
          <w:i/>
          <w:iCs/>
          <w:color w:val="070726"/>
          <w:lang w:val="en-GB"/>
        </w:rPr>
        <w:t>) Effectuation : elements of entrepreneurial expertise.</w:t>
      </w:r>
      <w:r w:rsidRPr="004E1A56">
        <w:rPr>
          <w:rFonts w:cs="Arial"/>
          <w:color w:val="070726"/>
          <w:lang w:val="en-GB"/>
        </w:rPr>
        <w:t xml:space="preserve"> Cheltenham, Glos, UK: Edward Elgar (New horizons in entrepreneurship).</w:t>
      </w:r>
    </w:p>
    <w:p w14:paraId="1D32E8B3" w14:textId="77777777" w:rsidR="0029575D" w:rsidRPr="004E1A56" w:rsidRDefault="0029575D" w:rsidP="0029575D">
      <w:pPr>
        <w:shd w:val="clear" w:color="auto" w:fill="FFFFFF"/>
        <w:spacing w:before="100" w:beforeAutospacing="1" w:after="150"/>
        <w:jc w:val="left"/>
        <w:outlineLvl w:val="1"/>
        <w:rPr>
          <w:rFonts w:cs="Arial"/>
          <w:color w:val="070726"/>
          <w:lang w:val="en-GB"/>
        </w:rPr>
      </w:pPr>
      <w:r w:rsidRPr="004E1A56">
        <w:rPr>
          <w:rFonts w:cs="Arial"/>
          <w:color w:val="070726"/>
          <w:lang w:val="en-GB"/>
        </w:rPr>
        <w:t xml:space="preserve">Shepherd, D. A. (2020) “Covid 19 and Entrepreneurship: Time to Pivot?,” </w:t>
      </w:r>
      <w:r w:rsidRPr="004E1A56">
        <w:rPr>
          <w:rFonts w:cs="Arial"/>
          <w:i/>
          <w:iCs/>
          <w:color w:val="070726"/>
          <w:lang w:val="en-GB"/>
        </w:rPr>
        <w:t>The Journal of Management Studies,</w:t>
      </w:r>
      <w:r w:rsidRPr="004E1A56">
        <w:rPr>
          <w:rFonts w:cs="Arial"/>
          <w:color w:val="070726"/>
          <w:lang w:val="en-GB"/>
        </w:rPr>
        <w:t xml:space="preserve"> 57(8), pp. 1750–1753. </w:t>
      </w:r>
      <w:proofErr w:type="spellStart"/>
      <w:r w:rsidRPr="004E1A56">
        <w:rPr>
          <w:rFonts w:cs="Arial"/>
          <w:color w:val="070726"/>
          <w:lang w:val="en-GB"/>
        </w:rPr>
        <w:t>doi</w:t>
      </w:r>
      <w:proofErr w:type="spellEnd"/>
      <w:r w:rsidRPr="004E1A56">
        <w:rPr>
          <w:rFonts w:cs="Arial"/>
          <w:color w:val="070726"/>
          <w:lang w:val="en-GB"/>
        </w:rPr>
        <w:t>: 10.1111/joms.12633.</w:t>
      </w:r>
    </w:p>
    <w:p w14:paraId="4515EAAD" w14:textId="77777777" w:rsidR="0029575D" w:rsidRPr="004E1A56" w:rsidRDefault="0029575D" w:rsidP="0029575D">
      <w:pPr>
        <w:shd w:val="clear" w:color="auto" w:fill="FFFFFF"/>
        <w:spacing w:before="100" w:beforeAutospacing="1" w:after="150"/>
        <w:jc w:val="left"/>
        <w:outlineLvl w:val="1"/>
        <w:rPr>
          <w:rFonts w:cs="Arial"/>
          <w:color w:val="070726"/>
          <w:lang w:val="en-GB"/>
        </w:rPr>
      </w:pPr>
      <w:r w:rsidRPr="004E1A56">
        <w:rPr>
          <w:rFonts w:cs="Arial"/>
          <w:color w:val="070726"/>
          <w:lang w:val="en-GB"/>
        </w:rPr>
        <w:t xml:space="preserve">Szabó, P. </w:t>
      </w:r>
      <w:r w:rsidRPr="004E1A56">
        <w:rPr>
          <w:rFonts w:cs="Arial"/>
          <w:i/>
          <w:iCs/>
          <w:color w:val="070726"/>
          <w:lang w:val="en-GB"/>
        </w:rPr>
        <w:t>Coaching – reduced to the maximum. Introduction to Solution-focused Brief Coaching.</w:t>
      </w:r>
      <w:r w:rsidRPr="004E1A56">
        <w:rPr>
          <w:rFonts w:cs="Arial"/>
          <w:color w:val="070726"/>
          <w:lang w:val="en-GB"/>
        </w:rPr>
        <w:t xml:space="preserve"> [Online] Available from: </w:t>
      </w:r>
      <w:hyperlink r:id="rId22" w:history="1">
        <w:r w:rsidRPr="004E1A56">
          <w:rPr>
            <w:rStyle w:val="Hyperlink"/>
            <w:rFonts w:cs="Arial"/>
            <w:lang w:val="en-GB"/>
          </w:rPr>
          <w:t>http://verti.se/wp-content/uploads/2017/03/IntroBriefCoaching.pdf /</w:t>
        </w:r>
      </w:hyperlink>
    </w:p>
    <w:p w14:paraId="74D8CBE8" w14:textId="77777777" w:rsidR="0029575D" w:rsidRPr="004E1A56" w:rsidRDefault="0029575D" w:rsidP="0029575D">
      <w:pPr>
        <w:shd w:val="clear" w:color="auto" w:fill="FFFFFF"/>
        <w:spacing w:before="100" w:beforeAutospacing="1" w:after="150"/>
        <w:jc w:val="left"/>
        <w:outlineLvl w:val="1"/>
        <w:rPr>
          <w:rFonts w:cs="Arial"/>
          <w:color w:val="070726"/>
          <w:kern w:val="36"/>
          <w:lang w:val="en-GB"/>
        </w:rPr>
      </w:pPr>
      <w:r w:rsidRPr="004E1A56">
        <w:rPr>
          <w:rFonts w:cs="Arial"/>
          <w:color w:val="070726"/>
          <w:lang w:val="en-GB"/>
        </w:rPr>
        <w:t xml:space="preserve">Whitmore, J. (2017) </w:t>
      </w:r>
      <w:r w:rsidRPr="004E1A56">
        <w:rPr>
          <w:rFonts w:cs="Arial"/>
          <w:i/>
          <w:iCs/>
          <w:color w:val="070726"/>
          <w:kern w:val="36"/>
          <w:lang w:val="en-GB"/>
        </w:rPr>
        <w:t xml:space="preserve">Coaching for performance: </w:t>
      </w:r>
      <w:proofErr w:type="spellStart"/>
      <w:r w:rsidRPr="004E1A56">
        <w:rPr>
          <w:rFonts w:cs="Arial"/>
          <w:i/>
          <w:iCs/>
          <w:color w:val="070726"/>
          <w:kern w:val="36"/>
          <w:lang w:val="en-GB"/>
        </w:rPr>
        <w:t>GROWing</w:t>
      </w:r>
      <w:proofErr w:type="spellEnd"/>
      <w:r w:rsidRPr="004E1A56">
        <w:rPr>
          <w:rFonts w:cs="Arial"/>
          <w:i/>
          <w:iCs/>
          <w:color w:val="070726"/>
          <w:kern w:val="36"/>
          <w:lang w:val="en-GB"/>
        </w:rPr>
        <w:t xml:space="preserve"> human potential and purpose : the principles and practice of coaching and leadership</w:t>
      </w:r>
      <w:r w:rsidRPr="004E1A56">
        <w:rPr>
          <w:rFonts w:cs="Arial"/>
          <w:color w:val="070726"/>
          <w:kern w:val="36"/>
          <w:lang w:val="en-GB"/>
        </w:rPr>
        <w:t>. 5</w:t>
      </w:r>
      <w:r w:rsidRPr="004E1A56">
        <w:rPr>
          <w:rFonts w:cs="Arial"/>
          <w:color w:val="070726"/>
          <w:kern w:val="36"/>
          <w:vertAlign w:val="superscript"/>
          <w:lang w:val="en-GB"/>
        </w:rPr>
        <w:t>th</w:t>
      </w:r>
      <w:r w:rsidRPr="004E1A56">
        <w:rPr>
          <w:rFonts w:cs="Arial"/>
          <w:color w:val="070726"/>
          <w:kern w:val="36"/>
          <w:lang w:val="en-GB"/>
        </w:rPr>
        <w:t xml:space="preserve"> edition. London: Nicholas Brealey.</w:t>
      </w:r>
    </w:p>
    <w:p w14:paraId="3C13740D" w14:textId="77777777" w:rsidR="0029575D" w:rsidRPr="004E1A56" w:rsidRDefault="0029575D" w:rsidP="0029575D">
      <w:pPr>
        <w:shd w:val="clear" w:color="auto" w:fill="FFFFFF"/>
        <w:spacing w:before="100" w:beforeAutospacing="1" w:after="150"/>
        <w:jc w:val="left"/>
        <w:outlineLvl w:val="1"/>
        <w:rPr>
          <w:rFonts w:cs="Arial"/>
          <w:color w:val="070726"/>
          <w:lang w:val="en-GB"/>
        </w:rPr>
      </w:pPr>
      <w:r w:rsidRPr="004E1A56">
        <w:rPr>
          <w:rFonts w:cs="Arial"/>
          <w:color w:val="070726"/>
          <w:lang w:val="en-GB"/>
        </w:rPr>
        <w:t xml:space="preserve">Yue, W. and Cowling, M. (2021) “The Covid-19 Lockdown in the United Kingdom and Subjective Well-Being: Have the Self-Employed Suffered More Due to Hours and Income Reductions?,” </w:t>
      </w:r>
      <w:r w:rsidRPr="004E1A56">
        <w:rPr>
          <w:rFonts w:cs="Arial"/>
          <w:i/>
          <w:iCs/>
          <w:color w:val="070726"/>
          <w:lang w:val="en-GB"/>
        </w:rPr>
        <w:t>International Small Business Journal,</w:t>
      </w:r>
      <w:r w:rsidRPr="004E1A56">
        <w:rPr>
          <w:rFonts w:cs="Arial"/>
          <w:color w:val="070726"/>
          <w:lang w:val="en-GB"/>
        </w:rPr>
        <w:t xml:space="preserve"> 39(2), pp. 93–108. </w:t>
      </w:r>
      <w:proofErr w:type="spellStart"/>
      <w:r w:rsidRPr="004E1A56">
        <w:rPr>
          <w:rFonts w:cs="Arial"/>
          <w:color w:val="070726"/>
          <w:lang w:val="en-GB"/>
        </w:rPr>
        <w:t>doi</w:t>
      </w:r>
      <w:proofErr w:type="spellEnd"/>
      <w:r w:rsidRPr="004E1A56">
        <w:rPr>
          <w:rFonts w:cs="Arial"/>
          <w:color w:val="070726"/>
          <w:lang w:val="en-GB"/>
        </w:rPr>
        <w:t>: 10.1177/0266242620986763.</w:t>
      </w:r>
    </w:p>
    <w:p w14:paraId="5157D86F" w14:textId="77777777" w:rsidR="0029575D" w:rsidRPr="004E1A56" w:rsidRDefault="0029575D" w:rsidP="0029575D">
      <w:pPr>
        <w:jc w:val="left"/>
        <w:rPr>
          <w:rFonts w:cs="Arial"/>
          <w:lang w:val="en-GB"/>
        </w:rPr>
      </w:pPr>
    </w:p>
    <w:p w14:paraId="3216FFA1" w14:textId="77777777" w:rsidR="0029575D" w:rsidRPr="004E1A56" w:rsidRDefault="0029575D" w:rsidP="0029575D">
      <w:pPr>
        <w:pStyle w:val="Listenabsatz"/>
        <w:ind w:left="360"/>
        <w:jc w:val="left"/>
        <w:rPr>
          <w:lang w:val="en-GB"/>
        </w:rPr>
      </w:pPr>
    </w:p>
    <w:p w14:paraId="37598D25" w14:textId="77777777" w:rsidR="0029575D" w:rsidRPr="004E1A56" w:rsidRDefault="0029575D" w:rsidP="0029575D">
      <w:pPr>
        <w:spacing w:line="240" w:lineRule="auto"/>
        <w:jc w:val="left"/>
        <w:rPr>
          <w:b/>
          <w:bCs/>
          <w:lang w:val="en-GB"/>
        </w:rPr>
      </w:pPr>
      <w:r w:rsidRPr="004E1A56">
        <w:rPr>
          <w:b/>
          <w:bCs/>
          <w:lang w:val="en-GB"/>
        </w:rPr>
        <w:br w:type="page"/>
      </w:r>
    </w:p>
    <w:p w14:paraId="01888D20" w14:textId="77777777" w:rsidR="0029575D" w:rsidRPr="004E1A56" w:rsidRDefault="0029575D" w:rsidP="0029575D">
      <w:pPr>
        <w:jc w:val="left"/>
        <w:rPr>
          <w:b/>
          <w:bCs/>
          <w:lang w:val="en-GB"/>
        </w:rPr>
      </w:pPr>
      <w:r w:rsidRPr="004E1A56">
        <w:rPr>
          <w:b/>
          <w:bCs/>
          <w:lang w:val="en-GB"/>
        </w:rPr>
        <w:lastRenderedPageBreak/>
        <w:t>Annex 1:</w:t>
      </w:r>
    </w:p>
    <w:p w14:paraId="6E9ABF71" w14:textId="77777777" w:rsidR="0029575D" w:rsidRPr="004E1A56" w:rsidRDefault="0029575D" w:rsidP="0029575D">
      <w:pPr>
        <w:jc w:val="left"/>
        <w:rPr>
          <w:b/>
          <w:bCs/>
          <w:lang w:val="en-GB"/>
        </w:rPr>
      </w:pPr>
    </w:p>
    <w:p w14:paraId="41AF4272" w14:textId="77777777" w:rsidR="0029575D" w:rsidRPr="004E1A56" w:rsidRDefault="0029575D" w:rsidP="0029575D">
      <w:pPr>
        <w:jc w:val="left"/>
        <w:rPr>
          <w:lang w:val="en-GB"/>
        </w:rPr>
      </w:pPr>
      <w:r w:rsidRPr="004E1A56">
        <w:rPr>
          <w:lang w:val="en-GB"/>
        </w:rPr>
        <w:t>The induction and advanced mentoring modules have been piloted as online and offline learning formats. In an online learning environment we recommend to organize 3 induction trainings. In an offline, in-person environment the six modules can be combined. We recommend to adjust the learning opportunities to the actual needs of mentees and mentors.</w:t>
      </w:r>
    </w:p>
    <w:p w14:paraId="7B94E01C" w14:textId="77777777" w:rsidR="0029575D" w:rsidRPr="004E1A56" w:rsidRDefault="0029575D" w:rsidP="0029575D">
      <w:pPr>
        <w:spacing w:line="240" w:lineRule="auto"/>
        <w:jc w:val="left"/>
        <w:rPr>
          <w:b/>
          <w:bCs/>
          <w:lang w:val="en-GB"/>
        </w:rPr>
      </w:pPr>
      <w:r w:rsidRPr="004E1A56">
        <w:rPr>
          <w:b/>
          <w:bCs/>
          <w:lang w:val="en-GB"/>
        </w:rPr>
        <w:br w:type="page"/>
      </w:r>
    </w:p>
    <w:p w14:paraId="19668411" w14:textId="77777777" w:rsidR="0029575D" w:rsidRPr="004E1A56" w:rsidRDefault="0029575D" w:rsidP="0029575D">
      <w:pPr>
        <w:spacing w:line="240" w:lineRule="auto"/>
        <w:jc w:val="left"/>
        <w:rPr>
          <w:b/>
          <w:bCs/>
          <w:lang w:val="en-GB"/>
        </w:rPr>
      </w:pPr>
      <w:r w:rsidRPr="004E1A56">
        <w:rPr>
          <w:b/>
          <w:bCs/>
          <w:lang w:val="en-GB"/>
        </w:rPr>
        <w:lastRenderedPageBreak/>
        <w:t>Annex 2:</w:t>
      </w:r>
    </w:p>
    <w:p w14:paraId="0CE53740" w14:textId="77777777" w:rsidR="0029575D" w:rsidRPr="004E1A56" w:rsidRDefault="0029575D" w:rsidP="0029575D">
      <w:pPr>
        <w:spacing w:line="240" w:lineRule="auto"/>
        <w:jc w:val="left"/>
        <w:rPr>
          <w:b/>
          <w:bCs/>
          <w:lang w:val="en-GB"/>
        </w:rPr>
      </w:pPr>
    </w:p>
    <w:p w14:paraId="50855922" w14:textId="77777777" w:rsidR="0029575D" w:rsidRPr="004E1A56" w:rsidRDefault="0029575D" w:rsidP="0029575D">
      <w:pPr>
        <w:jc w:val="left"/>
        <w:rPr>
          <w:b/>
          <w:bCs/>
          <w:lang w:val="en-GB"/>
        </w:rPr>
      </w:pPr>
      <w:r w:rsidRPr="004E1A56">
        <w:rPr>
          <w:lang w:val="en-GB"/>
        </w:rPr>
        <w:t>The case study series is meant to offer ideas how to use case studies in a learning environment which allows mentors to reflect about their practice, address issues they may encounter and to connect with other mentors. We strongly encourage you to use your own case studies. It will feel closer to reality and to your social context in which mentoring takes place.</w:t>
      </w:r>
      <w:r w:rsidRPr="004E1A56">
        <w:rPr>
          <w:b/>
          <w:bCs/>
          <w:lang w:val="en-GB"/>
        </w:rPr>
        <w:br w:type="page"/>
      </w:r>
    </w:p>
    <w:p w14:paraId="26B940C0" w14:textId="77777777" w:rsidR="0029575D" w:rsidRPr="004E1A56" w:rsidRDefault="0029575D" w:rsidP="0029575D">
      <w:pPr>
        <w:jc w:val="left"/>
        <w:rPr>
          <w:b/>
          <w:bCs/>
          <w:lang w:val="en-GB"/>
        </w:rPr>
      </w:pPr>
      <w:r w:rsidRPr="004E1A56">
        <w:rPr>
          <w:b/>
          <w:bCs/>
          <w:lang w:val="en-GB"/>
        </w:rPr>
        <w:lastRenderedPageBreak/>
        <w:t>Annex 3: Mentee Profile</w:t>
      </w:r>
    </w:p>
    <w:p w14:paraId="2BF5BF99" w14:textId="77777777" w:rsidR="0029575D" w:rsidRPr="004E1A56" w:rsidRDefault="0029575D" w:rsidP="0029575D">
      <w:pPr>
        <w:jc w:val="left"/>
        <w:rPr>
          <w:lang w:val="en-GB"/>
        </w:rPr>
      </w:pPr>
    </w:p>
    <w:p w14:paraId="0DC40CC1" w14:textId="77777777" w:rsidR="0029575D" w:rsidRPr="004E1A56" w:rsidRDefault="0029575D" w:rsidP="0029575D">
      <w:pPr>
        <w:pBdr>
          <w:top w:val="nil"/>
          <w:left w:val="nil"/>
          <w:bottom w:val="nil"/>
          <w:right w:val="nil"/>
          <w:between w:val="nil"/>
        </w:pBdr>
        <w:jc w:val="left"/>
        <w:rPr>
          <w:rFonts w:cs="Arial"/>
          <w:color w:val="000000"/>
          <w:sz w:val="28"/>
          <w:szCs w:val="28"/>
          <w:lang w:val="en-GB"/>
        </w:rPr>
      </w:pPr>
      <w:r w:rsidRPr="004E1A56">
        <w:rPr>
          <w:rFonts w:cs="Arial"/>
          <w:noProof/>
          <w:lang w:val="en-GB"/>
        </w:rPr>
        <mc:AlternateContent>
          <mc:Choice Requires="wps">
            <w:drawing>
              <wp:anchor distT="0" distB="0" distL="114300" distR="114300" simplePos="0" relativeHeight="251660288" behindDoc="0" locked="0" layoutInCell="1" hidden="0" allowOverlap="1" wp14:anchorId="40206B1E" wp14:editId="36BA3FC1">
                <wp:simplePos x="0" y="0"/>
                <wp:positionH relativeFrom="column">
                  <wp:posOffset>76722</wp:posOffset>
                </wp:positionH>
                <wp:positionV relativeFrom="paragraph">
                  <wp:posOffset>87929</wp:posOffset>
                </wp:positionV>
                <wp:extent cx="6198795" cy="1692386"/>
                <wp:effectExtent l="0" t="0" r="0" b="0"/>
                <wp:wrapNone/>
                <wp:docPr id="1026" name="Rectangle 1026"/>
                <wp:cNvGraphicFramePr/>
                <a:graphic xmlns:a="http://schemas.openxmlformats.org/drawingml/2006/main">
                  <a:graphicData uri="http://schemas.microsoft.com/office/word/2010/wordprocessingShape">
                    <wps:wsp>
                      <wps:cNvSpPr/>
                      <wps:spPr>
                        <a:xfrm>
                          <a:off x="0" y="0"/>
                          <a:ext cx="6198795" cy="1692386"/>
                        </a:xfrm>
                        <a:prstGeom prst="rect">
                          <a:avLst/>
                        </a:prstGeom>
                        <a:solidFill>
                          <a:srgbClr val="0070C0"/>
                        </a:solidFill>
                        <a:ln w="9525" cap="flat" cmpd="sng">
                          <a:noFill/>
                          <a:prstDash val="solid"/>
                          <a:miter lim="800000"/>
                          <a:headEnd type="none" w="sm" len="sm"/>
                          <a:tailEnd type="none" w="sm" len="sm"/>
                        </a:ln>
                      </wps:spPr>
                      <wps:txbx>
                        <w:txbxContent>
                          <w:p w14:paraId="77303B43" w14:textId="77777777" w:rsidR="0029575D" w:rsidRPr="006625F5" w:rsidRDefault="0029575D" w:rsidP="0029575D">
                            <w:pPr>
                              <w:shd w:val="clear" w:color="auto" w:fill="0070C0"/>
                              <w:ind w:right="269"/>
                              <w:textDirection w:val="btLr"/>
                              <w:rPr>
                                <w:color w:val="F2F2F2" w:themeColor="accent4"/>
                                <w:sz w:val="20"/>
                                <w:lang w:val="en-US"/>
                              </w:rPr>
                            </w:pPr>
                            <w:r w:rsidRPr="006625F5">
                              <w:rPr>
                                <w:color w:val="F2F2F2" w:themeColor="accent4"/>
                                <w:sz w:val="20"/>
                                <w:lang w:val="en-US"/>
                              </w:rPr>
                              <w:t>Please complete this form as detailed as possible so that we get to know you and your interests better and match you with a mentor that is a good match. The information you provide in this document will only be used internally for the matching and will not be shared with third parties.</w:t>
                            </w:r>
                          </w:p>
                          <w:p w14:paraId="105E5EB9" w14:textId="77777777" w:rsidR="0029575D" w:rsidRPr="006625F5" w:rsidRDefault="0029575D" w:rsidP="0029575D">
                            <w:pPr>
                              <w:shd w:val="clear" w:color="auto" w:fill="0070C0"/>
                              <w:ind w:right="269"/>
                              <w:textDirection w:val="btLr"/>
                              <w:rPr>
                                <w:color w:val="F2F2F2" w:themeColor="accent4"/>
                                <w:sz w:val="20"/>
                                <w:lang w:val="en-US"/>
                              </w:rPr>
                            </w:pPr>
                            <w:r w:rsidRPr="006625F5">
                              <w:rPr>
                                <w:color w:val="F2F2F2" w:themeColor="accent4"/>
                                <w:sz w:val="20"/>
                                <w:lang w:val="en-US"/>
                              </w:rPr>
                              <w:t xml:space="preserve">When you have completed the document, please return it to the following email address: </w:t>
                            </w:r>
                            <w:r w:rsidRPr="006625F5">
                              <w:rPr>
                                <w:i/>
                                <w:iCs/>
                                <w:color w:val="F2F2F2" w:themeColor="accent4"/>
                                <w:sz w:val="20"/>
                                <w:lang w:val="en-US"/>
                              </w:rPr>
                              <w:t>email</w:t>
                            </w:r>
                          </w:p>
                          <w:p w14:paraId="0F64898B" w14:textId="77777777" w:rsidR="0029575D" w:rsidRPr="006625F5" w:rsidRDefault="0029575D" w:rsidP="0029575D">
                            <w:pPr>
                              <w:shd w:val="clear" w:color="auto" w:fill="0070C0"/>
                              <w:ind w:right="269"/>
                              <w:textDirection w:val="btLr"/>
                              <w:rPr>
                                <w:color w:val="F2F2F2" w:themeColor="accent4"/>
                                <w:sz w:val="20"/>
                              </w:rPr>
                            </w:pPr>
                            <w:r w:rsidRPr="006625F5">
                              <w:rPr>
                                <w:color w:val="F2F2F2" w:themeColor="accent4"/>
                                <w:sz w:val="20"/>
                              </w:rPr>
                              <w:t>Thank you!</w:t>
                            </w:r>
                          </w:p>
                          <w:p w14:paraId="1EFD6507" w14:textId="77777777" w:rsidR="0029575D" w:rsidRPr="006625F5" w:rsidRDefault="0029575D" w:rsidP="0029575D">
                            <w:pPr>
                              <w:shd w:val="clear" w:color="auto" w:fill="0070C0"/>
                              <w:ind w:right="269"/>
                              <w:textDirection w:val="btLr"/>
                              <w:rPr>
                                <w:color w:val="F2F2F2" w:themeColor="accent4"/>
                                <w:sz w:val="20"/>
                              </w:rPr>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40206B1E" id="Rectangle 1026" o:spid="_x0000_s1026" style="position:absolute;margin-left:6.05pt;margin-top:6.9pt;width:488.1pt;height:133.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" fillcolor="#0070c0" stroked="f">
                <v:stroke startarrowwidth="narrow" startarrowlength="short" endarrowwidth="narrow" endarrowlength="short"/>
                <v:textbox inset="2.53958mm,1.2694mm,2.53958mm,1.2694mm">
                  <w:txbxContent>
                    <w:p w14:paraId="77303B43" w14:textId="77777777" w:rsidR="0029575D" w:rsidRPr="006625F5" w:rsidRDefault="0029575D" w:rsidP="0029575D">
                      <w:pPr>
                        <w:shd w:val="clear" w:color="auto" w:fill="0070C0"/>
                        <w:ind w:right="269"/>
                        <w:textDirection w:val="btLr"/>
                        <w:rPr>
                          <w:color w:val="F2F2F2" w:themeColor="accent4"/>
                          <w:sz w:val="20"/>
                          <w:lang w:val="en-US"/>
                        </w:rPr>
                      </w:pPr>
                      <w:r w:rsidRPr="006625F5">
                        <w:rPr>
                          <w:color w:val="F2F2F2" w:themeColor="accent4"/>
                          <w:sz w:val="20"/>
                          <w:lang w:val="en-US"/>
                        </w:rPr>
                        <w:t>Please complete this form as detailed as possible so that we get to know you and your interests better and match you with a mentor that is a good match. The information you provide in this document will only be used internally for the matching and will not be shared with third parties.</w:t>
                      </w:r>
                    </w:p>
                    <w:p w14:paraId="105E5EB9" w14:textId="77777777" w:rsidR="0029575D" w:rsidRPr="006625F5" w:rsidRDefault="0029575D" w:rsidP="0029575D">
                      <w:pPr>
                        <w:shd w:val="clear" w:color="auto" w:fill="0070C0"/>
                        <w:ind w:right="269"/>
                        <w:textDirection w:val="btLr"/>
                        <w:rPr>
                          <w:color w:val="F2F2F2" w:themeColor="accent4"/>
                          <w:sz w:val="20"/>
                          <w:lang w:val="en-US"/>
                        </w:rPr>
                      </w:pPr>
                      <w:r w:rsidRPr="006625F5">
                        <w:rPr>
                          <w:color w:val="F2F2F2" w:themeColor="accent4"/>
                          <w:sz w:val="20"/>
                          <w:lang w:val="en-US"/>
                        </w:rPr>
                        <w:t xml:space="preserve">When you have completed the document, please return it to the following email address: </w:t>
                      </w:r>
                      <w:r w:rsidRPr="006625F5">
                        <w:rPr>
                          <w:i/>
                          <w:iCs/>
                          <w:color w:val="F2F2F2" w:themeColor="accent4"/>
                          <w:sz w:val="20"/>
                          <w:lang w:val="en-US"/>
                        </w:rPr>
                        <w:t>email</w:t>
                      </w:r>
                    </w:p>
                    <w:p w14:paraId="0F64898B" w14:textId="77777777" w:rsidR="0029575D" w:rsidRPr="006625F5" w:rsidRDefault="0029575D" w:rsidP="0029575D">
                      <w:pPr>
                        <w:shd w:val="clear" w:color="auto" w:fill="0070C0"/>
                        <w:ind w:right="269"/>
                        <w:textDirection w:val="btLr"/>
                        <w:rPr>
                          <w:color w:val="F2F2F2" w:themeColor="accent4"/>
                          <w:sz w:val="20"/>
                        </w:rPr>
                      </w:pPr>
                      <w:r w:rsidRPr="006625F5">
                        <w:rPr>
                          <w:color w:val="F2F2F2" w:themeColor="accent4"/>
                          <w:sz w:val="20"/>
                        </w:rPr>
                        <w:t>Thank you!</w:t>
                      </w:r>
                    </w:p>
                    <w:p w14:paraId="1EFD6507" w14:textId="77777777" w:rsidR="0029575D" w:rsidRPr="006625F5" w:rsidRDefault="0029575D" w:rsidP="0029575D">
                      <w:pPr>
                        <w:shd w:val="clear" w:color="auto" w:fill="0070C0"/>
                        <w:ind w:right="269"/>
                        <w:textDirection w:val="btLr"/>
                        <w:rPr>
                          <w:color w:val="F2F2F2" w:themeColor="accent4"/>
                          <w:sz w:val="20"/>
                        </w:rPr>
                      </w:pPr>
                    </w:p>
                  </w:txbxContent>
                </v:textbox>
              </v:rect>
            </w:pict>
          </mc:Fallback>
        </mc:AlternateContent>
      </w:r>
    </w:p>
    <w:p w14:paraId="3529F61F" w14:textId="77777777" w:rsidR="0029575D" w:rsidRPr="004E1A56" w:rsidRDefault="0029575D" w:rsidP="0029575D">
      <w:pPr>
        <w:pBdr>
          <w:top w:val="nil"/>
          <w:left w:val="nil"/>
          <w:bottom w:val="nil"/>
          <w:right w:val="nil"/>
          <w:between w:val="nil"/>
        </w:pBdr>
        <w:jc w:val="left"/>
        <w:rPr>
          <w:rFonts w:cs="Arial"/>
          <w:color w:val="000000"/>
          <w:sz w:val="24"/>
          <w:lang w:val="en-GB"/>
        </w:rPr>
      </w:pPr>
    </w:p>
    <w:p w14:paraId="25D3CAF8" w14:textId="77777777" w:rsidR="0029575D" w:rsidRPr="004E1A56" w:rsidRDefault="0029575D" w:rsidP="0029575D">
      <w:pPr>
        <w:pBdr>
          <w:top w:val="nil"/>
          <w:left w:val="nil"/>
          <w:bottom w:val="nil"/>
          <w:right w:val="nil"/>
          <w:between w:val="nil"/>
        </w:pBdr>
        <w:jc w:val="left"/>
        <w:rPr>
          <w:rFonts w:cs="Arial"/>
          <w:color w:val="000000"/>
          <w:sz w:val="10"/>
          <w:szCs w:val="10"/>
          <w:lang w:val="en-GB"/>
        </w:rPr>
      </w:pPr>
    </w:p>
    <w:p w14:paraId="491E5F6A" w14:textId="77777777" w:rsidR="0029575D" w:rsidRPr="004E1A56" w:rsidRDefault="0029575D" w:rsidP="0029575D">
      <w:pPr>
        <w:pBdr>
          <w:top w:val="nil"/>
          <w:left w:val="nil"/>
          <w:bottom w:val="nil"/>
          <w:right w:val="nil"/>
          <w:between w:val="nil"/>
        </w:pBdr>
        <w:jc w:val="left"/>
        <w:rPr>
          <w:rFonts w:cs="Arial"/>
          <w:color w:val="000000"/>
          <w:sz w:val="28"/>
          <w:szCs w:val="28"/>
          <w:lang w:val="en-GB"/>
        </w:rPr>
      </w:pPr>
    </w:p>
    <w:p w14:paraId="2D3F3EC0" w14:textId="77777777" w:rsidR="0029575D" w:rsidRPr="004E1A56" w:rsidRDefault="0029575D" w:rsidP="0029575D">
      <w:pPr>
        <w:pBdr>
          <w:top w:val="nil"/>
          <w:left w:val="nil"/>
          <w:bottom w:val="nil"/>
          <w:right w:val="nil"/>
          <w:between w:val="nil"/>
        </w:pBdr>
        <w:jc w:val="left"/>
        <w:rPr>
          <w:rFonts w:cs="Arial"/>
          <w:color w:val="000000"/>
          <w:sz w:val="28"/>
          <w:szCs w:val="28"/>
          <w:lang w:val="en-GB"/>
        </w:rPr>
      </w:pPr>
    </w:p>
    <w:p w14:paraId="6E570C09" w14:textId="77777777" w:rsidR="0029575D" w:rsidRPr="004E1A56" w:rsidRDefault="0029575D" w:rsidP="0029575D">
      <w:pPr>
        <w:pBdr>
          <w:top w:val="nil"/>
          <w:left w:val="nil"/>
          <w:bottom w:val="nil"/>
          <w:right w:val="nil"/>
          <w:between w:val="nil"/>
        </w:pBdr>
        <w:jc w:val="left"/>
        <w:rPr>
          <w:rFonts w:cs="Arial"/>
          <w:color w:val="000000"/>
          <w:sz w:val="28"/>
          <w:szCs w:val="28"/>
          <w:lang w:val="en-GB"/>
        </w:rPr>
      </w:pPr>
    </w:p>
    <w:p w14:paraId="1C75AFA1" w14:textId="77777777" w:rsidR="0029575D" w:rsidRPr="004E1A56" w:rsidRDefault="0029575D" w:rsidP="0029575D">
      <w:pPr>
        <w:pBdr>
          <w:top w:val="nil"/>
          <w:left w:val="nil"/>
          <w:bottom w:val="nil"/>
          <w:right w:val="nil"/>
          <w:between w:val="nil"/>
        </w:pBdr>
        <w:jc w:val="left"/>
        <w:rPr>
          <w:rFonts w:cs="Arial"/>
          <w:color w:val="000000"/>
          <w:sz w:val="28"/>
          <w:szCs w:val="28"/>
          <w:lang w:val="en-GB"/>
        </w:rPr>
      </w:pPr>
    </w:p>
    <w:p w14:paraId="69DF7ECA" w14:textId="77777777" w:rsidR="0029575D" w:rsidRPr="004E1A56" w:rsidRDefault="0029575D" w:rsidP="0029575D">
      <w:pPr>
        <w:pBdr>
          <w:top w:val="nil"/>
          <w:left w:val="nil"/>
          <w:bottom w:val="nil"/>
          <w:right w:val="nil"/>
          <w:between w:val="nil"/>
        </w:pBdr>
        <w:jc w:val="left"/>
        <w:rPr>
          <w:rFonts w:cs="Arial"/>
          <w:b/>
          <w:sz w:val="28"/>
          <w:szCs w:val="28"/>
          <w:lang w:val="en-GB"/>
        </w:rPr>
      </w:pPr>
    </w:p>
    <w:tbl>
      <w:tblPr>
        <w:tblW w:w="9798"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20"/>
        <w:gridCol w:w="3976"/>
        <w:gridCol w:w="1279"/>
        <w:gridCol w:w="2723"/>
      </w:tblGrid>
      <w:tr w:rsidR="0029575D" w:rsidRPr="004E1A56" w14:paraId="7A5BD6E7" w14:textId="77777777" w:rsidTr="00691675">
        <w:trPr>
          <w:trHeight w:val="373"/>
        </w:trPr>
        <w:tc>
          <w:tcPr>
            <w:tcW w:w="9798" w:type="dxa"/>
            <w:gridSpan w:val="4"/>
            <w:shd w:val="clear" w:color="auto" w:fill="0070C0"/>
          </w:tcPr>
          <w:p w14:paraId="3E0FFA47" w14:textId="77777777" w:rsidR="0029575D" w:rsidRPr="004E1A56" w:rsidRDefault="0029575D" w:rsidP="00691675">
            <w:pPr>
              <w:pBdr>
                <w:top w:val="nil"/>
                <w:left w:val="nil"/>
                <w:bottom w:val="nil"/>
                <w:right w:val="nil"/>
                <w:between w:val="nil"/>
              </w:pBdr>
              <w:shd w:val="clear" w:color="auto" w:fill="0070C0"/>
              <w:jc w:val="left"/>
              <w:rPr>
                <w:rFonts w:cs="Arial"/>
                <w:color w:val="000000"/>
                <w:sz w:val="24"/>
                <w:lang w:val="en-GB"/>
              </w:rPr>
            </w:pPr>
            <w:r w:rsidRPr="004E1A56">
              <w:rPr>
                <w:rFonts w:cs="Arial"/>
                <w:b/>
                <w:color w:val="000000"/>
                <w:sz w:val="24"/>
                <w:lang w:val="en-GB"/>
              </w:rPr>
              <w:t>Contact details</w:t>
            </w:r>
          </w:p>
          <w:p w14:paraId="0601490B" w14:textId="77777777" w:rsidR="0029575D" w:rsidRPr="004E1A56" w:rsidRDefault="0029575D" w:rsidP="00691675">
            <w:pPr>
              <w:pBdr>
                <w:top w:val="nil"/>
                <w:left w:val="nil"/>
                <w:bottom w:val="nil"/>
                <w:right w:val="nil"/>
                <w:between w:val="nil"/>
              </w:pBdr>
              <w:jc w:val="left"/>
              <w:rPr>
                <w:rFonts w:cs="Arial"/>
                <w:color w:val="000000"/>
                <w:sz w:val="24"/>
                <w:lang w:val="en-GB"/>
              </w:rPr>
            </w:pPr>
          </w:p>
        </w:tc>
      </w:tr>
      <w:tr w:rsidR="0029575D" w:rsidRPr="004E1A56" w14:paraId="3049101B" w14:textId="77777777" w:rsidTr="00691675">
        <w:trPr>
          <w:trHeight w:val="373"/>
        </w:trPr>
        <w:tc>
          <w:tcPr>
            <w:tcW w:w="1820" w:type="dxa"/>
          </w:tcPr>
          <w:p w14:paraId="305046B1" w14:textId="77777777" w:rsidR="0029575D" w:rsidRPr="004E1A56" w:rsidRDefault="0029575D" w:rsidP="00691675">
            <w:pPr>
              <w:pBdr>
                <w:top w:val="nil"/>
                <w:left w:val="nil"/>
                <w:bottom w:val="nil"/>
                <w:right w:val="nil"/>
                <w:between w:val="nil"/>
              </w:pBdr>
              <w:jc w:val="left"/>
              <w:rPr>
                <w:rFonts w:cs="Arial"/>
                <w:color w:val="000000"/>
                <w:sz w:val="24"/>
                <w:lang w:val="en-GB"/>
              </w:rPr>
            </w:pPr>
            <w:r w:rsidRPr="004E1A56">
              <w:rPr>
                <w:rFonts w:cs="Arial"/>
                <w:color w:val="000000"/>
                <w:sz w:val="24"/>
                <w:lang w:val="en-GB"/>
              </w:rPr>
              <w:t xml:space="preserve">Salutatory </w:t>
            </w:r>
            <w:r w:rsidRPr="004E1A56">
              <w:rPr>
                <w:rFonts w:cs="Arial"/>
                <w:sz w:val="24"/>
                <w:lang w:val="en-GB"/>
              </w:rPr>
              <w:br/>
              <w:t>A</w:t>
            </w:r>
            <w:r w:rsidRPr="004E1A56">
              <w:rPr>
                <w:rFonts w:cs="Arial"/>
                <w:color w:val="000000"/>
                <w:sz w:val="24"/>
                <w:lang w:val="en-GB"/>
              </w:rPr>
              <w:t>ddress</w:t>
            </w:r>
          </w:p>
        </w:tc>
        <w:tc>
          <w:tcPr>
            <w:tcW w:w="7978" w:type="dxa"/>
            <w:gridSpan w:val="3"/>
          </w:tcPr>
          <w:p w14:paraId="12B4C800" w14:textId="77777777" w:rsidR="0029575D" w:rsidRPr="004E1A56" w:rsidRDefault="0029575D" w:rsidP="00691675">
            <w:pPr>
              <w:pBdr>
                <w:top w:val="nil"/>
                <w:left w:val="nil"/>
                <w:bottom w:val="nil"/>
                <w:right w:val="nil"/>
                <w:between w:val="nil"/>
              </w:pBdr>
              <w:jc w:val="left"/>
              <w:rPr>
                <w:rFonts w:cs="Arial"/>
                <w:color w:val="000000"/>
                <w:sz w:val="24"/>
                <w:lang w:val="en-GB"/>
              </w:rPr>
            </w:pPr>
            <w:r w:rsidRPr="004E1A56">
              <w:rPr>
                <w:rFonts w:cs="Arial"/>
                <w:color w:val="000000"/>
                <w:sz w:val="24"/>
                <w:lang w:val="en-GB"/>
              </w:rPr>
              <w:t>Mr., Mrs., Ms.</w:t>
            </w:r>
          </w:p>
          <w:p w14:paraId="3C69575B" w14:textId="77777777" w:rsidR="0029575D" w:rsidRPr="004E1A56" w:rsidRDefault="0029575D" w:rsidP="00691675">
            <w:pPr>
              <w:pBdr>
                <w:top w:val="nil"/>
                <w:left w:val="nil"/>
                <w:bottom w:val="nil"/>
                <w:right w:val="nil"/>
                <w:between w:val="nil"/>
              </w:pBdr>
              <w:jc w:val="left"/>
              <w:rPr>
                <w:rFonts w:cs="Arial"/>
                <w:sz w:val="24"/>
                <w:lang w:val="en-GB"/>
              </w:rPr>
            </w:pPr>
          </w:p>
        </w:tc>
      </w:tr>
      <w:tr w:rsidR="0029575D" w:rsidRPr="004E1A56" w14:paraId="67A3388E" w14:textId="77777777" w:rsidTr="00691675">
        <w:trPr>
          <w:trHeight w:val="373"/>
        </w:trPr>
        <w:tc>
          <w:tcPr>
            <w:tcW w:w="1820" w:type="dxa"/>
          </w:tcPr>
          <w:p w14:paraId="7DFBB1AC" w14:textId="77777777" w:rsidR="0029575D" w:rsidRPr="004E1A56" w:rsidRDefault="0029575D" w:rsidP="00691675">
            <w:pPr>
              <w:jc w:val="left"/>
              <w:rPr>
                <w:rFonts w:cs="Arial"/>
                <w:sz w:val="24"/>
                <w:lang w:val="en-GB"/>
              </w:rPr>
            </w:pPr>
            <w:r w:rsidRPr="004E1A56">
              <w:rPr>
                <w:rFonts w:cs="Arial"/>
                <w:sz w:val="24"/>
                <w:lang w:val="en-GB"/>
              </w:rPr>
              <w:t>First Name</w:t>
            </w:r>
          </w:p>
        </w:tc>
        <w:tc>
          <w:tcPr>
            <w:tcW w:w="3976" w:type="dxa"/>
          </w:tcPr>
          <w:p w14:paraId="3BDC19D5" w14:textId="77777777" w:rsidR="0029575D" w:rsidRPr="004E1A56" w:rsidRDefault="0029575D" w:rsidP="00691675">
            <w:pPr>
              <w:jc w:val="left"/>
              <w:rPr>
                <w:rFonts w:cs="Arial"/>
                <w:sz w:val="24"/>
                <w:lang w:val="en-GB"/>
              </w:rPr>
            </w:pPr>
          </w:p>
        </w:tc>
        <w:tc>
          <w:tcPr>
            <w:tcW w:w="1279" w:type="dxa"/>
          </w:tcPr>
          <w:p w14:paraId="05D7CE15" w14:textId="77777777" w:rsidR="0029575D" w:rsidRPr="004E1A56" w:rsidRDefault="0029575D" w:rsidP="00691675">
            <w:pPr>
              <w:jc w:val="left"/>
              <w:rPr>
                <w:rFonts w:cs="Arial"/>
                <w:sz w:val="24"/>
                <w:lang w:val="en-GB"/>
              </w:rPr>
            </w:pPr>
            <w:r w:rsidRPr="004E1A56">
              <w:rPr>
                <w:rFonts w:cs="Arial"/>
                <w:sz w:val="24"/>
                <w:lang w:val="en-GB"/>
              </w:rPr>
              <w:t>Name</w:t>
            </w:r>
          </w:p>
        </w:tc>
        <w:tc>
          <w:tcPr>
            <w:tcW w:w="2723" w:type="dxa"/>
          </w:tcPr>
          <w:p w14:paraId="4309BCF7" w14:textId="77777777" w:rsidR="0029575D" w:rsidRPr="004E1A56" w:rsidRDefault="0029575D" w:rsidP="00691675">
            <w:pPr>
              <w:jc w:val="left"/>
              <w:rPr>
                <w:rFonts w:cs="Arial"/>
                <w:sz w:val="24"/>
                <w:lang w:val="en-GB"/>
              </w:rPr>
            </w:pPr>
          </w:p>
        </w:tc>
      </w:tr>
      <w:tr w:rsidR="0029575D" w:rsidRPr="004E1A56" w14:paraId="73575858" w14:textId="77777777" w:rsidTr="00691675">
        <w:trPr>
          <w:trHeight w:val="373"/>
        </w:trPr>
        <w:tc>
          <w:tcPr>
            <w:tcW w:w="1820" w:type="dxa"/>
          </w:tcPr>
          <w:p w14:paraId="7BBD7DD8" w14:textId="77777777" w:rsidR="0029575D" w:rsidRPr="004E1A56" w:rsidRDefault="0029575D" w:rsidP="00691675">
            <w:pPr>
              <w:jc w:val="left"/>
              <w:rPr>
                <w:rFonts w:cs="Arial"/>
                <w:sz w:val="24"/>
                <w:lang w:val="en-GB"/>
              </w:rPr>
            </w:pPr>
            <w:r w:rsidRPr="004E1A56">
              <w:rPr>
                <w:rFonts w:cs="Arial"/>
                <w:sz w:val="24"/>
                <w:lang w:val="en-GB"/>
              </w:rPr>
              <w:t>Phone</w:t>
            </w:r>
          </w:p>
        </w:tc>
        <w:tc>
          <w:tcPr>
            <w:tcW w:w="3976" w:type="dxa"/>
          </w:tcPr>
          <w:p w14:paraId="2F91B4A4" w14:textId="77777777" w:rsidR="0029575D" w:rsidRPr="004E1A56" w:rsidRDefault="0029575D" w:rsidP="00691675">
            <w:pPr>
              <w:jc w:val="left"/>
              <w:rPr>
                <w:rFonts w:cs="Arial"/>
                <w:sz w:val="24"/>
                <w:lang w:val="en-GB"/>
              </w:rPr>
            </w:pPr>
          </w:p>
        </w:tc>
        <w:tc>
          <w:tcPr>
            <w:tcW w:w="1279" w:type="dxa"/>
          </w:tcPr>
          <w:p w14:paraId="03CBC415" w14:textId="77777777" w:rsidR="0029575D" w:rsidRPr="004E1A56" w:rsidRDefault="0029575D" w:rsidP="00691675">
            <w:pPr>
              <w:jc w:val="left"/>
              <w:rPr>
                <w:rFonts w:cs="Arial"/>
                <w:sz w:val="24"/>
                <w:lang w:val="en-GB"/>
              </w:rPr>
            </w:pPr>
            <w:r w:rsidRPr="004E1A56">
              <w:rPr>
                <w:rFonts w:cs="Arial"/>
                <w:sz w:val="24"/>
                <w:lang w:val="en-GB"/>
              </w:rPr>
              <w:t>Email</w:t>
            </w:r>
          </w:p>
        </w:tc>
        <w:tc>
          <w:tcPr>
            <w:tcW w:w="2723" w:type="dxa"/>
          </w:tcPr>
          <w:p w14:paraId="3B2E1E90" w14:textId="77777777" w:rsidR="0029575D" w:rsidRPr="004E1A56" w:rsidRDefault="0029575D" w:rsidP="00691675">
            <w:pPr>
              <w:jc w:val="left"/>
              <w:rPr>
                <w:rFonts w:cs="Arial"/>
                <w:sz w:val="24"/>
                <w:lang w:val="en-GB"/>
              </w:rPr>
            </w:pPr>
          </w:p>
        </w:tc>
      </w:tr>
      <w:tr w:rsidR="0029575D" w:rsidRPr="004E1A56" w14:paraId="3976E3CB" w14:textId="77777777" w:rsidTr="00691675">
        <w:trPr>
          <w:trHeight w:val="373"/>
        </w:trPr>
        <w:tc>
          <w:tcPr>
            <w:tcW w:w="1820" w:type="dxa"/>
          </w:tcPr>
          <w:p w14:paraId="78E52698" w14:textId="77777777" w:rsidR="0029575D" w:rsidRPr="004E1A56" w:rsidRDefault="0029575D" w:rsidP="00691675">
            <w:pPr>
              <w:jc w:val="left"/>
              <w:rPr>
                <w:rFonts w:cs="Arial"/>
                <w:sz w:val="24"/>
                <w:lang w:val="en-GB"/>
              </w:rPr>
            </w:pPr>
            <w:r w:rsidRPr="004E1A56">
              <w:rPr>
                <w:rFonts w:cs="Arial"/>
                <w:sz w:val="24"/>
                <w:lang w:val="en-GB"/>
              </w:rPr>
              <w:t>Name of business</w:t>
            </w:r>
          </w:p>
        </w:tc>
        <w:tc>
          <w:tcPr>
            <w:tcW w:w="7978" w:type="dxa"/>
            <w:gridSpan w:val="3"/>
          </w:tcPr>
          <w:p w14:paraId="0A069460" w14:textId="77777777" w:rsidR="0029575D" w:rsidRPr="004E1A56" w:rsidRDefault="0029575D" w:rsidP="00691675">
            <w:pPr>
              <w:jc w:val="left"/>
              <w:rPr>
                <w:rFonts w:cs="Arial"/>
                <w:sz w:val="24"/>
                <w:lang w:val="en-GB"/>
              </w:rPr>
            </w:pPr>
          </w:p>
        </w:tc>
      </w:tr>
    </w:tbl>
    <w:p w14:paraId="210DB013" w14:textId="77777777" w:rsidR="0029575D" w:rsidRPr="004E1A56" w:rsidRDefault="0029575D" w:rsidP="0029575D">
      <w:pPr>
        <w:pBdr>
          <w:top w:val="nil"/>
          <w:left w:val="nil"/>
          <w:bottom w:val="nil"/>
          <w:right w:val="nil"/>
          <w:between w:val="nil"/>
        </w:pBdr>
        <w:jc w:val="left"/>
        <w:rPr>
          <w:rFonts w:cs="Arial"/>
          <w:color w:val="000000"/>
          <w:sz w:val="24"/>
          <w:lang w:val="en-GB"/>
        </w:rPr>
      </w:pPr>
    </w:p>
    <w:tbl>
      <w:tblPr>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32"/>
        <w:gridCol w:w="584"/>
        <w:gridCol w:w="3998"/>
        <w:gridCol w:w="567"/>
      </w:tblGrid>
      <w:tr w:rsidR="0029575D" w:rsidRPr="004E1A56" w14:paraId="07A0C8AC" w14:textId="77777777" w:rsidTr="00691675">
        <w:tc>
          <w:tcPr>
            <w:tcW w:w="9781" w:type="dxa"/>
            <w:gridSpan w:val="4"/>
            <w:shd w:val="clear" w:color="auto" w:fill="0070C0"/>
          </w:tcPr>
          <w:p w14:paraId="25288DC3" w14:textId="77777777" w:rsidR="0029575D" w:rsidRPr="004E1A56" w:rsidRDefault="0029575D" w:rsidP="00691675">
            <w:pPr>
              <w:pBdr>
                <w:top w:val="nil"/>
                <w:left w:val="nil"/>
                <w:bottom w:val="nil"/>
                <w:right w:val="nil"/>
                <w:between w:val="nil"/>
              </w:pBdr>
              <w:jc w:val="left"/>
              <w:rPr>
                <w:rFonts w:cs="Arial"/>
                <w:color w:val="000000"/>
                <w:sz w:val="24"/>
                <w:lang w:val="en-GB"/>
              </w:rPr>
            </w:pPr>
            <w:r w:rsidRPr="004E1A56">
              <w:rPr>
                <w:rFonts w:cs="Arial"/>
                <w:b/>
                <w:color w:val="000000"/>
                <w:sz w:val="24"/>
                <w:lang w:val="en-GB"/>
              </w:rPr>
              <w:t xml:space="preserve">What topics would you like to discuss with your mentor? </w:t>
            </w:r>
          </w:p>
          <w:p w14:paraId="1FD348E9" w14:textId="77777777" w:rsidR="0029575D" w:rsidRPr="004E1A56" w:rsidRDefault="0029575D" w:rsidP="00691675">
            <w:pPr>
              <w:jc w:val="left"/>
              <w:rPr>
                <w:rFonts w:cs="Arial"/>
                <w:color w:val="000000"/>
                <w:lang w:val="en-GB"/>
              </w:rPr>
            </w:pPr>
          </w:p>
        </w:tc>
      </w:tr>
      <w:tr w:rsidR="0029575D" w:rsidRPr="004E1A56" w14:paraId="24590686" w14:textId="77777777" w:rsidTr="00691675">
        <w:trPr>
          <w:trHeight w:val="239"/>
        </w:trPr>
        <w:tc>
          <w:tcPr>
            <w:tcW w:w="4632" w:type="dxa"/>
          </w:tcPr>
          <w:p w14:paraId="3E3F2089" w14:textId="77777777" w:rsidR="0029575D" w:rsidRPr="004E1A56" w:rsidRDefault="0029575D" w:rsidP="00691675">
            <w:pPr>
              <w:jc w:val="left"/>
              <w:rPr>
                <w:rFonts w:cs="Arial"/>
                <w:color w:val="000000"/>
                <w:szCs w:val="22"/>
                <w:lang w:val="en-GB"/>
              </w:rPr>
            </w:pPr>
            <w:r w:rsidRPr="004E1A56">
              <w:rPr>
                <w:rFonts w:cs="Arial"/>
                <w:color w:val="000000"/>
                <w:szCs w:val="22"/>
                <w:lang w:val="en-GB"/>
              </w:rPr>
              <w:t>Management (corporate)</w:t>
            </w:r>
          </w:p>
        </w:tc>
        <w:tc>
          <w:tcPr>
            <w:tcW w:w="584" w:type="dxa"/>
          </w:tcPr>
          <w:p w14:paraId="16D00E80" w14:textId="77777777" w:rsidR="0029575D" w:rsidRPr="004E1A56" w:rsidRDefault="0029575D" w:rsidP="00691675">
            <w:pPr>
              <w:jc w:val="left"/>
              <w:rPr>
                <w:rFonts w:cs="Arial"/>
                <w:color w:val="000000"/>
                <w:szCs w:val="22"/>
                <w:lang w:val="en-GB"/>
              </w:rPr>
            </w:pPr>
          </w:p>
        </w:tc>
        <w:tc>
          <w:tcPr>
            <w:tcW w:w="3998" w:type="dxa"/>
          </w:tcPr>
          <w:p w14:paraId="46C8F919" w14:textId="77777777" w:rsidR="0029575D" w:rsidRPr="004E1A56" w:rsidRDefault="0029575D" w:rsidP="00691675">
            <w:pPr>
              <w:jc w:val="left"/>
              <w:rPr>
                <w:rFonts w:cs="Arial"/>
                <w:color w:val="000000"/>
                <w:szCs w:val="22"/>
                <w:lang w:val="en-GB"/>
              </w:rPr>
            </w:pPr>
            <w:r w:rsidRPr="004E1A56">
              <w:rPr>
                <w:rFonts w:cs="Arial"/>
                <w:color w:val="000000"/>
                <w:szCs w:val="22"/>
                <w:lang w:val="en-GB"/>
              </w:rPr>
              <w:t>Employees / Recruitment / HR</w:t>
            </w:r>
          </w:p>
        </w:tc>
        <w:tc>
          <w:tcPr>
            <w:tcW w:w="567" w:type="dxa"/>
          </w:tcPr>
          <w:p w14:paraId="2709218E" w14:textId="77777777" w:rsidR="0029575D" w:rsidRPr="004E1A56" w:rsidRDefault="0029575D" w:rsidP="00691675">
            <w:pPr>
              <w:jc w:val="left"/>
              <w:rPr>
                <w:rFonts w:cs="Arial"/>
                <w:color w:val="000000"/>
                <w:szCs w:val="22"/>
                <w:lang w:val="en-GB"/>
              </w:rPr>
            </w:pPr>
          </w:p>
        </w:tc>
      </w:tr>
      <w:tr w:rsidR="0029575D" w:rsidRPr="004E1A56" w14:paraId="19DDCCC3" w14:textId="77777777" w:rsidTr="00691675">
        <w:trPr>
          <w:trHeight w:val="273"/>
        </w:trPr>
        <w:tc>
          <w:tcPr>
            <w:tcW w:w="4632" w:type="dxa"/>
          </w:tcPr>
          <w:p w14:paraId="065C1687" w14:textId="77777777" w:rsidR="0029575D" w:rsidRPr="004E1A56" w:rsidRDefault="0029575D" w:rsidP="00691675">
            <w:pPr>
              <w:jc w:val="left"/>
              <w:rPr>
                <w:rFonts w:cs="Arial"/>
                <w:color w:val="000000"/>
                <w:szCs w:val="22"/>
                <w:lang w:val="en-GB"/>
              </w:rPr>
            </w:pPr>
            <w:r w:rsidRPr="004E1A56">
              <w:rPr>
                <w:rFonts w:cs="Arial"/>
                <w:color w:val="000000"/>
                <w:szCs w:val="22"/>
                <w:lang w:val="en-GB"/>
              </w:rPr>
              <w:t>Business planning</w:t>
            </w:r>
          </w:p>
        </w:tc>
        <w:tc>
          <w:tcPr>
            <w:tcW w:w="584" w:type="dxa"/>
          </w:tcPr>
          <w:p w14:paraId="15D8F656" w14:textId="77777777" w:rsidR="0029575D" w:rsidRPr="004E1A56" w:rsidRDefault="0029575D" w:rsidP="00691675">
            <w:pPr>
              <w:jc w:val="left"/>
              <w:rPr>
                <w:rFonts w:cs="Arial"/>
                <w:color w:val="000000"/>
                <w:szCs w:val="22"/>
                <w:lang w:val="en-GB"/>
              </w:rPr>
            </w:pPr>
          </w:p>
        </w:tc>
        <w:tc>
          <w:tcPr>
            <w:tcW w:w="3998" w:type="dxa"/>
          </w:tcPr>
          <w:p w14:paraId="3F6F0B0C" w14:textId="77777777" w:rsidR="0029575D" w:rsidRPr="004E1A56" w:rsidRDefault="0029575D" w:rsidP="00691675">
            <w:pPr>
              <w:jc w:val="left"/>
              <w:rPr>
                <w:rFonts w:cs="Arial"/>
                <w:color w:val="000000"/>
                <w:szCs w:val="22"/>
                <w:lang w:val="en-GB"/>
              </w:rPr>
            </w:pPr>
            <w:r w:rsidRPr="004E1A56">
              <w:rPr>
                <w:rFonts w:cs="Arial"/>
                <w:color w:val="000000"/>
                <w:szCs w:val="22"/>
                <w:lang w:val="en-GB"/>
              </w:rPr>
              <w:t>Accounting, bookkeeping</w:t>
            </w:r>
          </w:p>
        </w:tc>
        <w:tc>
          <w:tcPr>
            <w:tcW w:w="567" w:type="dxa"/>
          </w:tcPr>
          <w:p w14:paraId="2207A1FB" w14:textId="77777777" w:rsidR="0029575D" w:rsidRPr="004E1A56" w:rsidRDefault="0029575D" w:rsidP="00691675">
            <w:pPr>
              <w:jc w:val="left"/>
              <w:rPr>
                <w:rFonts w:cs="Arial"/>
                <w:color w:val="000000"/>
                <w:szCs w:val="22"/>
                <w:lang w:val="en-GB"/>
              </w:rPr>
            </w:pPr>
          </w:p>
        </w:tc>
      </w:tr>
      <w:tr w:rsidR="0029575D" w:rsidRPr="004E1A56" w14:paraId="6E179D58" w14:textId="77777777" w:rsidTr="00691675">
        <w:tc>
          <w:tcPr>
            <w:tcW w:w="4632" w:type="dxa"/>
          </w:tcPr>
          <w:p w14:paraId="6D051F9E" w14:textId="77777777" w:rsidR="0029575D" w:rsidRPr="004E1A56" w:rsidRDefault="0029575D" w:rsidP="00691675">
            <w:pPr>
              <w:jc w:val="left"/>
              <w:rPr>
                <w:rFonts w:cs="Arial"/>
                <w:color w:val="000000"/>
                <w:szCs w:val="22"/>
                <w:lang w:val="en-GB"/>
              </w:rPr>
            </w:pPr>
            <w:r w:rsidRPr="004E1A56">
              <w:rPr>
                <w:rFonts w:cs="Arial"/>
                <w:color w:val="000000"/>
                <w:szCs w:val="22"/>
                <w:lang w:val="en-GB"/>
              </w:rPr>
              <w:t>Business strategy; business models</w:t>
            </w:r>
          </w:p>
        </w:tc>
        <w:tc>
          <w:tcPr>
            <w:tcW w:w="584" w:type="dxa"/>
          </w:tcPr>
          <w:p w14:paraId="789AD4E0" w14:textId="77777777" w:rsidR="0029575D" w:rsidRPr="004E1A56" w:rsidRDefault="0029575D" w:rsidP="00691675">
            <w:pPr>
              <w:jc w:val="left"/>
              <w:rPr>
                <w:rFonts w:cs="Arial"/>
                <w:color w:val="000000"/>
                <w:szCs w:val="22"/>
                <w:lang w:val="en-GB"/>
              </w:rPr>
            </w:pPr>
          </w:p>
        </w:tc>
        <w:tc>
          <w:tcPr>
            <w:tcW w:w="3998" w:type="dxa"/>
          </w:tcPr>
          <w:p w14:paraId="66E5858A" w14:textId="77777777" w:rsidR="0029575D" w:rsidRPr="004E1A56" w:rsidRDefault="0029575D" w:rsidP="00691675">
            <w:pPr>
              <w:jc w:val="left"/>
              <w:rPr>
                <w:rFonts w:cs="Arial"/>
                <w:color w:val="000000"/>
                <w:szCs w:val="22"/>
                <w:lang w:val="en-GB"/>
              </w:rPr>
            </w:pPr>
            <w:r w:rsidRPr="004E1A56">
              <w:rPr>
                <w:rFonts w:cs="Arial"/>
                <w:color w:val="000000"/>
                <w:szCs w:val="22"/>
                <w:lang w:val="en-GB"/>
              </w:rPr>
              <w:t>Tax related issues</w:t>
            </w:r>
          </w:p>
        </w:tc>
        <w:tc>
          <w:tcPr>
            <w:tcW w:w="567" w:type="dxa"/>
          </w:tcPr>
          <w:p w14:paraId="0E40FC31" w14:textId="77777777" w:rsidR="0029575D" w:rsidRPr="004E1A56" w:rsidRDefault="0029575D" w:rsidP="00691675">
            <w:pPr>
              <w:jc w:val="left"/>
              <w:rPr>
                <w:rFonts w:cs="Arial"/>
                <w:color w:val="000000"/>
                <w:szCs w:val="22"/>
                <w:lang w:val="en-GB"/>
              </w:rPr>
            </w:pPr>
          </w:p>
        </w:tc>
      </w:tr>
      <w:tr w:rsidR="0029575D" w:rsidRPr="004E1A56" w14:paraId="6134A16F" w14:textId="77777777" w:rsidTr="00691675">
        <w:tc>
          <w:tcPr>
            <w:tcW w:w="4632" w:type="dxa"/>
          </w:tcPr>
          <w:p w14:paraId="1AFC25FE" w14:textId="77777777" w:rsidR="0029575D" w:rsidRPr="004E1A56" w:rsidRDefault="0029575D" w:rsidP="00691675">
            <w:pPr>
              <w:jc w:val="left"/>
              <w:rPr>
                <w:rFonts w:cs="Arial"/>
                <w:color w:val="000000"/>
                <w:szCs w:val="22"/>
                <w:lang w:val="en-GB"/>
              </w:rPr>
            </w:pPr>
            <w:r w:rsidRPr="004E1A56">
              <w:rPr>
                <w:rFonts w:cs="Arial"/>
                <w:color w:val="000000"/>
                <w:szCs w:val="22"/>
                <w:lang w:val="en-GB"/>
              </w:rPr>
              <w:t>Product and product development</w:t>
            </w:r>
          </w:p>
        </w:tc>
        <w:tc>
          <w:tcPr>
            <w:tcW w:w="584" w:type="dxa"/>
          </w:tcPr>
          <w:p w14:paraId="564A3FD6" w14:textId="77777777" w:rsidR="0029575D" w:rsidRPr="004E1A56" w:rsidRDefault="0029575D" w:rsidP="00691675">
            <w:pPr>
              <w:jc w:val="left"/>
              <w:rPr>
                <w:rFonts w:cs="Arial"/>
                <w:color w:val="000000"/>
                <w:szCs w:val="22"/>
                <w:lang w:val="en-GB"/>
              </w:rPr>
            </w:pPr>
          </w:p>
        </w:tc>
        <w:tc>
          <w:tcPr>
            <w:tcW w:w="3998" w:type="dxa"/>
          </w:tcPr>
          <w:p w14:paraId="797FE847" w14:textId="77777777" w:rsidR="0029575D" w:rsidRPr="004E1A56" w:rsidRDefault="0029575D" w:rsidP="00691675">
            <w:pPr>
              <w:jc w:val="left"/>
              <w:rPr>
                <w:rFonts w:cs="Arial"/>
                <w:color w:val="000000"/>
                <w:szCs w:val="22"/>
                <w:lang w:val="en-GB"/>
              </w:rPr>
            </w:pPr>
            <w:r w:rsidRPr="004E1A56">
              <w:rPr>
                <w:rFonts w:cs="Arial"/>
                <w:color w:val="000000"/>
                <w:szCs w:val="22"/>
                <w:lang w:val="en-GB"/>
              </w:rPr>
              <w:t>Legal issues</w:t>
            </w:r>
          </w:p>
        </w:tc>
        <w:tc>
          <w:tcPr>
            <w:tcW w:w="567" w:type="dxa"/>
          </w:tcPr>
          <w:p w14:paraId="3AFEEF71" w14:textId="77777777" w:rsidR="0029575D" w:rsidRPr="004E1A56" w:rsidRDefault="0029575D" w:rsidP="00691675">
            <w:pPr>
              <w:jc w:val="left"/>
              <w:rPr>
                <w:rFonts w:cs="Arial"/>
                <w:color w:val="000000"/>
                <w:szCs w:val="22"/>
                <w:lang w:val="en-GB"/>
              </w:rPr>
            </w:pPr>
          </w:p>
        </w:tc>
      </w:tr>
      <w:tr w:rsidR="0029575D" w:rsidRPr="004E1A56" w14:paraId="44130E3C" w14:textId="77777777" w:rsidTr="00691675">
        <w:trPr>
          <w:trHeight w:val="270"/>
        </w:trPr>
        <w:tc>
          <w:tcPr>
            <w:tcW w:w="4632" w:type="dxa"/>
          </w:tcPr>
          <w:p w14:paraId="3B2201EE" w14:textId="77777777" w:rsidR="0029575D" w:rsidRPr="004E1A56" w:rsidRDefault="0029575D" w:rsidP="00691675">
            <w:pPr>
              <w:jc w:val="left"/>
              <w:rPr>
                <w:rFonts w:cs="Arial"/>
                <w:color w:val="000000"/>
                <w:szCs w:val="22"/>
                <w:lang w:val="en-GB"/>
              </w:rPr>
            </w:pPr>
            <w:r w:rsidRPr="004E1A56">
              <w:rPr>
                <w:rFonts w:cs="Arial"/>
                <w:color w:val="000000"/>
                <w:szCs w:val="22"/>
                <w:lang w:val="en-GB"/>
              </w:rPr>
              <w:t>Marketing/PR</w:t>
            </w:r>
          </w:p>
        </w:tc>
        <w:tc>
          <w:tcPr>
            <w:tcW w:w="584" w:type="dxa"/>
          </w:tcPr>
          <w:p w14:paraId="22B0E2CD" w14:textId="77777777" w:rsidR="0029575D" w:rsidRPr="004E1A56" w:rsidRDefault="0029575D" w:rsidP="00691675">
            <w:pPr>
              <w:jc w:val="left"/>
              <w:rPr>
                <w:rFonts w:cs="Arial"/>
                <w:color w:val="000000"/>
                <w:szCs w:val="22"/>
                <w:lang w:val="en-GB"/>
              </w:rPr>
            </w:pPr>
          </w:p>
        </w:tc>
        <w:tc>
          <w:tcPr>
            <w:tcW w:w="3998" w:type="dxa"/>
          </w:tcPr>
          <w:p w14:paraId="76F9960E" w14:textId="77777777" w:rsidR="0029575D" w:rsidRPr="004E1A56" w:rsidRDefault="0029575D" w:rsidP="00691675">
            <w:pPr>
              <w:jc w:val="left"/>
              <w:rPr>
                <w:rFonts w:cs="Arial"/>
                <w:color w:val="000000"/>
                <w:szCs w:val="22"/>
                <w:lang w:val="en-GB"/>
              </w:rPr>
            </w:pPr>
            <w:r w:rsidRPr="004E1A56">
              <w:rPr>
                <w:rFonts w:cs="Arial"/>
                <w:color w:val="000000"/>
                <w:szCs w:val="22"/>
                <w:lang w:val="en-GB"/>
              </w:rPr>
              <w:t>Information and communication technologies</w:t>
            </w:r>
          </w:p>
        </w:tc>
        <w:tc>
          <w:tcPr>
            <w:tcW w:w="567" w:type="dxa"/>
          </w:tcPr>
          <w:p w14:paraId="5FFE9124" w14:textId="77777777" w:rsidR="0029575D" w:rsidRPr="004E1A56" w:rsidRDefault="0029575D" w:rsidP="00691675">
            <w:pPr>
              <w:jc w:val="left"/>
              <w:rPr>
                <w:rFonts w:cs="Arial"/>
                <w:color w:val="000000"/>
                <w:szCs w:val="22"/>
                <w:lang w:val="en-GB"/>
              </w:rPr>
            </w:pPr>
          </w:p>
        </w:tc>
      </w:tr>
      <w:tr w:rsidR="0029575D" w:rsidRPr="004E1A56" w14:paraId="53CEA4B6" w14:textId="77777777" w:rsidTr="00691675">
        <w:trPr>
          <w:trHeight w:val="323"/>
        </w:trPr>
        <w:tc>
          <w:tcPr>
            <w:tcW w:w="4632" w:type="dxa"/>
          </w:tcPr>
          <w:p w14:paraId="2A15ECD0" w14:textId="77777777" w:rsidR="0029575D" w:rsidRPr="004E1A56" w:rsidRDefault="0029575D" w:rsidP="00691675">
            <w:pPr>
              <w:jc w:val="left"/>
              <w:rPr>
                <w:rFonts w:cs="Arial"/>
                <w:color w:val="000000"/>
                <w:szCs w:val="22"/>
                <w:lang w:val="en-GB"/>
              </w:rPr>
            </w:pPr>
            <w:r w:rsidRPr="004E1A56">
              <w:rPr>
                <w:rFonts w:cs="Arial"/>
                <w:color w:val="000000"/>
                <w:szCs w:val="22"/>
                <w:lang w:val="en-GB"/>
              </w:rPr>
              <w:t>Digital Marketing</w:t>
            </w:r>
          </w:p>
        </w:tc>
        <w:tc>
          <w:tcPr>
            <w:tcW w:w="584" w:type="dxa"/>
          </w:tcPr>
          <w:p w14:paraId="262AB950" w14:textId="77777777" w:rsidR="0029575D" w:rsidRPr="004E1A56" w:rsidRDefault="0029575D" w:rsidP="00691675">
            <w:pPr>
              <w:jc w:val="left"/>
              <w:rPr>
                <w:rFonts w:cs="Arial"/>
                <w:color w:val="000000"/>
                <w:szCs w:val="22"/>
                <w:lang w:val="en-GB"/>
              </w:rPr>
            </w:pPr>
          </w:p>
        </w:tc>
        <w:tc>
          <w:tcPr>
            <w:tcW w:w="3998" w:type="dxa"/>
          </w:tcPr>
          <w:p w14:paraId="5013EC0E" w14:textId="77777777" w:rsidR="0029575D" w:rsidRPr="004E1A56" w:rsidRDefault="0029575D" w:rsidP="00691675">
            <w:pPr>
              <w:jc w:val="left"/>
              <w:rPr>
                <w:rFonts w:cs="Arial"/>
                <w:color w:val="000000"/>
                <w:szCs w:val="22"/>
                <w:lang w:val="en-GB"/>
              </w:rPr>
            </w:pPr>
            <w:r w:rsidRPr="004E1A56">
              <w:rPr>
                <w:rFonts w:cs="Arial"/>
                <w:color w:val="000000"/>
                <w:szCs w:val="22"/>
                <w:lang w:val="en-GB"/>
              </w:rPr>
              <w:t>Web/Search Engine Optimization</w:t>
            </w:r>
          </w:p>
        </w:tc>
        <w:tc>
          <w:tcPr>
            <w:tcW w:w="567" w:type="dxa"/>
          </w:tcPr>
          <w:p w14:paraId="2753C58E" w14:textId="77777777" w:rsidR="0029575D" w:rsidRPr="004E1A56" w:rsidRDefault="0029575D" w:rsidP="00691675">
            <w:pPr>
              <w:jc w:val="left"/>
              <w:rPr>
                <w:rFonts w:cs="Arial"/>
                <w:color w:val="000000"/>
                <w:szCs w:val="22"/>
                <w:lang w:val="en-GB"/>
              </w:rPr>
            </w:pPr>
          </w:p>
        </w:tc>
      </w:tr>
      <w:tr w:rsidR="0029575D" w:rsidRPr="004E1A56" w14:paraId="70BB5C09" w14:textId="77777777" w:rsidTr="00691675">
        <w:trPr>
          <w:trHeight w:val="270"/>
        </w:trPr>
        <w:tc>
          <w:tcPr>
            <w:tcW w:w="4632" w:type="dxa"/>
          </w:tcPr>
          <w:p w14:paraId="3991C8F0" w14:textId="77777777" w:rsidR="0029575D" w:rsidRPr="004E1A56" w:rsidRDefault="0029575D" w:rsidP="00691675">
            <w:pPr>
              <w:jc w:val="left"/>
              <w:rPr>
                <w:rFonts w:cs="Arial"/>
                <w:color w:val="000000"/>
                <w:szCs w:val="22"/>
                <w:lang w:val="en-GB"/>
              </w:rPr>
            </w:pPr>
            <w:r w:rsidRPr="004E1A56">
              <w:rPr>
                <w:rFonts w:cs="Arial"/>
                <w:color w:val="000000"/>
                <w:szCs w:val="22"/>
                <w:lang w:val="en-GB"/>
              </w:rPr>
              <w:t>E-commerce</w:t>
            </w:r>
          </w:p>
        </w:tc>
        <w:tc>
          <w:tcPr>
            <w:tcW w:w="584" w:type="dxa"/>
          </w:tcPr>
          <w:p w14:paraId="28D66B77" w14:textId="77777777" w:rsidR="0029575D" w:rsidRPr="004E1A56" w:rsidRDefault="0029575D" w:rsidP="00691675">
            <w:pPr>
              <w:jc w:val="left"/>
              <w:rPr>
                <w:rFonts w:cs="Arial"/>
                <w:color w:val="000000"/>
                <w:szCs w:val="22"/>
                <w:lang w:val="en-GB"/>
              </w:rPr>
            </w:pPr>
          </w:p>
        </w:tc>
        <w:tc>
          <w:tcPr>
            <w:tcW w:w="3998" w:type="dxa"/>
          </w:tcPr>
          <w:p w14:paraId="44E58A9F" w14:textId="77777777" w:rsidR="0029575D" w:rsidRPr="004E1A56" w:rsidRDefault="0029575D" w:rsidP="00691675">
            <w:pPr>
              <w:jc w:val="left"/>
              <w:rPr>
                <w:rFonts w:cs="Arial"/>
                <w:color w:val="000000"/>
                <w:szCs w:val="22"/>
                <w:lang w:val="en-GB"/>
              </w:rPr>
            </w:pPr>
            <w:r w:rsidRPr="004E1A56">
              <w:rPr>
                <w:rFonts w:cs="Arial"/>
                <w:color w:val="000000"/>
                <w:szCs w:val="22"/>
                <w:lang w:val="en-GB"/>
              </w:rPr>
              <w:t>Financial management</w:t>
            </w:r>
          </w:p>
        </w:tc>
        <w:tc>
          <w:tcPr>
            <w:tcW w:w="567" w:type="dxa"/>
          </w:tcPr>
          <w:p w14:paraId="3503E029" w14:textId="77777777" w:rsidR="0029575D" w:rsidRPr="004E1A56" w:rsidRDefault="0029575D" w:rsidP="00691675">
            <w:pPr>
              <w:jc w:val="left"/>
              <w:rPr>
                <w:rFonts w:cs="Arial"/>
                <w:color w:val="000000"/>
                <w:szCs w:val="22"/>
                <w:lang w:val="en-GB"/>
              </w:rPr>
            </w:pPr>
          </w:p>
        </w:tc>
      </w:tr>
      <w:tr w:rsidR="0029575D" w:rsidRPr="004E1A56" w14:paraId="45CB506B" w14:textId="77777777" w:rsidTr="00691675">
        <w:trPr>
          <w:trHeight w:val="247"/>
        </w:trPr>
        <w:tc>
          <w:tcPr>
            <w:tcW w:w="4632" w:type="dxa"/>
          </w:tcPr>
          <w:p w14:paraId="5EC6A89F" w14:textId="77777777" w:rsidR="0029575D" w:rsidRPr="004E1A56" w:rsidRDefault="0029575D" w:rsidP="00691675">
            <w:pPr>
              <w:jc w:val="left"/>
              <w:rPr>
                <w:rFonts w:cs="Arial"/>
                <w:color w:val="000000"/>
                <w:szCs w:val="22"/>
                <w:lang w:val="en-GB"/>
              </w:rPr>
            </w:pPr>
            <w:r w:rsidRPr="004E1A56">
              <w:rPr>
                <w:rFonts w:cs="Arial"/>
                <w:color w:val="000000"/>
                <w:szCs w:val="22"/>
                <w:lang w:val="en-GB"/>
              </w:rPr>
              <w:t>Sales</w:t>
            </w:r>
          </w:p>
        </w:tc>
        <w:tc>
          <w:tcPr>
            <w:tcW w:w="584" w:type="dxa"/>
          </w:tcPr>
          <w:p w14:paraId="063FD66C" w14:textId="77777777" w:rsidR="0029575D" w:rsidRPr="004E1A56" w:rsidRDefault="0029575D" w:rsidP="00691675">
            <w:pPr>
              <w:jc w:val="left"/>
              <w:rPr>
                <w:rFonts w:cs="Arial"/>
                <w:color w:val="000000"/>
                <w:szCs w:val="22"/>
                <w:lang w:val="en-GB"/>
              </w:rPr>
            </w:pPr>
          </w:p>
        </w:tc>
        <w:tc>
          <w:tcPr>
            <w:tcW w:w="3998" w:type="dxa"/>
          </w:tcPr>
          <w:p w14:paraId="5A11ADF9" w14:textId="77777777" w:rsidR="0029575D" w:rsidRPr="004E1A56" w:rsidRDefault="0029575D" w:rsidP="00691675">
            <w:pPr>
              <w:jc w:val="left"/>
              <w:rPr>
                <w:rFonts w:cs="Arial"/>
                <w:color w:val="000000"/>
                <w:szCs w:val="22"/>
                <w:lang w:val="en-GB"/>
              </w:rPr>
            </w:pPr>
            <w:r w:rsidRPr="004E1A56">
              <w:rPr>
                <w:rFonts w:cs="Arial"/>
                <w:color w:val="000000"/>
                <w:szCs w:val="22"/>
                <w:lang w:val="en-GB"/>
              </w:rPr>
              <w:t>Access to finance</w:t>
            </w:r>
          </w:p>
        </w:tc>
        <w:tc>
          <w:tcPr>
            <w:tcW w:w="567" w:type="dxa"/>
          </w:tcPr>
          <w:p w14:paraId="734C00E5" w14:textId="77777777" w:rsidR="0029575D" w:rsidRPr="004E1A56" w:rsidRDefault="0029575D" w:rsidP="00691675">
            <w:pPr>
              <w:jc w:val="left"/>
              <w:rPr>
                <w:rFonts w:cs="Arial"/>
                <w:color w:val="000000"/>
                <w:szCs w:val="22"/>
                <w:lang w:val="en-GB"/>
              </w:rPr>
            </w:pPr>
          </w:p>
        </w:tc>
      </w:tr>
      <w:tr w:rsidR="0029575D" w:rsidRPr="004E1A56" w14:paraId="14D115BA" w14:textId="77777777" w:rsidTr="00691675">
        <w:tc>
          <w:tcPr>
            <w:tcW w:w="4632" w:type="dxa"/>
          </w:tcPr>
          <w:p w14:paraId="23D9030C" w14:textId="77777777" w:rsidR="0029575D" w:rsidRPr="004E1A56" w:rsidRDefault="0029575D" w:rsidP="00691675">
            <w:pPr>
              <w:jc w:val="left"/>
              <w:rPr>
                <w:rFonts w:cs="Arial"/>
                <w:color w:val="000000"/>
                <w:szCs w:val="22"/>
                <w:lang w:val="en-GB"/>
              </w:rPr>
            </w:pPr>
            <w:r w:rsidRPr="004E1A56">
              <w:rPr>
                <w:rFonts w:cs="Arial"/>
                <w:color w:val="000000"/>
                <w:szCs w:val="22"/>
                <w:lang w:val="en-GB"/>
              </w:rPr>
              <w:t>Customer development/customer relationships</w:t>
            </w:r>
          </w:p>
        </w:tc>
        <w:tc>
          <w:tcPr>
            <w:tcW w:w="584" w:type="dxa"/>
          </w:tcPr>
          <w:p w14:paraId="5756A598" w14:textId="77777777" w:rsidR="0029575D" w:rsidRPr="004E1A56" w:rsidRDefault="0029575D" w:rsidP="00691675">
            <w:pPr>
              <w:jc w:val="left"/>
              <w:rPr>
                <w:rFonts w:cs="Arial"/>
                <w:color w:val="000000"/>
                <w:szCs w:val="22"/>
                <w:lang w:val="en-GB"/>
              </w:rPr>
            </w:pPr>
          </w:p>
        </w:tc>
        <w:tc>
          <w:tcPr>
            <w:tcW w:w="3998" w:type="dxa"/>
          </w:tcPr>
          <w:p w14:paraId="321BA7F0" w14:textId="77777777" w:rsidR="0029575D" w:rsidRPr="004E1A56" w:rsidRDefault="0029575D" w:rsidP="00691675">
            <w:pPr>
              <w:jc w:val="left"/>
              <w:rPr>
                <w:rFonts w:cs="Arial"/>
                <w:color w:val="000000"/>
                <w:szCs w:val="22"/>
                <w:lang w:val="en-GB"/>
              </w:rPr>
            </w:pPr>
            <w:r w:rsidRPr="004E1A56">
              <w:rPr>
                <w:rFonts w:cs="Arial"/>
                <w:color w:val="000000"/>
                <w:szCs w:val="22"/>
                <w:lang w:val="en-GB"/>
              </w:rPr>
              <w:t>Time- and self-management</w:t>
            </w:r>
          </w:p>
        </w:tc>
        <w:tc>
          <w:tcPr>
            <w:tcW w:w="567" w:type="dxa"/>
          </w:tcPr>
          <w:p w14:paraId="6A06755B" w14:textId="77777777" w:rsidR="0029575D" w:rsidRPr="004E1A56" w:rsidRDefault="0029575D" w:rsidP="00691675">
            <w:pPr>
              <w:jc w:val="left"/>
              <w:rPr>
                <w:rFonts w:cs="Arial"/>
                <w:color w:val="000000"/>
                <w:szCs w:val="22"/>
                <w:lang w:val="en-GB"/>
              </w:rPr>
            </w:pPr>
          </w:p>
        </w:tc>
      </w:tr>
      <w:tr w:rsidR="0029575D" w:rsidRPr="004E1A56" w14:paraId="04A70730" w14:textId="77777777" w:rsidTr="00691675">
        <w:tc>
          <w:tcPr>
            <w:tcW w:w="4632" w:type="dxa"/>
          </w:tcPr>
          <w:p w14:paraId="343B491A" w14:textId="77777777" w:rsidR="0029575D" w:rsidRPr="004E1A56" w:rsidRDefault="0029575D" w:rsidP="00691675">
            <w:pPr>
              <w:jc w:val="left"/>
              <w:rPr>
                <w:rFonts w:cs="Arial"/>
                <w:color w:val="000000"/>
                <w:szCs w:val="22"/>
                <w:lang w:val="en-GB"/>
              </w:rPr>
            </w:pPr>
            <w:r w:rsidRPr="004E1A56">
              <w:rPr>
                <w:rFonts w:cs="Arial"/>
                <w:color w:val="000000"/>
                <w:szCs w:val="22"/>
                <w:lang w:val="en-GB"/>
              </w:rPr>
              <w:lastRenderedPageBreak/>
              <w:t>International trade</w:t>
            </w:r>
          </w:p>
        </w:tc>
        <w:tc>
          <w:tcPr>
            <w:tcW w:w="584" w:type="dxa"/>
          </w:tcPr>
          <w:p w14:paraId="61703DB0" w14:textId="77777777" w:rsidR="0029575D" w:rsidRPr="004E1A56" w:rsidRDefault="0029575D" w:rsidP="00691675">
            <w:pPr>
              <w:jc w:val="left"/>
              <w:rPr>
                <w:rFonts w:cs="Arial"/>
                <w:color w:val="000000"/>
                <w:szCs w:val="22"/>
                <w:lang w:val="en-GB"/>
              </w:rPr>
            </w:pPr>
          </w:p>
        </w:tc>
        <w:tc>
          <w:tcPr>
            <w:tcW w:w="3998" w:type="dxa"/>
          </w:tcPr>
          <w:p w14:paraId="29FB8193" w14:textId="77777777" w:rsidR="0029575D" w:rsidRPr="004E1A56" w:rsidRDefault="0029575D" w:rsidP="00691675">
            <w:pPr>
              <w:jc w:val="left"/>
              <w:rPr>
                <w:rFonts w:cs="Arial"/>
                <w:color w:val="000000"/>
                <w:szCs w:val="22"/>
                <w:lang w:val="en-GB"/>
              </w:rPr>
            </w:pPr>
            <w:r w:rsidRPr="004E1A56">
              <w:rPr>
                <w:rFonts w:cs="Arial"/>
                <w:color w:val="000000"/>
                <w:szCs w:val="22"/>
                <w:lang w:val="en-GB"/>
              </w:rPr>
              <w:t>Professional networks</w:t>
            </w:r>
          </w:p>
        </w:tc>
        <w:tc>
          <w:tcPr>
            <w:tcW w:w="567" w:type="dxa"/>
          </w:tcPr>
          <w:p w14:paraId="30A6A8D0" w14:textId="77777777" w:rsidR="0029575D" w:rsidRPr="004E1A56" w:rsidRDefault="0029575D" w:rsidP="00691675">
            <w:pPr>
              <w:jc w:val="left"/>
              <w:rPr>
                <w:rFonts w:cs="Arial"/>
                <w:color w:val="000000"/>
                <w:szCs w:val="22"/>
                <w:lang w:val="en-GB"/>
              </w:rPr>
            </w:pPr>
          </w:p>
        </w:tc>
      </w:tr>
      <w:tr w:rsidR="0029575D" w:rsidRPr="004E1A56" w14:paraId="23B55021" w14:textId="77777777" w:rsidTr="00691675">
        <w:tc>
          <w:tcPr>
            <w:tcW w:w="4632" w:type="dxa"/>
          </w:tcPr>
          <w:p w14:paraId="16CB64D4" w14:textId="77777777" w:rsidR="0029575D" w:rsidRPr="004E1A56" w:rsidRDefault="0029575D" w:rsidP="00691675">
            <w:pPr>
              <w:jc w:val="left"/>
              <w:rPr>
                <w:rFonts w:cs="Arial"/>
                <w:color w:val="000000"/>
                <w:szCs w:val="22"/>
                <w:lang w:val="en-GB"/>
              </w:rPr>
            </w:pPr>
            <w:r w:rsidRPr="004E1A56">
              <w:rPr>
                <w:rFonts w:cs="Arial"/>
                <w:color w:val="000000"/>
                <w:szCs w:val="22"/>
                <w:lang w:val="en-GB"/>
              </w:rPr>
              <w:t>Social entrepreneurship</w:t>
            </w:r>
          </w:p>
        </w:tc>
        <w:tc>
          <w:tcPr>
            <w:tcW w:w="584" w:type="dxa"/>
          </w:tcPr>
          <w:p w14:paraId="13E7C8D3" w14:textId="77777777" w:rsidR="0029575D" w:rsidRPr="004E1A56" w:rsidRDefault="0029575D" w:rsidP="00691675">
            <w:pPr>
              <w:jc w:val="left"/>
              <w:rPr>
                <w:rFonts w:cs="Arial"/>
                <w:color w:val="000000"/>
                <w:szCs w:val="22"/>
                <w:lang w:val="en-GB"/>
              </w:rPr>
            </w:pPr>
          </w:p>
        </w:tc>
        <w:tc>
          <w:tcPr>
            <w:tcW w:w="3998" w:type="dxa"/>
          </w:tcPr>
          <w:p w14:paraId="3E0FF5C8" w14:textId="77777777" w:rsidR="0029575D" w:rsidRPr="004E1A56" w:rsidRDefault="0029575D" w:rsidP="00691675">
            <w:pPr>
              <w:jc w:val="left"/>
              <w:rPr>
                <w:rFonts w:cs="Arial"/>
                <w:color w:val="000000"/>
                <w:szCs w:val="22"/>
                <w:lang w:val="en-GB"/>
              </w:rPr>
            </w:pPr>
            <w:r w:rsidRPr="004E1A56">
              <w:rPr>
                <w:rFonts w:cs="Arial"/>
                <w:color w:val="000000"/>
                <w:szCs w:val="22"/>
                <w:lang w:val="en-GB"/>
              </w:rPr>
              <w:t>Working with others</w:t>
            </w:r>
          </w:p>
        </w:tc>
        <w:tc>
          <w:tcPr>
            <w:tcW w:w="567" w:type="dxa"/>
          </w:tcPr>
          <w:p w14:paraId="0554DD2A" w14:textId="77777777" w:rsidR="0029575D" w:rsidRPr="004E1A56" w:rsidRDefault="0029575D" w:rsidP="00691675">
            <w:pPr>
              <w:jc w:val="left"/>
              <w:rPr>
                <w:rFonts w:cs="Arial"/>
                <w:color w:val="000000"/>
                <w:szCs w:val="22"/>
                <w:lang w:val="en-GB"/>
              </w:rPr>
            </w:pPr>
          </w:p>
        </w:tc>
      </w:tr>
      <w:tr w:rsidR="0029575D" w:rsidRPr="004E1A56" w14:paraId="25A91D77" w14:textId="77777777" w:rsidTr="00691675">
        <w:tc>
          <w:tcPr>
            <w:tcW w:w="4632" w:type="dxa"/>
          </w:tcPr>
          <w:p w14:paraId="7DCFBA7B" w14:textId="77777777" w:rsidR="0029575D" w:rsidRPr="004E1A56" w:rsidRDefault="0029575D" w:rsidP="00691675">
            <w:pPr>
              <w:jc w:val="left"/>
              <w:rPr>
                <w:rFonts w:cs="Arial"/>
                <w:color w:val="000000"/>
                <w:szCs w:val="22"/>
                <w:lang w:val="en-GB"/>
              </w:rPr>
            </w:pPr>
            <w:r w:rsidRPr="004E1A56">
              <w:rPr>
                <w:rFonts w:cs="Arial"/>
                <w:color w:val="000000"/>
                <w:szCs w:val="22"/>
                <w:lang w:val="en-GB"/>
              </w:rPr>
              <w:t>Decision making</w:t>
            </w:r>
          </w:p>
        </w:tc>
        <w:tc>
          <w:tcPr>
            <w:tcW w:w="584" w:type="dxa"/>
          </w:tcPr>
          <w:p w14:paraId="2531FF3D" w14:textId="77777777" w:rsidR="0029575D" w:rsidRPr="004E1A56" w:rsidRDefault="0029575D" w:rsidP="00691675">
            <w:pPr>
              <w:jc w:val="left"/>
              <w:rPr>
                <w:rFonts w:cs="Arial"/>
                <w:color w:val="000000"/>
                <w:szCs w:val="22"/>
                <w:lang w:val="en-GB"/>
              </w:rPr>
            </w:pPr>
          </w:p>
        </w:tc>
        <w:tc>
          <w:tcPr>
            <w:tcW w:w="3998" w:type="dxa"/>
          </w:tcPr>
          <w:p w14:paraId="0A19990F" w14:textId="77777777" w:rsidR="0029575D" w:rsidRPr="004E1A56" w:rsidRDefault="0029575D" w:rsidP="00691675">
            <w:pPr>
              <w:jc w:val="left"/>
              <w:rPr>
                <w:rFonts w:cs="Arial"/>
                <w:color w:val="000000"/>
                <w:szCs w:val="22"/>
                <w:lang w:val="en-GB"/>
              </w:rPr>
            </w:pPr>
            <w:r w:rsidRPr="004E1A56">
              <w:rPr>
                <w:rFonts w:cs="Arial"/>
                <w:color w:val="000000"/>
                <w:szCs w:val="22"/>
                <w:lang w:val="en-GB"/>
              </w:rPr>
              <w:t>Resilience</w:t>
            </w:r>
          </w:p>
        </w:tc>
        <w:tc>
          <w:tcPr>
            <w:tcW w:w="567" w:type="dxa"/>
          </w:tcPr>
          <w:p w14:paraId="13119C62" w14:textId="77777777" w:rsidR="0029575D" w:rsidRPr="004E1A56" w:rsidRDefault="0029575D" w:rsidP="00691675">
            <w:pPr>
              <w:jc w:val="left"/>
              <w:rPr>
                <w:rFonts w:cs="Arial"/>
                <w:color w:val="000000"/>
                <w:szCs w:val="22"/>
                <w:lang w:val="en-GB"/>
              </w:rPr>
            </w:pPr>
          </w:p>
        </w:tc>
      </w:tr>
      <w:tr w:rsidR="0029575D" w:rsidRPr="004E1A56" w14:paraId="023BC8A3" w14:textId="77777777" w:rsidTr="00691675">
        <w:tc>
          <w:tcPr>
            <w:tcW w:w="4632" w:type="dxa"/>
          </w:tcPr>
          <w:p w14:paraId="63DC2B1B" w14:textId="77777777" w:rsidR="0029575D" w:rsidRPr="004E1A56" w:rsidRDefault="0029575D" w:rsidP="00691675">
            <w:pPr>
              <w:jc w:val="left"/>
              <w:rPr>
                <w:rFonts w:cs="Arial"/>
                <w:color w:val="000000"/>
                <w:szCs w:val="22"/>
                <w:lang w:val="en-GB"/>
              </w:rPr>
            </w:pPr>
            <w:r w:rsidRPr="004E1A56">
              <w:rPr>
                <w:lang w:val="en-GB"/>
              </w:rPr>
              <w:t>Career planning</w:t>
            </w:r>
          </w:p>
        </w:tc>
        <w:tc>
          <w:tcPr>
            <w:tcW w:w="584" w:type="dxa"/>
          </w:tcPr>
          <w:p w14:paraId="106E9296" w14:textId="77777777" w:rsidR="0029575D" w:rsidRPr="004E1A56" w:rsidRDefault="0029575D" w:rsidP="00691675">
            <w:pPr>
              <w:jc w:val="left"/>
              <w:rPr>
                <w:rFonts w:cs="Arial"/>
                <w:color w:val="000000"/>
                <w:szCs w:val="22"/>
                <w:lang w:val="en-GB"/>
              </w:rPr>
            </w:pPr>
          </w:p>
        </w:tc>
        <w:tc>
          <w:tcPr>
            <w:tcW w:w="3998" w:type="dxa"/>
          </w:tcPr>
          <w:p w14:paraId="7CFA4DEB" w14:textId="77777777" w:rsidR="0029575D" w:rsidRPr="004E1A56" w:rsidRDefault="0029575D" w:rsidP="00691675">
            <w:pPr>
              <w:jc w:val="left"/>
              <w:rPr>
                <w:rFonts w:cs="Arial"/>
                <w:color w:val="000000"/>
                <w:szCs w:val="22"/>
                <w:lang w:val="en-GB"/>
              </w:rPr>
            </w:pPr>
            <w:r w:rsidRPr="004E1A56">
              <w:rPr>
                <w:lang w:val="en-GB"/>
              </w:rPr>
              <w:t>Job search strategies</w:t>
            </w:r>
          </w:p>
        </w:tc>
        <w:tc>
          <w:tcPr>
            <w:tcW w:w="567" w:type="dxa"/>
          </w:tcPr>
          <w:p w14:paraId="298C30E0" w14:textId="77777777" w:rsidR="0029575D" w:rsidRPr="004E1A56" w:rsidRDefault="0029575D" w:rsidP="00691675">
            <w:pPr>
              <w:jc w:val="left"/>
              <w:rPr>
                <w:rFonts w:cs="Arial"/>
                <w:color w:val="000000"/>
                <w:szCs w:val="22"/>
                <w:lang w:val="en-GB"/>
              </w:rPr>
            </w:pPr>
          </w:p>
        </w:tc>
      </w:tr>
      <w:tr w:rsidR="0029575D" w:rsidRPr="004E1A56" w14:paraId="27B1E345" w14:textId="77777777" w:rsidTr="00691675">
        <w:trPr>
          <w:trHeight w:val="344"/>
        </w:trPr>
        <w:tc>
          <w:tcPr>
            <w:tcW w:w="9781" w:type="dxa"/>
            <w:gridSpan w:val="4"/>
          </w:tcPr>
          <w:p w14:paraId="4A8CBEBA" w14:textId="77777777" w:rsidR="0029575D" w:rsidRPr="004E1A56" w:rsidRDefault="0029575D" w:rsidP="00691675">
            <w:pPr>
              <w:jc w:val="left"/>
              <w:rPr>
                <w:rFonts w:cs="Arial"/>
                <w:color w:val="000000"/>
                <w:szCs w:val="22"/>
                <w:lang w:val="en-GB"/>
              </w:rPr>
            </w:pPr>
            <w:r w:rsidRPr="004E1A56">
              <w:rPr>
                <w:rFonts w:cs="Arial"/>
                <w:color w:val="000000"/>
                <w:szCs w:val="22"/>
                <w:lang w:val="en-GB"/>
              </w:rPr>
              <w:t>Other (please specify)</w:t>
            </w:r>
          </w:p>
          <w:p w14:paraId="147DB12E" w14:textId="77777777" w:rsidR="0029575D" w:rsidRPr="004E1A56" w:rsidRDefault="0029575D" w:rsidP="00691675">
            <w:pPr>
              <w:jc w:val="left"/>
              <w:rPr>
                <w:rFonts w:cs="Arial"/>
                <w:color w:val="000000"/>
                <w:szCs w:val="22"/>
                <w:lang w:val="en-GB"/>
              </w:rPr>
            </w:pPr>
          </w:p>
          <w:p w14:paraId="3502E064" w14:textId="77777777" w:rsidR="0029575D" w:rsidRPr="004E1A56" w:rsidRDefault="0029575D" w:rsidP="00691675">
            <w:pPr>
              <w:jc w:val="left"/>
              <w:rPr>
                <w:rFonts w:cs="Arial"/>
                <w:color w:val="000000"/>
                <w:szCs w:val="22"/>
                <w:lang w:val="en-GB"/>
              </w:rPr>
            </w:pPr>
          </w:p>
          <w:p w14:paraId="4A673C63" w14:textId="77777777" w:rsidR="0029575D" w:rsidRPr="004E1A56" w:rsidRDefault="0029575D" w:rsidP="00691675">
            <w:pPr>
              <w:jc w:val="left"/>
              <w:rPr>
                <w:rFonts w:cs="Arial"/>
                <w:color w:val="000000"/>
                <w:szCs w:val="22"/>
                <w:lang w:val="en-GB"/>
              </w:rPr>
            </w:pPr>
          </w:p>
          <w:p w14:paraId="7584768E" w14:textId="77777777" w:rsidR="0029575D" w:rsidRPr="004E1A56" w:rsidRDefault="0029575D" w:rsidP="00691675">
            <w:pPr>
              <w:jc w:val="left"/>
              <w:rPr>
                <w:rFonts w:cs="Arial"/>
                <w:color w:val="000000"/>
                <w:szCs w:val="22"/>
                <w:lang w:val="en-GB"/>
              </w:rPr>
            </w:pPr>
          </w:p>
          <w:p w14:paraId="75C5288F" w14:textId="77777777" w:rsidR="0029575D" w:rsidRPr="004E1A56" w:rsidRDefault="0029575D" w:rsidP="00691675">
            <w:pPr>
              <w:jc w:val="left"/>
              <w:rPr>
                <w:rFonts w:cs="Arial"/>
                <w:color w:val="000000"/>
                <w:szCs w:val="22"/>
                <w:lang w:val="en-GB"/>
              </w:rPr>
            </w:pPr>
          </w:p>
        </w:tc>
      </w:tr>
    </w:tbl>
    <w:p w14:paraId="6E68A881" w14:textId="77777777" w:rsidR="0029575D" w:rsidRPr="004E1A56" w:rsidRDefault="0029575D" w:rsidP="0029575D">
      <w:pPr>
        <w:pBdr>
          <w:top w:val="nil"/>
          <w:left w:val="nil"/>
          <w:bottom w:val="nil"/>
          <w:right w:val="nil"/>
          <w:between w:val="nil"/>
        </w:pBdr>
        <w:jc w:val="left"/>
        <w:rPr>
          <w:rFonts w:cs="Arial"/>
          <w:b/>
          <w:color w:val="000000"/>
          <w:sz w:val="24"/>
          <w:lang w:val="en-GB"/>
        </w:rPr>
      </w:pPr>
    </w:p>
    <w:p w14:paraId="40153FEB" w14:textId="77777777" w:rsidR="0029575D" w:rsidRPr="004E1A56" w:rsidRDefault="0029575D" w:rsidP="0029575D">
      <w:pPr>
        <w:pBdr>
          <w:top w:val="nil"/>
          <w:left w:val="nil"/>
          <w:bottom w:val="nil"/>
          <w:right w:val="nil"/>
          <w:between w:val="nil"/>
        </w:pBdr>
        <w:jc w:val="left"/>
        <w:rPr>
          <w:rFonts w:cs="Arial"/>
          <w:b/>
          <w:color w:val="000000"/>
          <w:sz w:val="24"/>
          <w:lang w:val="en-GB"/>
        </w:rPr>
      </w:pPr>
    </w:p>
    <w:tbl>
      <w:tblPr>
        <w:tblW w:w="975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56"/>
      </w:tblGrid>
      <w:tr w:rsidR="0029575D" w:rsidRPr="004E1A56" w14:paraId="200044C1" w14:textId="77777777" w:rsidTr="00691675">
        <w:trPr>
          <w:trHeight w:val="66"/>
        </w:trPr>
        <w:tc>
          <w:tcPr>
            <w:tcW w:w="9756" w:type="dxa"/>
            <w:shd w:val="clear" w:color="auto" w:fill="0070C0"/>
          </w:tcPr>
          <w:p w14:paraId="0A41F929" w14:textId="77777777" w:rsidR="0029575D" w:rsidRPr="004E1A56" w:rsidRDefault="0029575D" w:rsidP="00691675">
            <w:pPr>
              <w:pBdr>
                <w:top w:val="nil"/>
                <w:left w:val="nil"/>
                <w:bottom w:val="nil"/>
                <w:right w:val="nil"/>
                <w:between w:val="nil"/>
              </w:pBdr>
              <w:shd w:val="clear" w:color="auto" w:fill="6B84BE" w:themeFill="background1" w:themeFillShade="D9"/>
              <w:jc w:val="left"/>
              <w:rPr>
                <w:rFonts w:cs="Arial"/>
                <w:color w:val="000000"/>
                <w:sz w:val="24"/>
                <w:lang w:val="en-GB"/>
              </w:rPr>
            </w:pPr>
            <w:r w:rsidRPr="004E1A56">
              <w:rPr>
                <w:rFonts w:cs="Arial"/>
                <w:b/>
                <w:color w:val="000000"/>
                <w:sz w:val="24"/>
                <w:lang w:val="en-GB"/>
              </w:rPr>
              <w:t>When do you plan to start or when did you start your business? Did you write a business plan? What are your concrete plans at the moment?</w:t>
            </w:r>
          </w:p>
        </w:tc>
      </w:tr>
      <w:tr w:rsidR="0029575D" w:rsidRPr="004E1A56" w14:paraId="0EF3D799" w14:textId="77777777" w:rsidTr="00691675">
        <w:trPr>
          <w:trHeight w:val="1725"/>
        </w:trPr>
        <w:tc>
          <w:tcPr>
            <w:tcW w:w="9756" w:type="dxa"/>
          </w:tcPr>
          <w:p w14:paraId="455A760E" w14:textId="77777777" w:rsidR="0029575D" w:rsidRPr="004E1A56" w:rsidRDefault="0029575D" w:rsidP="00691675">
            <w:pPr>
              <w:pBdr>
                <w:top w:val="nil"/>
                <w:left w:val="nil"/>
                <w:bottom w:val="nil"/>
                <w:right w:val="nil"/>
                <w:between w:val="nil"/>
              </w:pBdr>
              <w:jc w:val="left"/>
              <w:rPr>
                <w:rFonts w:cs="Arial"/>
                <w:color w:val="000000"/>
                <w:sz w:val="24"/>
                <w:lang w:val="en-GB"/>
              </w:rPr>
            </w:pPr>
          </w:p>
          <w:p w14:paraId="3A6FDE0A" w14:textId="77777777" w:rsidR="0029575D" w:rsidRPr="004E1A56" w:rsidRDefault="0029575D" w:rsidP="00691675">
            <w:pPr>
              <w:pBdr>
                <w:top w:val="nil"/>
                <w:left w:val="nil"/>
                <w:bottom w:val="nil"/>
                <w:right w:val="nil"/>
                <w:between w:val="nil"/>
              </w:pBdr>
              <w:jc w:val="left"/>
              <w:rPr>
                <w:rFonts w:cs="Arial"/>
                <w:color w:val="000000"/>
                <w:sz w:val="24"/>
                <w:lang w:val="en-GB"/>
              </w:rPr>
            </w:pPr>
          </w:p>
          <w:p w14:paraId="70A5EF23" w14:textId="77777777" w:rsidR="0029575D" w:rsidRPr="004E1A56" w:rsidRDefault="0029575D" w:rsidP="00691675">
            <w:pPr>
              <w:pBdr>
                <w:top w:val="nil"/>
                <w:left w:val="nil"/>
                <w:bottom w:val="nil"/>
                <w:right w:val="nil"/>
                <w:between w:val="nil"/>
              </w:pBdr>
              <w:jc w:val="left"/>
              <w:rPr>
                <w:rFonts w:cs="Arial"/>
                <w:sz w:val="24"/>
                <w:lang w:val="en-GB"/>
              </w:rPr>
            </w:pPr>
          </w:p>
          <w:p w14:paraId="28D3F2D3" w14:textId="77777777" w:rsidR="0029575D" w:rsidRPr="004E1A56" w:rsidRDefault="0029575D" w:rsidP="00691675">
            <w:pPr>
              <w:pBdr>
                <w:top w:val="nil"/>
                <w:left w:val="nil"/>
                <w:bottom w:val="nil"/>
                <w:right w:val="nil"/>
                <w:between w:val="nil"/>
              </w:pBdr>
              <w:jc w:val="left"/>
              <w:rPr>
                <w:rFonts w:cs="Arial"/>
                <w:sz w:val="24"/>
                <w:lang w:val="en-GB"/>
              </w:rPr>
            </w:pPr>
          </w:p>
          <w:p w14:paraId="66174BB6" w14:textId="77777777" w:rsidR="0029575D" w:rsidRPr="004E1A56" w:rsidRDefault="0029575D" w:rsidP="00691675">
            <w:pPr>
              <w:pBdr>
                <w:top w:val="nil"/>
                <w:left w:val="nil"/>
                <w:bottom w:val="nil"/>
                <w:right w:val="nil"/>
                <w:between w:val="nil"/>
              </w:pBdr>
              <w:jc w:val="left"/>
              <w:rPr>
                <w:rFonts w:cs="Arial"/>
                <w:sz w:val="24"/>
                <w:lang w:val="en-GB"/>
              </w:rPr>
            </w:pPr>
          </w:p>
          <w:p w14:paraId="26C074C3" w14:textId="77777777" w:rsidR="0029575D" w:rsidRPr="004E1A56" w:rsidRDefault="0029575D" w:rsidP="00691675">
            <w:pPr>
              <w:pBdr>
                <w:top w:val="nil"/>
                <w:left w:val="nil"/>
                <w:bottom w:val="nil"/>
                <w:right w:val="nil"/>
                <w:between w:val="nil"/>
              </w:pBdr>
              <w:jc w:val="left"/>
              <w:rPr>
                <w:rFonts w:cs="Arial"/>
                <w:sz w:val="24"/>
                <w:lang w:val="en-GB"/>
              </w:rPr>
            </w:pPr>
          </w:p>
          <w:p w14:paraId="404C290B" w14:textId="77777777" w:rsidR="0029575D" w:rsidRPr="004E1A56" w:rsidRDefault="0029575D" w:rsidP="00691675">
            <w:pPr>
              <w:pBdr>
                <w:top w:val="nil"/>
                <w:left w:val="nil"/>
                <w:bottom w:val="nil"/>
                <w:right w:val="nil"/>
                <w:between w:val="nil"/>
              </w:pBdr>
              <w:jc w:val="left"/>
              <w:rPr>
                <w:rFonts w:cs="Arial"/>
                <w:color w:val="000000"/>
                <w:sz w:val="24"/>
                <w:lang w:val="en-GB"/>
              </w:rPr>
            </w:pPr>
          </w:p>
          <w:p w14:paraId="44CF5A6C" w14:textId="77777777" w:rsidR="0029575D" w:rsidRPr="004E1A56" w:rsidRDefault="0029575D" w:rsidP="00691675">
            <w:pPr>
              <w:pBdr>
                <w:top w:val="nil"/>
                <w:left w:val="nil"/>
                <w:bottom w:val="nil"/>
                <w:right w:val="nil"/>
                <w:between w:val="nil"/>
              </w:pBdr>
              <w:jc w:val="left"/>
              <w:rPr>
                <w:rFonts w:cs="Arial"/>
                <w:color w:val="000000"/>
                <w:sz w:val="24"/>
                <w:lang w:val="en-GB"/>
              </w:rPr>
            </w:pPr>
          </w:p>
          <w:p w14:paraId="61CCA963" w14:textId="77777777" w:rsidR="0029575D" w:rsidRPr="004E1A56" w:rsidRDefault="0029575D" w:rsidP="00691675">
            <w:pPr>
              <w:pBdr>
                <w:top w:val="nil"/>
                <w:left w:val="nil"/>
                <w:bottom w:val="nil"/>
                <w:right w:val="nil"/>
                <w:between w:val="nil"/>
              </w:pBdr>
              <w:jc w:val="left"/>
              <w:rPr>
                <w:rFonts w:cs="Arial"/>
                <w:color w:val="000000"/>
                <w:sz w:val="24"/>
                <w:lang w:val="en-GB"/>
              </w:rPr>
            </w:pPr>
          </w:p>
          <w:p w14:paraId="038B3819" w14:textId="77777777" w:rsidR="0029575D" w:rsidRPr="004E1A56" w:rsidRDefault="0029575D" w:rsidP="00691675">
            <w:pPr>
              <w:pBdr>
                <w:top w:val="nil"/>
                <w:left w:val="nil"/>
                <w:bottom w:val="nil"/>
                <w:right w:val="nil"/>
                <w:between w:val="nil"/>
              </w:pBdr>
              <w:jc w:val="left"/>
              <w:rPr>
                <w:rFonts w:cs="Arial"/>
                <w:sz w:val="24"/>
                <w:lang w:val="en-GB"/>
              </w:rPr>
            </w:pPr>
          </w:p>
        </w:tc>
      </w:tr>
    </w:tbl>
    <w:p w14:paraId="3BA2CB1E" w14:textId="77777777" w:rsidR="0029575D" w:rsidRPr="004E1A56" w:rsidRDefault="0029575D" w:rsidP="0029575D">
      <w:pPr>
        <w:pBdr>
          <w:top w:val="nil"/>
          <w:left w:val="nil"/>
          <w:bottom w:val="nil"/>
          <w:right w:val="nil"/>
          <w:between w:val="nil"/>
        </w:pBdr>
        <w:jc w:val="left"/>
        <w:rPr>
          <w:rFonts w:cs="Arial"/>
          <w:color w:val="000000"/>
          <w:sz w:val="28"/>
          <w:szCs w:val="28"/>
          <w:lang w:val="en-GB"/>
        </w:rPr>
      </w:pPr>
    </w:p>
    <w:p w14:paraId="6F572320" w14:textId="77777777" w:rsidR="0029575D" w:rsidRPr="004E1A56" w:rsidRDefault="0029575D" w:rsidP="0029575D">
      <w:pPr>
        <w:pBdr>
          <w:top w:val="nil"/>
          <w:left w:val="nil"/>
          <w:bottom w:val="nil"/>
          <w:right w:val="nil"/>
          <w:between w:val="nil"/>
        </w:pBdr>
        <w:jc w:val="left"/>
        <w:rPr>
          <w:rFonts w:cs="Arial"/>
          <w:color w:val="000000"/>
          <w:lang w:val="en-GB"/>
        </w:rPr>
      </w:pPr>
    </w:p>
    <w:tbl>
      <w:tblPr>
        <w:tblW w:w="9714"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14"/>
      </w:tblGrid>
      <w:tr w:rsidR="0029575D" w:rsidRPr="004E1A56" w14:paraId="6F82F92F" w14:textId="77777777" w:rsidTr="00691675">
        <w:trPr>
          <w:trHeight w:val="374"/>
        </w:trPr>
        <w:tc>
          <w:tcPr>
            <w:tcW w:w="9714" w:type="dxa"/>
            <w:shd w:val="clear" w:color="auto" w:fill="0070C0"/>
          </w:tcPr>
          <w:p w14:paraId="7CEB6BAC" w14:textId="77777777" w:rsidR="0029575D" w:rsidRPr="004E1A56" w:rsidRDefault="0029575D" w:rsidP="00691675">
            <w:pPr>
              <w:pBdr>
                <w:top w:val="nil"/>
                <w:left w:val="nil"/>
                <w:bottom w:val="nil"/>
                <w:right w:val="nil"/>
                <w:between w:val="nil"/>
              </w:pBdr>
              <w:jc w:val="left"/>
              <w:rPr>
                <w:rFonts w:cs="Arial"/>
                <w:color w:val="000000"/>
                <w:sz w:val="24"/>
                <w:lang w:val="en-GB"/>
              </w:rPr>
            </w:pPr>
            <w:r w:rsidRPr="004E1A56">
              <w:rPr>
                <w:rFonts w:cs="Arial"/>
                <w:b/>
                <w:color w:val="000000"/>
                <w:sz w:val="24"/>
                <w:lang w:val="en-GB"/>
              </w:rPr>
              <w:t>What are your interests/</w:t>
            </w:r>
            <w:r w:rsidRPr="004E1A56">
              <w:rPr>
                <w:rFonts w:cs="Arial"/>
                <w:b/>
                <w:sz w:val="24"/>
                <w:lang w:val="en-GB"/>
              </w:rPr>
              <w:t>hobbies</w:t>
            </w:r>
            <w:r w:rsidRPr="004E1A56">
              <w:rPr>
                <w:rFonts w:cs="Arial"/>
                <w:b/>
                <w:color w:val="000000"/>
                <w:sz w:val="24"/>
                <w:lang w:val="en-GB"/>
              </w:rPr>
              <w:t xml:space="preserve">? </w:t>
            </w:r>
          </w:p>
          <w:p w14:paraId="6E8E98A6" w14:textId="77777777" w:rsidR="0029575D" w:rsidRPr="004E1A56" w:rsidRDefault="0029575D" w:rsidP="00691675">
            <w:pPr>
              <w:pBdr>
                <w:top w:val="nil"/>
                <w:left w:val="nil"/>
                <w:bottom w:val="nil"/>
                <w:right w:val="nil"/>
                <w:between w:val="nil"/>
              </w:pBdr>
              <w:jc w:val="left"/>
              <w:rPr>
                <w:rFonts w:cs="Arial"/>
                <w:color w:val="000000"/>
                <w:sz w:val="24"/>
                <w:lang w:val="en-GB"/>
              </w:rPr>
            </w:pPr>
            <w:r w:rsidRPr="004E1A56">
              <w:rPr>
                <w:rFonts w:cs="Arial"/>
                <w:color w:val="000000"/>
                <w:lang w:val="en-GB"/>
              </w:rPr>
              <w:t xml:space="preserve">(Tell a bit about yourself - you are welcome to share some fun/interest/unusual qualities here </w:t>
            </w:r>
            <w:r w:rsidRPr="004E1A56">
              <w:rPr>
                <w:rFonts w:eastAsia="Wingdings" w:cs="Arial"/>
                <w:color w:val="000000"/>
                <w:lang w:val="en-GB"/>
              </w:rPr>
              <w:t>☺</w:t>
            </w:r>
            <w:r w:rsidRPr="004E1A56">
              <w:rPr>
                <w:rFonts w:cs="Arial"/>
                <w:color w:val="000000"/>
                <w:lang w:val="en-GB"/>
              </w:rPr>
              <w:t>)</w:t>
            </w:r>
          </w:p>
        </w:tc>
      </w:tr>
      <w:tr w:rsidR="0029575D" w:rsidRPr="004E1A56" w14:paraId="2662C301" w14:textId="77777777" w:rsidTr="00691675">
        <w:trPr>
          <w:trHeight w:val="374"/>
        </w:trPr>
        <w:tc>
          <w:tcPr>
            <w:tcW w:w="9714" w:type="dxa"/>
          </w:tcPr>
          <w:p w14:paraId="0E9E7B09" w14:textId="77777777" w:rsidR="0029575D" w:rsidRPr="004E1A56" w:rsidRDefault="0029575D" w:rsidP="00691675">
            <w:pPr>
              <w:pBdr>
                <w:top w:val="nil"/>
                <w:left w:val="nil"/>
                <w:bottom w:val="nil"/>
                <w:right w:val="nil"/>
                <w:between w:val="nil"/>
              </w:pBdr>
              <w:jc w:val="left"/>
              <w:rPr>
                <w:rFonts w:cs="Arial"/>
                <w:color w:val="000000"/>
                <w:sz w:val="24"/>
                <w:lang w:val="en-GB"/>
              </w:rPr>
            </w:pPr>
          </w:p>
          <w:p w14:paraId="70E2BE97" w14:textId="77777777" w:rsidR="0029575D" w:rsidRPr="004E1A56" w:rsidRDefault="0029575D" w:rsidP="00691675">
            <w:pPr>
              <w:pBdr>
                <w:top w:val="nil"/>
                <w:left w:val="nil"/>
                <w:bottom w:val="nil"/>
                <w:right w:val="nil"/>
                <w:between w:val="nil"/>
              </w:pBdr>
              <w:jc w:val="left"/>
              <w:rPr>
                <w:rFonts w:cs="Arial"/>
                <w:color w:val="000000"/>
                <w:sz w:val="24"/>
                <w:lang w:val="en-GB"/>
              </w:rPr>
            </w:pPr>
          </w:p>
          <w:p w14:paraId="45B69B25" w14:textId="77777777" w:rsidR="0029575D" w:rsidRPr="004E1A56" w:rsidRDefault="0029575D" w:rsidP="00691675">
            <w:pPr>
              <w:pBdr>
                <w:top w:val="nil"/>
                <w:left w:val="nil"/>
                <w:bottom w:val="nil"/>
                <w:right w:val="nil"/>
                <w:between w:val="nil"/>
              </w:pBdr>
              <w:jc w:val="left"/>
              <w:rPr>
                <w:rFonts w:cs="Arial"/>
                <w:color w:val="000000"/>
                <w:sz w:val="24"/>
                <w:lang w:val="en-GB"/>
              </w:rPr>
            </w:pPr>
          </w:p>
          <w:p w14:paraId="096AB0B0" w14:textId="77777777" w:rsidR="0029575D" w:rsidRPr="004E1A56" w:rsidRDefault="0029575D" w:rsidP="00691675">
            <w:pPr>
              <w:pBdr>
                <w:top w:val="nil"/>
                <w:left w:val="nil"/>
                <w:bottom w:val="nil"/>
                <w:right w:val="nil"/>
                <w:between w:val="nil"/>
              </w:pBdr>
              <w:jc w:val="left"/>
              <w:rPr>
                <w:rFonts w:cs="Arial"/>
                <w:color w:val="000000"/>
                <w:sz w:val="24"/>
                <w:lang w:val="en-GB"/>
              </w:rPr>
            </w:pPr>
          </w:p>
          <w:p w14:paraId="5D090609" w14:textId="77777777" w:rsidR="0029575D" w:rsidRPr="004E1A56" w:rsidRDefault="0029575D" w:rsidP="00691675">
            <w:pPr>
              <w:pBdr>
                <w:top w:val="nil"/>
                <w:left w:val="nil"/>
                <w:bottom w:val="nil"/>
                <w:right w:val="nil"/>
                <w:between w:val="nil"/>
              </w:pBdr>
              <w:jc w:val="left"/>
              <w:rPr>
                <w:rFonts w:cs="Arial"/>
                <w:color w:val="000000"/>
                <w:sz w:val="24"/>
                <w:lang w:val="en-GB"/>
              </w:rPr>
            </w:pPr>
          </w:p>
          <w:p w14:paraId="3E3966A7" w14:textId="77777777" w:rsidR="0029575D" w:rsidRPr="004E1A56" w:rsidRDefault="0029575D" w:rsidP="00691675">
            <w:pPr>
              <w:pBdr>
                <w:top w:val="nil"/>
                <w:left w:val="nil"/>
                <w:bottom w:val="nil"/>
                <w:right w:val="nil"/>
                <w:between w:val="nil"/>
              </w:pBdr>
              <w:jc w:val="left"/>
              <w:rPr>
                <w:rFonts w:cs="Arial"/>
                <w:color w:val="000000"/>
                <w:sz w:val="24"/>
                <w:lang w:val="en-GB"/>
              </w:rPr>
            </w:pPr>
          </w:p>
          <w:p w14:paraId="3B23F746" w14:textId="77777777" w:rsidR="0029575D" w:rsidRPr="004E1A56" w:rsidRDefault="0029575D" w:rsidP="00691675">
            <w:pPr>
              <w:pBdr>
                <w:top w:val="nil"/>
                <w:left w:val="nil"/>
                <w:bottom w:val="nil"/>
                <w:right w:val="nil"/>
                <w:between w:val="nil"/>
              </w:pBdr>
              <w:jc w:val="left"/>
              <w:rPr>
                <w:rFonts w:cs="Arial"/>
                <w:color w:val="000000"/>
                <w:sz w:val="24"/>
                <w:lang w:val="en-GB"/>
              </w:rPr>
            </w:pPr>
          </w:p>
          <w:p w14:paraId="6DD213C4" w14:textId="77777777" w:rsidR="0029575D" w:rsidRPr="004E1A56" w:rsidRDefault="0029575D" w:rsidP="00691675">
            <w:pPr>
              <w:pBdr>
                <w:top w:val="nil"/>
                <w:left w:val="nil"/>
                <w:bottom w:val="nil"/>
                <w:right w:val="nil"/>
                <w:between w:val="nil"/>
              </w:pBdr>
              <w:jc w:val="left"/>
              <w:rPr>
                <w:rFonts w:cs="Arial"/>
                <w:color w:val="000000"/>
                <w:sz w:val="24"/>
                <w:lang w:val="en-GB"/>
              </w:rPr>
            </w:pPr>
          </w:p>
          <w:p w14:paraId="2F4D3027" w14:textId="77777777" w:rsidR="0029575D" w:rsidRPr="004E1A56" w:rsidRDefault="0029575D" w:rsidP="00691675">
            <w:pPr>
              <w:pBdr>
                <w:top w:val="nil"/>
                <w:left w:val="nil"/>
                <w:bottom w:val="nil"/>
                <w:right w:val="nil"/>
                <w:between w:val="nil"/>
              </w:pBdr>
              <w:jc w:val="left"/>
              <w:rPr>
                <w:rFonts w:cs="Arial"/>
                <w:color w:val="000000"/>
                <w:sz w:val="24"/>
                <w:lang w:val="en-GB"/>
              </w:rPr>
            </w:pPr>
          </w:p>
          <w:p w14:paraId="3F3D1BDD" w14:textId="77777777" w:rsidR="0029575D" w:rsidRPr="004E1A56" w:rsidRDefault="0029575D" w:rsidP="00691675">
            <w:pPr>
              <w:pBdr>
                <w:top w:val="nil"/>
                <w:left w:val="nil"/>
                <w:bottom w:val="nil"/>
                <w:right w:val="nil"/>
                <w:between w:val="nil"/>
              </w:pBdr>
              <w:jc w:val="left"/>
              <w:rPr>
                <w:rFonts w:cs="Arial"/>
                <w:color w:val="000000"/>
                <w:sz w:val="24"/>
                <w:lang w:val="en-GB"/>
              </w:rPr>
            </w:pPr>
          </w:p>
        </w:tc>
      </w:tr>
    </w:tbl>
    <w:p w14:paraId="35DFCF69" w14:textId="77777777" w:rsidR="0029575D" w:rsidRPr="004E1A56" w:rsidRDefault="0029575D" w:rsidP="0029575D">
      <w:pPr>
        <w:pBdr>
          <w:top w:val="nil"/>
          <w:left w:val="nil"/>
          <w:bottom w:val="nil"/>
          <w:right w:val="nil"/>
          <w:between w:val="nil"/>
        </w:pBdr>
        <w:jc w:val="left"/>
        <w:rPr>
          <w:rFonts w:cs="Arial"/>
          <w:color w:val="000000"/>
          <w:sz w:val="28"/>
          <w:szCs w:val="28"/>
          <w:lang w:val="en-GB"/>
        </w:rPr>
      </w:pPr>
    </w:p>
    <w:p w14:paraId="6624C503" w14:textId="77777777" w:rsidR="0029575D" w:rsidRPr="004E1A56" w:rsidRDefault="0029575D" w:rsidP="0029575D">
      <w:pPr>
        <w:pBdr>
          <w:top w:val="nil"/>
          <w:left w:val="nil"/>
          <w:bottom w:val="nil"/>
          <w:right w:val="nil"/>
          <w:between w:val="nil"/>
        </w:pBdr>
        <w:jc w:val="left"/>
        <w:rPr>
          <w:rFonts w:cs="Arial"/>
          <w:color w:val="000000"/>
          <w:lang w:val="en-GB"/>
        </w:rPr>
      </w:pPr>
    </w:p>
    <w:tbl>
      <w:tblPr>
        <w:tblW w:w="9827"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27"/>
      </w:tblGrid>
      <w:tr w:rsidR="0029575D" w:rsidRPr="004E1A56" w14:paraId="5AD16DC6" w14:textId="77777777" w:rsidTr="00691675">
        <w:trPr>
          <w:trHeight w:val="63"/>
        </w:trPr>
        <w:tc>
          <w:tcPr>
            <w:tcW w:w="9827" w:type="dxa"/>
            <w:shd w:val="clear" w:color="auto" w:fill="0070C0"/>
          </w:tcPr>
          <w:p w14:paraId="2BA6E413" w14:textId="77777777" w:rsidR="0029575D" w:rsidRPr="004E1A56" w:rsidRDefault="0029575D" w:rsidP="00691675">
            <w:pPr>
              <w:pBdr>
                <w:top w:val="nil"/>
                <w:left w:val="nil"/>
                <w:bottom w:val="nil"/>
                <w:right w:val="nil"/>
                <w:between w:val="nil"/>
              </w:pBdr>
              <w:jc w:val="left"/>
              <w:rPr>
                <w:rFonts w:cs="Arial"/>
                <w:color w:val="000000"/>
                <w:sz w:val="24"/>
                <w:lang w:val="en-GB"/>
              </w:rPr>
            </w:pPr>
            <w:r w:rsidRPr="004E1A56">
              <w:rPr>
                <w:rFonts w:cs="Arial"/>
                <w:b/>
                <w:color w:val="000000"/>
                <w:sz w:val="24"/>
                <w:lang w:val="en-GB"/>
              </w:rPr>
              <w:t xml:space="preserve">Why would you like to </w:t>
            </w:r>
            <w:r w:rsidRPr="004E1A56">
              <w:rPr>
                <w:rFonts w:cs="Arial"/>
                <w:b/>
                <w:sz w:val="24"/>
                <w:lang w:val="en-GB"/>
              </w:rPr>
              <w:t>work with</w:t>
            </w:r>
            <w:r w:rsidRPr="004E1A56">
              <w:rPr>
                <w:rFonts w:cs="Arial"/>
                <w:b/>
                <w:color w:val="000000"/>
                <w:sz w:val="24"/>
                <w:lang w:val="en-GB"/>
              </w:rPr>
              <w:t xml:space="preserve"> a mentor? What </w:t>
            </w:r>
            <w:r w:rsidRPr="004E1A56">
              <w:rPr>
                <w:rFonts w:cs="Arial"/>
                <w:b/>
                <w:sz w:val="24"/>
                <w:lang w:val="en-GB"/>
              </w:rPr>
              <w:t>would</w:t>
            </w:r>
            <w:r w:rsidRPr="004E1A56">
              <w:rPr>
                <w:rFonts w:cs="Arial"/>
                <w:b/>
                <w:color w:val="000000"/>
                <w:sz w:val="24"/>
                <w:lang w:val="en-GB"/>
              </w:rPr>
              <w:t xml:space="preserve"> you like to get out of it?</w:t>
            </w:r>
          </w:p>
          <w:p w14:paraId="3C887A87" w14:textId="77777777" w:rsidR="0029575D" w:rsidRPr="004E1A56" w:rsidRDefault="0029575D" w:rsidP="00691675">
            <w:pPr>
              <w:pBdr>
                <w:top w:val="nil"/>
                <w:left w:val="nil"/>
                <w:bottom w:val="nil"/>
                <w:right w:val="nil"/>
                <w:between w:val="nil"/>
              </w:pBdr>
              <w:jc w:val="left"/>
              <w:rPr>
                <w:rFonts w:cs="Arial"/>
                <w:color w:val="000000"/>
                <w:sz w:val="24"/>
                <w:lang w:val="en-GB"/>
              </w:rPr>
            </w:pPr>
            <w:r w:rsidRPr="004E1A56">
              <w:rPr>
                <w:rFonts w:cs="Arial"/>
                <w:color w:val="000000"/>
                <w:lang w:val="en-GB"/>
              </w:rPr>
              <w:t>(Briefly describe your motivation and what you would like to get out of a mentoring relationship)</w:t>
            </w:r>
          </w:p>
        </w:tc>
      </w:tr>
      <w:tr w:rsidR="0029575D" w:rsidRPr="004E1A56" w14:paraId="25A73CC4" w14:textId="77777777" w:rsidTr="00691675">
        <w:trPr>
          <w:trHeight w:val="63"/>
        </w:trPr>
        <w:tc>
          <w:tcPr>
            <w:tcW w:w="9827" w:type="dxa"/>
          </w:tcPr>
          <w:p w14:paraId="2F6D31E0" w14:textId="77777777" w:rsidR="0029575D" w:rsidRPr="004E1A56" w:rsidRDefault="0029575D" w:rsidP="00691675">
            <w:pPr>
              <w:pBdr>
                <w:top w:val="nil"/>
                <w:left w:val="nil"/>
                <w:bottom w:val="nil"/>
                <w:right w:val="nil"/>
                <w:between w:val="nil"/>
              </w:pBdr>
              <w:jc w:val="left"/>
              <w:rPr>
                <w:rFonts w:cs="Arial"/>
                <w:color w:val="000000"/>
                <w:sz w:val="24"/>
                <w:lang w:val="en-GB"/>
              </w:rPr>
            </w:pPr>
          </w:p>
          <w:p w14:paraId="0B1F3C44" w14:textId="77777777" w:rsidR="0029575D" w:rsidRPr="004E1A56" w:rsidRDefault="0029575D" w:rsidP="00691675">
            <w:pPr>
              <w:pBdr>
                <w:top w:val="nil"/>
                <w:left w:val="nil"/>
                <w:bottom w:val="nil"/>
                <w:right w:val="nil"/>
                <w:between w:val="nil"/>
              </w:pBdr>
              <w:jc w:val="left"/>
              <w:rPr>
                <w:rFonts w:cs="Arial"/>
                <w:color w:val="000000"/>
                <w:sz w:val="24"/>
                <w:lang w:val="en-GB"/>
              </w:rPr>
            </w:pPr>
          </w:p>
          <w:p w14:paraId="4857A0AB" w14:textId="77777777" w:rsidR="0029575D" w:rsidRPr="004E1A56" w:rsidRDefault="0029575D" w:rsidP="00691675">
            <w:pPr>
              <w:pBdr>
                <w:top w:val="nil"/>
                <w:left w:val="nil"/>
                <w:bottom w:val="nil"/>
                <w:right w:val="nil"/>
                <w:between w:val="nil"/>
              </w:pBdr>
              <w:jc w:val="left"/>
              <w:rPr>
                <w:rFonts w:cs="Arial"/>
                <w:sz w:val="24"/>
                <w:lang w:val="en-GB"/>
              </w:rPr>
            </w:pPr>
          </w:p>
          <w:p w14:paraId="64BBA127" w14:textId="77777777" w:rsidR="0029575D" w:rsidRPr="004E1A56" w:rsidRDefault="0029575D" w:rsidP="00691675">
            <w:pPr>
              <w:pBdr>
                <w:top w:val="nil"/>
                <w:left w:val="nil"/>
                <w:bottom w:val="nil"/>
                <w:right w:val="nil"/>
                <w:between w:val="nil"/>
              </w:pBdr>
              <w:jc w:val="left"/>
              <w:rPr>
                <w:rFonts w:cs="Arial"/>
                <w:sz w:val="24"/>
                <w:lang w:val="en-GB"/>
              </w:rPr>
            </w:pPr>
          </w:p>
          <w:p w14:paraId="0D2237A1" w14:textId="77777777" w:rsidR="0029575D" w:rsidRPr="004E1A56" w:rsidRDefault="0029575D" w:rsidP="00691675">
            <w:pPr>
              <w:pBdr>
                <w:top w:val="nil"/>
                <w:left w:val="nil"/>
                <w:bottom w:val="nil"/>
                <w:right w:val="nil"/>
                <w:between w:val="nil"/>
              </w:pBdr>
              <w:jc w:val="left"/>
              <w:rPr>
                <w:rFonts w:cs="Arial"/>
                <w:sz w:val="24"/>
                <w:lang w:val="en-GB"/>
              </w:rPr>
            </w:pPr>
          </w:p>
          <w:p w14:paraId="74BCC286" w14:textId="77777777" w:rsidR="0029575D" w:rsidRPr="004E1A56" w:rsidRDefault="0029575D" w:rsidP="00691675">
            <w:pPr>
              <w:pBdr>
                <w:top w:val="nil"/>
                <w:left w:val="nil"/>
                <w:bottom w:val="nil"/>
                <w:right w:val="nil"/>
                <w:between w:val="nil"/>
              </w:pBdr>
              <w:jc w:val="left"/>
              <w:rPr>
                <w:rFonts w:cs="Arial"/>
                <w:color w:val="000000"/>
                <w:sz w:val="24"/>
                <w:lang w:val="en-GB"/>
              </w:rPr>
            </w:pPr>
          </w:p>
          <w:p w14:paraId="087F80E0" w14:textId="77777777" w:rsidR="0029575D" w:rsidRPr="004E1A56" w:rsidRDefault="0029575D" w:rsidP="00691675">
            <w:pPr>
              <w:pBdr>
                <w:top w:val="nil"/>
                <w:left w:val="nil"/>
                <w:bottom w:val="nil"/>
                <w:right w:val="nil"/>
                <w:between w:val="nil"/>
              </w:pBdr>
              <w:jc w:val="left"/>
              <w:rPr>
                <w:rFonts w:cs="Arial"/>
                <w:color w:val="000000"/>
                <w:sz w:val="24"/>
                <w:lang w:val="en-GB"/>
              </w:rPr>
            </w:pPr>
          </w:p>
          <w:p w14:paraId="1E7FBDF6" w14:textId="77777777" w:rsidR="0029575D" w:rsidRPr="004E1A56" w:rsidRDefault="0029575D" w:rsidP="00691675">
            <w:pPr>
              <w:pBdr>
                <w:top w:val="nil"/>
                <w:left w:val="nil"/>
                <w:bottom w:val="nil"/>
                <w:right w:val="nil"/>
                <w:between w:val="nil"/>
              </w:pBdr>
              <w:jc w:val="left"/>
              <w:rPr>
                <w:rFonts w:cs="Arial"/>
                <w:color w:val="000000"/>
                <w:sz w:val="24"/>
                <w:lang w:val="en-GB"/>
              </w:rPr>
            </w:pPr>
          </w:p>
        </w:tc>
      </w:tr>
    </w:tbl>
    <w:p w14:paraId="1BD30019" w14:textId="77777777" w:rsidR="0029575D" w:rsidRPr="004E1A56" w:rsidRDefault="0029575D" w:rsidP="0029575D">
      <w:pPr>
        <w:pBdr>
          <w:top w:val="nil"/>
          <w:left w:val="nil"/>
          <w:bottom w:val="nil"/>
          <w:right w:val="nil"/>
          <w:between w:val="nil"/>
        </w:pBdr>
        <w:jc w:val="left"/>
        <w:rPr>
          <w:rFonts w:cs="Arial"/>
          <w:color w:val="000000"/>
          <w:szCs w:val="22"/>
          <w:lang w:val="en-GB"/>
        </w:rPr>
      </w:pPr>
      <w:r w:rsidRPr="004E1A56">
        <w:rPr>
          <w:rFonts w:cs="Arial"/>
          <w:color w:val="000000"/>
          <w:szCs w:val="22"/>
          <w:lang w:val="en-GB"/>
        </w:rPr>
        <w:br/>
      </w:r>
    </w:p>
    <w:tbl>
      <w:tblPr>
        <w:tblW w:w="9812"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12"/>
      </w:tblGrid>
      <w:tr w:rsidR="0029575D" w:rsidRPr="004E1A56" w14:paraId="054A54BB" w14:textId="77777777" w:rsidTr="00691675">
        <w:trPr>
          <w:trHeight w:val="70"/>
        </w:trPr>
        <w:tc>
          <w:tcPr>
            <w:tcW w:w="9812" w:type="dxa"/>
            <w:shd w:val="clear" w:color="auto" w:fill="0070C0"/>
          </w:tcPr>
          <w:p w14:paraId="08B79135" w14:textId="77777777" w:rsidR="0029575D" w:rsidRPr="004E1A56" w:rsidRDefault="0029575D" w:rsidP="00691675">
            <w:pPr>
              <w:pBdr>
                <w:top w:val="nil"/>
                <w:left w:val="nil"/>
                <w:bottom w:val="nil"/>
                <w:right w:val="nil"/>
                <w:between w:val="nil"/>
              </w:pBdr>
              <w:tabs>
                <w:tab w:val="left" w:pos="2005"/>
              </w:tabs>
              <w:jc w:val="left"/>
              <w:rPr>
                <w:rFonts w:cs="Arial"/>
                <w:sz w:val="24"/>
                <w:lang w:val="en-GB"/>
              </w:rPr>
            </w:pPr>
            <w:r w:rsidRPr="004E1A56">
              <w:rPr>
                <w:rFonts w:cs="Arial"/>
                <w:b/>
                <w:color w:val="000000"/>
                <w:sz w:val="24"/>
                <w:lang w:val="en-GB"/>
              </w:rPr>
              <w:t>Is there any information about you and your business that might be relevant for the matching?</w:t>
            </w:r>
          </w:p>
        </w:tc>
      </w:tr>
      <w:tr w:rsidR="0029575D" w:rsidRPr="004E1A56" w14:paraId="43349BAC" w14:textId="77777777" w:rsidTr="00691675">
        <w:trPr>
          <w:trHeight w:val="70"/>
        </w:trPr>
        <w:tc>
          <w:tcPr>
            <w:tcW w:w="9812" w:type="dxa"/>
          </w:tcPr>
          <w:p w14:paraId="0FA13F70" w14:textId="77777777" w:rsidR="0029575D" w:rsidRPr="004E1A56" w:rsidRDefault="0029575D" w:rsidP="00691675">
            <w:pPr>
              <w:pBdr>
                <w:top w:val="nil"/>
                <w:left w:val="nil"/>
                <w:bottom w:val="nil"/>
                <w:right w:val="nil"/>
                <w:between w:val="nil"/>
              </w:pBdr>
              <w:jc w:val="left"/>
              <w:rPr>
                <w:rFonts w:cs="Arial"/>
                <w:sz w:val="24"/>
                <w:lang w:val="en-GB"/>
              </w:rPr>
            </w:pPr>
          </w:p>
          <w:p w14:paraId="380B5353" w14:textId="77777777" w:rsidR="0029575D" w:rsidRPr="004E1A56" w:rsidRDefault="0029575D" w:rsidP="00691675">
            <w:pPr>
              <w:pBdr>
                <w:top w:val="nil"/>
                <w:left w:val="nil"/>
                <w:bottom w:val="nil"/>
                <w:right w:val="nil"/>
                <w:between w:val="nil"/>
              </w:pBdr>
              <w:jc w:val="left"/>
              <w:rPr>
                <w:rFonts w:cs="Arial"/>
                <w:sz w:val="24"/>
                <w:lang w:val="en-GB"/>
              </w:rPr>
            </w:pPr>
          </w:p>
          <w:p w14:paraId="2588745D" w14:textId="77777777" w:rsidR="0029575D" w:rsidRPr="004E1A56" w:rsidRDefault="0029575D" w:rsidP="00691675">
            <w:pPr>
              <w:pBdr>
                <w:top w:val="nil"/>
                <w:left w:val="nil"/>
                <w:bottom w:val="nil"/>
                <w:right w:val="nil"/>
                <w:between w:val="nil"/>
              </w:pBdr>
              <w:jc w:val="left"/>
              <w:rPr>
                <w:rFonts w:cs="Arial"/>
                <w:sz w:val="24"/>
                <w:lang w:val="en-GB"/>
              </w:rPr>
            </w:pPr>
          </w:p>
          <w:p w14:paraId="7EE4EC1F" w14:textId="77777777" w:rsidR="0029575D" w:rsidRPr="004E1A56" w:rsidRDefault="0029575D" w:rsidP="00691675">
            <w:pPr>
              <w:pBdr>
                <w:top w:val="nil"/>
                <w:left w:val="nil"/>
                <w:bottom w:val="nil"/>
                <w:right w:val="nil"/>
                <w:between w:val="nil"/>
              </w:pBdr>
              <w:jc w:val="left"/>
              <w:rPr>
                <w:rFonts w:cs="Arial"/>
                <w:sz w:val="24"/>
                <w:lang w:val="en-GB"/>
              </w:rPr>
            </w:pPr>
          </w:p>
          <w:p w14:paraId="2F436762" w14:textId="77777777" w:rsidR="0029575D" w:rsidRPr="004E1A56" w:rsidRDefault="0029575D" w:rsidP="00691675">
            <w:pPr>
              <w:pBdr>
                <w:top w:val="nil"/>
                <w:left w:val="nil"/>
                <w:bottom w:val="nil"/>
                <w:right w:val="nil"/>
                <w:between w:val="nil"/>
              </w:pBdr>
              <w:jc w:val="left"/>
              <w:rPr>
                <w:rFonts w:cs="Arial"/>
                <w:sz w:val="24"/>
                <w:lang w:val="en-GB"/>
              </w:rPr>
            </w:pPr>
          </w:p>
          <w:p w14:paraId="47E1F9AF" w14:textId="77777777" w:rsidR="0029575D" w:rsidRPr="004E1A56" w:rsidRDefault="0029575D" w:rsidP="00691675">
            <w:pPr>
              <w:pBdr>
                <w:top w:val="nil"/>
                <w:left w:val="nil"/>
                <w:bottom w:val="nil"/>
                <w:right w:val="nil"/>
                <w:between w:val="nil"/>
              </w:pBdr>
              <w:jc w:val="left"/>
              <w:rPr>
                <w:rFonts w:cs="Arial"/>
                <w:color w:val="000000"/>
                <w:sz w:val="24"/>
                <w:lang w:val="en-GB"/>
              </w:rPr>
            </w:pPr>
          </w:p>
        </w:tc>
      </w:tr>
    </w:tbl>
    <w:p w14:paraId="5444DAF1" w14:textId="77777777" w:rsidR="0029575D" w:rsidRPr="004E1A56" w:rsidRDefault="0029575D" w:rsidP="0029575D">
      <w:pPr>
        <w:jc w:val="left"/>
        <w:rPr>
          <w:rFonts w:cs="Arial"/>
          <w:b/>
          <w:color w:val="000000"/>
          <w:sz w:val="28"/>
          <w:szCs w:val="28"/>
          <w:lang w:val="en-GB"/>
        </w:rPr>
      </w:pPr>
      <w:r w:rsidRPr="004E1A56">
        <w:rPr>
          <w:rFonts w:cs="Arial"/>
          <w:b/>
          <w:color w:val="000000"/>
          <w:sz w:val="28"/>
          <w:szCs w:val="28"/>
          <w:lang w:val="en-GB"/>
        </w:rPr>
        <w:br w:type="page"/>
      </w:r>
    </w:p>
    <w:p w14:paraId="70903800" w14:textId="77777777" w:rsidR="0029575D" w:rsidRPr="004E1A56" w:rsidRDefault="0029575D" w:rsidP="0029575D">
      <w:pPr>
        <w:pBdr>
          <w:top w:val="nil"/>
          <w:left w:val="nil"/>
          <w:bottom w:val="nil"/>
          <w:right w:val="nil"/>
          <w:between w:val="nil"/>
        </w:pBdr>
        <w:spacing w:after="200"/>
        <w:jc w:val="left"/>
        <w:rPr>
          <w:rFonts w:cs="Arial"/>
          <w:color w:val="000000"/>
          <w:sz w:val="24"/>
          <w:lang w:val="en-GB"/>
        </w:rPr>
      </w:pPr>
      <w:r w:rsidRPr="004E1A56">
        <w:rPr>
          <w:rFonts w:cs="Arial"/>
          <w:b/>
          <w:color w:val="000000"/>
          <w:sz w:val="28"/>
          <w:szCs w:val="28"/>
          <w:lang w:val="en-GB"/>
        </w:rPr>
        <w:lastRenderedPageBreak/>
        <w:t xml:space="preserve">Values </w:t>
      </w:r>
      <w:r w:rsidRPr="004E1A56">
        <w:rPr>
          <w:rFonts w:cs="Arial"/>
          <w:color w:val="000000"/>
          <w:sz w:val="24"/>
          <w:lang w:val="en-GB"/>
        </w:rPr>
        <w:br/>
      </w:r>
      <w:r w:rsidRPr="004E1A56">
        <w:rPr>
          <w:rFonts w:cs="Arial"/>
          <w:color w:val="000000"/>
          <w:sz w:val="20"/>
          <w:lang w:val="en-GB"/>
        </w:rPr>
        <w:t>(Choose 3 personal and/or economic values from the list, which are especially important for you - as a behavioural guide or as an element of a positive way of life. Add to this list as you like.)</w:t>
      </w:r>
    </w:p>
    <w:tbl>
      <w:tblPr>
        <w:tblW w:w="9356" w:type="dxa"/>
        <w:tblLayout w:type="fixed"/>
        <w:tblLook w:val="0000" w:firstRow="0" w:lastRow="0" w:firstColumn="0" w:lastColumn="0" w:noHBand="0" w:noVBand="0"/>
      </w:tblPr>
      <w:tblGrid>
        <w:gridCol w:w="3261"/>
        <w:gridCol w:w="2976"/>
        <w:gridCol w:w="3119"/>
      </w:tblGrid>
      <w:tr w:rsidR="0029575D" w:rsidRPr="004E1A56" w14:paraId="2FC9417A" w14:textId="77777777" w:rsidTr="00691675">
        <w:tc>
          <w:tcPr>
            <w:tcW w:w="3261" w:type="dxa"/>
            <w:tcBorders>
              <w:top w:val="nil"/>
              <w:left w:val="nil"/>
              <w:bottom w:val="nil"/>
              <w:right w:val="nil"/>
            </w:tcBorders>
          </w:tcPr>
          <w:p w14:paraId="67C139C8"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adventure</w:t>
            </w:r>
          </w:p>
          <w:p w14:paraId="7AD28924"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working on my own</w:t>
            </w:r>
          </w:p>
          <w:p w14:paraId="79E421F6"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help other people</w:t>
            </w:r>
          </w:p>
          <w:p w14:paraId="3FF7CC2F"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recognition</w:t>
            </w:r>
          </w:p>
          <w:p w14:paraId="2060FD9E"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working with others</w:t>
            </w:r>
          </w:p>
          <w:p w14:paraId="43EE685F"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working under pressure</w:t>
            </w:r>
          </w:p>
          <w:p w14:paraId="2C26D36A"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working peacefully</w:t>
            </w:r>
          </w:p>
          <w:p w14:paraId="6889473F"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excitement</w:t>
            </w:r>
          </w:p>
          <w:p w14:paraId="757F2F80"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professional development</w:t>
            </w:r>
          </w:p>
          <w:p w14:paraId="2B4E25C1"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democracy</w:t>
            </w:r>
          </w:p>
        </w:tc>
        <w:tc>
          <w:tcPr>
            <w:tcW w:w="2976" w:type="dxa"/>
            <w:tcBorders>
              <w:top w:val="nil"/>
              <w:left w:val="nil"/>
              <w:bottom w:val="nil"/>
              <w:right w:val="nil"/>
            </w:tcBorders>
          </w:tcPr>
          <w:p w14:paraId="700B384C"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friendship</w:t>
            </w:r>
          </w:p>
          <w:p w14:paraId="797BBDFB"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leadership</w:t>
            </w:r>
          </w:p>
          <w:p w14:paraId="1B34487D"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money</w:t>
            </w:r>
          </w:p>
          <w:p w14:paraId="3FCD9217"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community</w:t>
            </w:r>
          </w:p>
          <w:p w14:paraId="4C6A5C6A"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cheerfulness</w:t>
            </w:r>
          </w:p>
          <w:p w14:paraId="2768231B"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challenges</w:t>
            </w:r>
          </w:p>
          <w:p w14:paraId="6117790E"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inner harmony</w:t>
            </w:r>
          </w:p>
          <w:p w14:paraId="5C8BFB68"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integrity</w:t>
            </w:r>
          </w:p>
          <w:p w14:paraId="01389F26"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intellectual status</w:t>
            </w:r>
          </w:p>
          <w:p w14:paraId="743E2A87"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competence</w:t>
            </w:r>
          </w:p>
          <w:p w14:paraId="0FF25FF4"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controlling others</w:t>
            </w:r>
          </w:p>
        </w:tc>
        <w:tc>
          <w:tcPr>
            <w:tcW w:w="3119" w:type="dxa"/>
            <w:tcBorders>
              <w:top w:val="nil"/>
              <w:left w:val="nil"/>
              <w:bottom w:val="nil"/>
              <w:right w:val="nil"/>
            </w:tcBorders>
          </w:tcPr>
          <w:p w14:paraId="6057C9AA"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quality relationships</w:t>
            </w:r>
          </w:p>
          <w:p w14:paraId="22E0572D"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wealth</w:t>
            </w:r>
          </w:p>
          <w:p w14:paraId="137D19B7"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purity</w:t>
            </w:r>
          </w:p>
          <w:p w14:paraId="41503615"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religion</w:t>
            </w:r>
          </w:p>
          <w:p w14:paraId="3D378ABD"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fame</w:t>
            </w:r>
          </w:p>
          <w:p w14:paraId="16D2369A"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self-respect</w:t>
            </w:r>
          </w:p>
          <w:p w14:paraId="19855F6E"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safety</w:t>
            </w:r>
          </w:p>
          <w:p w14:paraId="2CAABC41"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exiting work</w:t>
            </w:r>
          </w:p>
          <w:p w14:paraId="2D04D36B"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top performance</w:t>
            </w:r>
          </w:p>
          <w:p w14:paraId="2D2F867D"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stability</w:t>
            </w:r>
          </w:p>
          <w:p w14:paraId="1347425A"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status</w:t>
            </w:r>
          </w:p>
        </w:tc>
      </w:tr>
      <w:tr w:rsidR="0029575D" w:rsidRPr="004E1A56" w14:paraId="43D93FF0" w14:textId="77777777" w:rsidTr="00691675">
        <w:tc>
          <w:tcPr>
            <w:tcW w:w="3261" w:type="dxa"/>
            <w:tcBorders>
              <w:top w:val="nil"/>
              <w:left w:val="nil"/>
              <w:bottom w:val="nil"/>
              <w:right w:val="nil"/>
            </w:tcBorders>
          </w:tcPr>
          <w:p w14:paraId="56E1A36F"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service for the public</w:t>
            </w:r>
          </w:p>
          <w:p w14:paraId="2947C96B"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effectiveness</w:t>
            </w:r>
          </w:p>
          <w:p w14:paraId="4206DD85"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honesty</w:t>
            </w:r>
          </w:p>
          <w:p w14:paraId="1C6D1461"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fast-paced life</w:t>
            </w:r>
          </w:p>
          <w:p w14:paraId="1FB397A5"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influence on others</w:t>
            </w:r>
          </w:p>
          <w:p w14:paraId="47CD5694"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commitment</w:t>
            </w:r>
          </w:p>
          <w:p w14:paraId="2B7F4A1A"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close relationships</w:t>
            </w:r>
          </w:p>
          <w:p w14:paraId="4D4A9538"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determination</w:t>
            </w:r>
          </w:p>
          <w:p w14:paraId="414B7403"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ethical behaviour</w:t>
            </w:r>
          </w:p>
          <w:p w14:paraId="06AE7BCC"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expert knowledge</w:t>
            </w:r>
          </w:p>
          <w:p w14:paraId="6ECFF961"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family</w:t>
            </w:r>
          </w:p>
          <w:p w14:paraId="3B9EE7E3"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helping others</w:t>
            </w:r>
          </w:p>
        </w:tc>
        <w:tc>
          <w:tcPr>
            <w:tcW w:w="2976" w:type="dxa"/>
            <w:tcBorders>
              <w:top w:val="nil"/>
              <w:left w:val="nil"/>
              <w:bottom w:val="nil"/>
              <w:right w:val="nil"/>
            </w:tcBorders>
          </w:tcPr>
          <w:p w14:paraId="5A32CDA6"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cooperation</w:t>
            </w:r>
          </w:p>
          <w:p w14:paraId="6A083F81"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physical challenges</w:t>
            </w:r>
          </w:p>
          <w:p w14:paraId="59792EC6"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creativity</w:t>
            </w:r>
          </w:p>
          <w:p w14:paraId="190445E3"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art</w:t>
            </w:r>
          </w:p>
          <w:p w14:paraId="53F9D4C7"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performance</w:t>
            </w:r>
          </w:p>
          <w:p w14:paraId="3264C2CA"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love &amp; affection</w:t>
            </w:r>
          </w:p>
          <w:p w14:paraId="5E9199D2"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power &amp; authority</w:t>
            </w:r>
          </w:p>
          <w:p w14:paraId="12C6F059"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nature</w:t>
            </w:r>
          </w:p>
          <w:p w14:paraId="74FF3EC0"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rules/order</w:t>
            </w:r>
          </w:p>
          <w:p w14:paraId="7F174355"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personal development</w:t>
            </w:r>
          </w:p>
          <w:p w14:paraId="3A7F1030"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exploiting own potential</w:t>
            </w:r>
          </w:p>
          <w:p w14:paraId="379CC21A"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quality of things I participate in</w:t>
            </w:r>
          </w:p>
        </w:tc>
        <w:tc>
          <w:tcPr>
            <w:tcW w:w="3119" w:type="dxa"/>
            <w:tcBorders>
              <w:top w:val="nil"/>
              <w:left w:val="nil"/>
              <w:bottom w:val="nil"/>
              <w:right w:val="nil"/>
            </w:tcBorders>
          </w:tcPr>
          <w:p w14:paraId="13CF2FEC"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spirituality</w:t>
            </w:r>
          </w:p>
          <w:p w14:paraId="0E6E275C"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 xml:space="preserve">spontaneity </w:t>
            </w:r>
          </w:p>
          <w:p w14:paraId="32E8B7DC"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meaning of life</w:t>
            </w:r>
          </w:p>
          <w:p w14:paraId="24E238AF"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environmental awareness</w:t>
            </w:r>
          </w:p>
          <w:p w14:paraId="15A5492D"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independence</w:t>
            </w:r>
          </w:p>
          <w:p w14:paraId="00F4EE49"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responsibility</w:t>
            </w:r>
          </w:p>
          <w:p w14:paraId="4F661D11"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visions</w:t>
            </w:r>
          </w:p>
          <w:p w14:paraId="1B75F803"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diversity &amp; change</w:t>
            </w:r>
          </w:p>
          <w:p w14:paraId="17B83A13"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growth</w:t>
            </w:r>
          </w:p>
          <w:p w14:paraId="11989A1C"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truth</w:t>
            </w:r>
          </w:p>
          <w:p w14:paraId="265CE849"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wisdom</w:t>
            </w:r>
          </w:p>
          <w:p w14:paraId="5547F044"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financial security</w:t>
            </w:r>
          </w:p>
        </w:tc>
      </w:tr>
    </w:tbl>
    <w:p w14:paraId="0076AEDC" w14:textId="77777777" w:rsidR="0029575D" w:rsidRPr="004E1A56" w:rsidRDefault="0029575D" w:rsidP="0029575D">
      <w:pPr>
        <w:pBdr>
          <w:top w:val="nil"/>
          <w:left w:val="nil"/>
          <w:bottom w:val="nil"/>
          <w:right w:val="nil"/>
          <w:between w:val="nil"/>
        </w:pBdr>
        <w:spacing w:after="200"/>
        <w:jc w:val="left"/>
        <w:rPr>
          <w:rFonts w:cs="Arial"/>
          <w:color w:val="000000"/>
          <w:sz w:val="24"/>
          <w:lang w:val="en-GB"/>
        </w:rPr>
      </w:pPr>
    </w:p>
    <w:p w14:paraId="641EEB23" w14:textId="77777777" w:rsidR="0029575D" w:rsidRPr="004E1A56" w:rsidRDefault="0029575D" w:rsidP="0029575D">
      <w:pPr>
        <w:pBdr>
          <w:top w:val="nil"/>
          <w:left w:val="nil"/>
          <w:bottom w:val="nil"/>
          <w:right w:val="nil"/>
          <w:between w:val="nil"/>
        </w:pBdr>
        <w:spacing w:after="200"/>
        <w:jc w:val="left"/>
        <w:rPr>
          <w:rFonts w:cs="Arial"/>
          <w:color w:val="000000"/>
          <w:sz w:val="24"/>
          <w:lang w:val="en-GB"/>
        </w:rPr>
      </w:pPr>
    </w:p>
    <w:p w14:paraId="112F86EB" w14:textId="77777777" w:rsidR="0029575D" w:rsidRPr="004E1A56" w:rsidRDefault="0029575D" w:rsidP="0029575D">
      <w:pPr>
        <w:pBdr>
          <w:top w:val="nil"/>
          <w:left w:val="nil"/>
          <w:bottom w:val="nil"/>
          <w:right w:val="nil"/>
          <w:between w:val="nil"/>
        </w:pBdr>
        <w:spacing w:after="200"/>
        <w:jc w:val="left"/>
        <w:rPr>
          <w:rFonts w:cs="Arial"/>
          <w:b/>
          <w:bCs/>
          <w:color w:val="000000"/>
          <w:sz w:val="24"/>
          <w:lang w:val="en-GB"/>
        </w:rPr>
      </w:pPr>
    </w:p>
    <w:p w14:paraId="6757A535" w14:textId="77777777" w:rsidR="0029575D" w:rsidRPr="004E1A56" w:rsidRDefault="0029575D" w:rsidP="0029575D">
      <w:pPr>
        <w:pBdr>
          <w:top w:val="nil"/>
          <w:left w:val="nil"/>
          <w:bottom w:val="nil"/>
          <w:right w:val="nil"/>
          <w:between w:val="nil"/>
        </w:pBdr>
        <w:spacing w:after="200"/>
        <w:jc w:val="left"/>
        <w:rPr>
          <w:rFonts w:cs="Arial"/>
          <w:b/>
          <w:bCs/>
          <w:color w:val="000000"/>
          <w:sz w:val="24"/>
          <w:lang w:val="en-GB"/>
        </w:rPr>
      </w:pPr>
    </w:p>
    <w:p w14:paraId="2869D92B" w14:textId="77777777" w:rsidR="0029575D" w:rsidRPr="004E1A56" w:rsidRDefault="0029575D" w:rsidP="0029575D">
      <w:pPr>
        <w:pBdr>
          <w:top w:val="nil"/>
          <w:left w:val="nil"/>
          <w:bottom w:val="nil"/>
          <w:right w:val="nil"/>
          <w:between w:val="nil"/>
        </w:pBdr>
        <w:spacing w:after="200"/>
        <w:jc w:val="left"/>
        <w:rPr>
          <w:rFonts w:cs="Arial"/>
          <w:b/>
          <w:bCs/>
          <w:color w:val="000000"/>
          <w:sz w:val="24"/>
          <w:lang w:val="en-GB"/>
        </w:rPr>
      </w:pPr>
      <w:r w:rsidRPr="004E1A56">
        <w:rPr>
          <w:rFonts w:cs="Arial"/>
          <w:b/>
          <w:bCs/>
          <w:color w:val="000000"/>
          <w:sz w:val="24"/>
          <w:lang w:val="en-GB"/>
        </w:rPr>
        <w:t>My core values are:</w:t>
      </w:r>
    </w:p>
    <w:tbl>
      <w:tblPr>
        <w:tblStyle w:val="Tabellenraster"/>
        <w:tblW w:w="0" w:type="auto"/>
        <w:tblLook w:val="04A0" w:firstRow="1" w:lastRow="0" w:firstColumn="1" w:lastColumn="0" w:noHBand="0" w:noVBand="1"/>
      </w:tblPr>
      <w:tblGrid>
        <w:gridCol w:w="949"/>
        <w:gridCol w:w="8787"/>
      </w:tblGrid>
      <w:tr w:rsidR="0029575D" w:rsidRPr="004E1A56" w14:paraId="62A236D1" w14:textId="77777777" w:rsidTr="00691675">
        <w:tc>
          <w:tcPr>
            <w:tcW w:w="988" w:type="dxa"/>
          </w:tcPr>
          <w:p w14:paraId="7FBD0435" w14:textId="77777777" w:rsidR="0029575D" w:rsidRPr="004E1A56" w:rsidRDefault="0029575D" w:rsidP="00691675">
            <w:pPr>
              <w:tabs>
                <w:tab w:val="left" w:pos="519"/>
              </w:tabs>
              <w:spacing w:after="200"/>
              <w:jc w:val="left"/>
              <w:rPr>
                <w:rFonts w:cs="Arial"/>
                <w:color w:val="000000"/>
                <w:sz w:val="24"/>
                <w:lang w:val="en-GB"/>
              </w:rPr>
            </w:pPr>
            <w:r w:rsidRPr="004E1A56">
              <w:rPr>
                <w:rFonts w:cs="Arial"/>
                <w:color w:val="000000"/>
                <w:sz w:val="24"/>
                <w:lang w:val="en-GB"/>
              </w:rPr>
              <w:t>1</w:t>
            </w:r>
          </w:p>
        </w:tc>
        <w:tc>
          <w:tcPr>
            <w:tcW w:w="9350" w:type="dxa"/>
          </w:tcPr>
          <w:p w14:paraId="1157714C" w14:textId="77777777" w:rsidR="0029575D" w:rsidRPr="004E1A56" w:rsidRDefault="0029575D" w:rsidP="00691675">
            <w:pPr>
              <w:spacing w:after="200"/>
              <w:jc w:val="left"/>
              <w:rPr>
                <w:rFonts w:cs="Arial"/>
                <w:color w:val="000000"/>
                <w:sz w:val="24"/>
                <w:lang w:val="en-GB"/>
              </w:rPr>
            </w:pPr>
          </w:p>
        </w:tc>
      </w:tr>
      <w:tr w:rsidR="0029575D" w:rsidRPr="004E1A56" w14:paraId="6E3172B8" w14:textId="77777777" w:rsidTr="00691675">
        <w:tc>
          <w:tcPr>
            <w:tcW w:w="988" w:type="dxa"/>
          </w:tcPr>
          <w:p w14:paraId="041DD156" w14:textId="77777777" w:rsidR="0029575D" w:rsidRPr="004E1A56" w:rsidRDefault="0029575D" w:rsidP="00691675">
            <w:pPr>
              <w:spacing w:after="200"/>
              <w:jc w:val="left"/>
              <w:rPr>
                <w:rFonts w:cs="Arial"/>
                <w:color w:val="000000"/>
                <w:sz w:val="24"/>
                <w:lang w:val="en-GB"/>
              </w:rPr>
            </w:pPr>
            <w:r w:rsidRPr="004E1A56">
              <w:rPr>
                <w:rFonts w:cs="Arial"/>
                <w:color w:val="000000"/>
                <w:sz w:val="24"/>
                <w:lang w:val="en-GB"/>
              </w:rPr>
              <w:t>2</w:t>
            </w:r>
          </w:p>
        </w:tc>
        <w:tc>
          <w:tcPr>
            <w:tcW w:w="9350" w:type="dxa"/>
          </w:tcPr>
          <w:p w14:paraId="06F488D1" w14:textId="77777777" w:rsidR="0029575D" w:rsidRPr="004E1A56" w:rsidRDefault="0029575D" w:rsidP="00691675">
            <w:pPr>
              <w:spacing w:after="200"/>
              <w:jc w:val="left"/>
              <w:rPr>
                <w:rFonts w:cs="Arial"/>
                <w:color w:val="000000"/>
                <w:sz w:val="24"/>
                <w:lang w:val="en-GB"/>
              </w:rPr>
            </w:pPr>
          </w:p>
        </w:tc>
      </w:tr>
      <w:tr w:rsidR="0029575D" w:rsidRPr="004E1A56" w14:paraId="04AEF4F5" w14:textId="77777777" w:rsidTr="00691675">
        <w:tc>
          <w:tcPr>
            <w:tcW w:w="988" w:type="dxa"/>
          </w:tcPr>
          <w:p w14:paraId="7A0AF0E8" w14:textId="77777777" w:rsidR="0029575D" w:rsidRPr="004E1A56" w:rsidRDefault="0029575D" w:rsidP="00691675">
            <w:pPr>
              <w:spacing w:after="200"/>
              <w:jc w:val="left"/>
              <w:rPr>
                <w:rFonts w:cs="Arial"/>
                <w:color w:val="000000"/>
                <w:sz w:val="24"/>
                <w:lang w:val="en-GB"/>
              </w:rPr>
            </w:pPr>
            <w:r w:rsidRPr="004E1A56">
              <w:rPr>
                <w:rFonts w:cs="Arial"/>
                <w:color w:val="000000"/>
                <w:sz w:val="24"/>
                <w:lang w:val="en-GB"/>
              </w:rPr>
              <w:t>3</w:t>
            </w:r>
          </w:p>
        </w:tc>
        <w:tc>
          <w:tcPr>
            <w:tcW w:w="9350" w:type="dxa"/>
          </w:tcPr>
          <w:p w14:paraId="10C8DC0F" w14:textId="77777777" w:rsidR="0029575D" w:rsidRPr="004E1A56" w:rsidRDefault="0029575D" w:rsidP="00691675">
            <w:pPr>
              <w:spacing w:after="200"/>
              <w:jc w:val="left"/>
              <w:rPr>
                <w:rFonts w:cs="Arial"/>
                <w:color w:val="000000"/>
                <w:sz w:val="24"/>
                <w:lang w:val="en-GB"/>
              </w:rPr>
            </w:pPr>
          </w:p>
        </w:tc>
      </w:tr>
      <w:tr w:rsidR="0029575D" w:rsidRPr="004E1A56" w14:paraId="2EBBD9D8" w14:textId="77777777" w:rsidTr="00691675">
        <w:tc>
          <w:tcPr>
            <w:tcW w:w="988" w:type="dxa"/>
          </w:tcPr>
          <w:p w14:paraId="46F815BF" w14:textId="77777777" w:rsidR="0029575D" w:rsidRPr="004E1A56" w:rsidRDefault="0029575D" w:rsidP="00691675">
            <w:pPr>
              <w:spacing w:after="200"/>
              <w:jc w:val="left"/>
              <w:rPr>
                <w:rFonts w:cs="Arial"/>
                <w:color w:val="000000"/>
                <w:sz w:val="24"/>
                <w:lang w:val="en-GB"/>
              </w:rPr>
            </w:pPr>
            <w:r w:rsidRPr="004E1A56">
              <w:rPr>
                <w:rFonts w:cs="Arial"/>
                <w:color w:val="000000"/>
                <w:sz w:val="24"/>
                <w:lang w:val="en-GB"/>
              </w:rPr>
              <w:t>4</w:t>
            </w:r>
          </w:p>
        </w:tc>
        <w:tc>
          <w:tcPr>
            <w:tcW w:w="9350" w:type="dxa"/>
          </w:tcPr>
          <w:p w14:paraId="366729D0" w14:textId="77777777" w:rsidR="0029575D" w:rsidRPr="004E1A56" w:rsidRDefault="0029575D" w:rsidP="00691675">
            <w:pPr>
              <w:spacing w:after="200"/>
              <w:jc w:val="left"/>
              <w:rPr>
                <w:rFonts w:cs="Arial"/>
                <w:color w:val="000000"/>
                <w:sz w:val="24"/>
                <w:lang w:val="en-GB"/>
              </w:rPr>
            </w:pPr>
          </w:p>
        </w:tc>
      </w:tr>
      <w:tr w:rsidR="0029575D" w:rsidRPr="004E1A56" w14:paraId="3CFD0ACD" w14:textId="77777777" w:rsidTr="00691675">
        <w:trPr>
          <w:trHeight w:val="200"/>
        </w:trPr>
        <w:tc>
          <w:tcPr>
            <w:tcW w:w="988" w:type="dxa"/>
          </w:tcPr>
          <w:p w14:paraId="77A0FFAB" w14:textId="77777777" w:rsidR="0029575D" w:rsidRPr="004E1A56" w:rsidRDefault="0029575D" w:rsidP="00691675">
            <w:pPr>
              <w:spacing w:after="200"/>
              <w:jc w:val="left"/>
              <w:rPr>
                <w:rFonts w:cs="Arial"/>
                <w:color w:val="000000"/>
                <w:sz w:val="24"/>
                <w:lang w:val="en-GB"/>
              </w:rPr>
            </w:pPr>
            <w:r w:rsidRPr="004E1A56">
              <w:rPr>
                <w:rFonts w:cs="Arial"/>
                <w:color w:val="000000"/>
                <w:sz w:val="24"/>
                <w:lang w:val="en-GB"/>
              </w:rPr>
              <w:t>5</w:t>
            </w:r>
          </w:p>
        </w:tc>
        <w:tc>
          <w:tcPr>
            <w:tcW w:w="9350" w:type="dxa"/>
          </w:tcPr>
          <w:p w14:paraId="767D38E8" w14:textId="77777777" w:rsidR="0029575D" w:rsidRPr="004E1A56" w:rsidRDefault="0029575D" w:rsidP="00691675">
            <w:pPr>
              <w:spacing w:after="200"/>
              <w:jc w:val="left"/>
              <w:rPr>
                <w:rFonts w:cs="Arial"/>
                <w:color w:val="000000"/>
                <w:sz w:val="24"/>
                <w:lang w:val="en-GB"/>
              </w:rPr>
            </w:pPr>
          </w:p>
        </w:tc>
      </w:tr>
    </w:tbl>
    <w:p w14:paraId="52943150" w14:textId="77777777" w:rsidR="0029575D" w:rsidRPr="004E1A56" w:rsidRDefault="0029575D" w:rsidP="0029575D">
      <w:pPr>
        <w:pBdr>
          <w:top w:val="nil"/>
          <w:left w:val="nil"/>
          <w:bottom w:val="nil"/>
          <w:right w:val="nil"/>
          <w:between w:val="nil"/>
        </w:pBdr>
        <w:spacing w:after="200"/>
        <w:jc w:val="left"/>
        <w:rPr>
          <w:rFonts w:cs="Arial"/>
          <w:color w:val="000000"/>
          <w:sz w:val="24"/>
          <w:lang w:val="en-GB"/>
        </w:rPr>
      </w:pPr>
    </w:p>
    <w:p w14:paraId="1A34B7E9" w14:textId="77777777" w:rsidR="0029575D" w:rsidRPr="004E1A56" w:rsidRDefault="0029575D" w:rsidP="0029575D">
      <w:pPr>
        <w:pBdr>
          <w:top w:val="nil"/>
          <w:left w:val="nil"/>
          <w:bottom w:val="nil"/>
          <w:right w:val="nil"/>
          <w:between w:val="nil"/>
        </w:pBdr>
        <w:spacing w:after="200"/>
        <w:jc w:val="left"/>
        <w:rPr>
          <w:rFonts w:cs="Arial"/>
          <w:color w:val="000000"/>
          <w:sz w:val="24"/>
          <w:lang w:val="en-GB"/>
        </w:rPr>
      </w:pPr>
    </w:p>
    <w:p w14:paraId="7380240F" w14:textId="77777777" w:rsidR="0029575D" w:rsidRPr="004E1A56" w:rsidRDefault="0029575D" w:rsidP="0029575D">
      <w:pPr>
        <w:jc w:val="left"/>
        <w:rPr>
          <w:lang w:val="en-GB"/>
        </w:rPr>
      </w:pPr>
    </w:p>
    <w:p w14:paraId="15F4390E" w14:textId="77777777" w:rsidR="0029575D" w:rsidRPr="004E1A56" w:rsidRDefault="0029575D" w:rsidP="0029575D">
      <w:pPr>
        <w:spacing w:line="240" w:lineRule="auto"/>
        <w:jc w:val="left"/>
        <w:rPr>
          <w:b/>
          <w:bCs/>
          <w:lang w:val="en-GB"/>
        </w:rPr>
      </w:pPr>
      <w:r w:rsidRPr="004E1A56">
        <w:rPr>
          <w:b/>
          <w:bCs/>
          <w:lang w:val="en-GB"/>
        </w:rPr>
        <w:br w:type="page"/>
      </w:r>
    </w:p>
    <w:p w14:paraId="553D8D40" w14:textId="77777777" w:rsidR="0029575D" w:rsidRPr="004E1A56" w:rsidRDefault="0029575D" w:rsidP="0029575D">
      <w:pPr>
        <w:jc w:val="left"/>
        <w:rPr>
          <w:b/>
          <w:bCs/>
          <w:lang w:val="en-GB"/>
        </w:rPr>
      </w:pPr>
      <w:r w:rsidRPr="004E1A56">
        <w:rPr>
          <w:b/>
          <w:bCs/>
          <w:lang w:val="en-GB"/>
        </w:rPr>
        <w:lastRenderedPageBreak/>
        <w:t>Annex 4: Mentor Profile</w:t>
      </w:r>
    </w:p>
    <w:p w14:paraId="3560AECF" w14:textId="77777777" w:rsidR="0029575D" w:rsidRPr="004E1A56" w:rsidRDefault="0029575D" w:rsidP="0029575D">
      <w:pPr>
        <w:jc w:val="left"/>
        <w:rPr>
          <w:b/>
          <w:lang w:val="en-GB"/>
        </w:rPr>
      </w:pPr>
    </w:p>
    <w:p w14:paraId="591F1DE1" w14:textId="77777777" w:rsidR="0029575D" w:rsidRPr="004E1A56" w:rsidRDefault="0029575D" w:rsidP="0029575D">
      <w:pPr>
        <w:jc w:val="left"/>
        <w:rPr>
          <w:b/>
          <w:lang w:val="en-GB"/>
        </w:rPr>
      </w:pPr>
    </w:p>
    <w:p w14:paraId="19CA230C" w14:textId="77777777" w:rsidR="0029575D" w:rsidRPr="004E1A56" w:rsidRDefault="0029575D" w:rsidP="0029575D">
      <w:pPr>
        <w:jc w:val="left"/>
        <w:rPr>
          <w:lang w:val="en-GB"/>
        </w:rPr>
      </w:pPr>
    </w:p>
    <w:tbl>
      <w:tblPr>
        <w:tblW w:w="9655"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20"/>
        <w:gridCol w:w="3016"/>
        <w:gridCol w:w="1417"/>
        <w:gridCol w:w="3402"/>
      </w:tblGrid>
      <w:tr w:rsidR="0029575D" w:rsidRPr="004E1A56" w14:paraId="088EC768" w14:textId="77777777" w:rsidTr="00691675">
        <w:trPr>
          <w:trHeight w:val="373"/>
        </w:trPr>
        <w:tc>
          <w:tcPr>
            <w:tcW w:w="9655" w:type="dxa"/>
            <w:gridSpan w:val="4"/>
            <w:shd w:val="clear" w:color="auto" w:fill="0070C0"/>
          </w:tcPr>
          <w:p w14:paraId="7AAF42D2" w14:textId="77777777" w:rsidR="0029575D" w:rsidRPr="004E1A56" w:rsidRDefault="0029575D" w:rsidP="00691675">
            <w:pPr>
              <w:numPr>
                <w:ilvl w:val="0"/>
                <w:numId w:val="40"/>
              </w:numPr>
              <w:jc w:val="left"/>
              <w:rPr>
                <w:b/>
                <w:lang w:val="en-GB"/>
              </w:rPr>
            </w:pPr>
            <w:r w:rsidRPr="004E1A56">
              <w:rPr>
                <w:b/>
                <w:lang w:val="en-GB"/>
              </w:rPr>
              <w:t>Contact details and personal information</w:t>
            </w:r>
          </w:p>
          <w:p w14:paraId="30A36CB9" w14:textId="77777777" w:rsidR="0029575D" w:rsidRPr="004E1A56" w:rsidRDefault="0029575D" w:rsidP="00691675">
            <w:pPr>
              <w:jc w:val="left"/>
              <w:rPr>
                <w:lang w:val="en-GB"/>
              </w:rPr>
            </w:pPr>
          </w:p>
        </w:tc>
      </w:tr>
      <w:tr w:rsidR="0029575D" w:rsidRPr="004E1A56" w14:paraId="7934B226" w14:textId="77777777" w:rsidTr="00691675">
        <w:trPr>
          <w:trHeight w:val="373"/>
        </w:trPr>
        <w:tc>
          <w:tcPr>
            <w:tcW w:w="1820" w:type="dxa"/>
          </w:tcPr>
          <w:p w14:paraId="68849E38" w14:textId="77777777" w:rsidR="0029575D" w:rsidRPr="004E1A56" w:rsidRDefault="0029575D" w:rsidP="00691675">
            <w:pPr>
              <w:jc w:val="left"/>
              <w:rPr>
                <w:lang w:val="en-GB"/>
              </w:rPr>
            </w:pPr>
            <w:r w:rsidRPr="004E1A56">
              <w:rPr>
                <w:lang w:val="en-GB"/>
              </w:rPr>
              <w:t>Salutatory address</w:t>
            </w:r>
          </w:p>
        </w:tc>
        <w:tc>
          <w:tcPr>
            <w:tcW w:w="7835" w:type="dxa"/>
            <w:gridSpan w:val="3"/>
          </w:tcPr>
          <w:p w14:paraId="42B6C873" w14:textId="77777777" w:rsidR="0029575D" w:rsidRPr="004E1A56" w:rsidRDefault="0029575D" w:rsidP="00691675">
            <w:pPr>
              <w:jc w:val="left"/>
              <w:rPr>
                <w:lang w:val="en-GB"/>
              </w:rPr>
            </w:pPr>
          </w:p>
        </w:tc>
      </w:tr>
      <w:tr w:rsidR="0029575D" w:rsidRPr="004E1A56" w14:paraId="7A4845AF" w14:textId="77777777" w:rsidTr="00691675">
        <w:trPr>
          <w:trHeight w:val="373"/>
        </w:trPr>
        <w:tc>
          <w:tcPr>
            <w:tcW w:w="1820" w:type="dxa"/>
          </w:tcPr>
          <w:p w14:paraId="75A35BDB" w14:textId="77777777" w:rsidR="0029575D" w:rsidRPr="004E1A56" w:rsidRDefault="0029575D" w:rsidP="00691675">
            <w:pPr>
              <w:jc w:val="left"/>
              <w:rPr>
                <w:lang w:val="en-GB"/>
              </w:rPr>
            </w:pPr>
            <w:r w:rsidRPr="004E1A56">
              <w:rPr>
                <w:lang w:val="en-GB"/>
              </w:rPr>
              <w:t>First Name</w:t>
            </w:r>
          </w:p>
        </w:tc>
        <w:tc>
          <w:tcPr>
            <w:tcW w:w="3016" w:type="dxa"/>
          </w:tcPr>
          <w:p w14:paraId="1707CABC" w14:textId="77777777" w:rsidR="0029575D" w:rsidRPr="004E1A56" w:rsidRDefault="0029575D" w:rsidP="00691675">
            <w:pPr>
              <w:jc w:val="left"/>
              <w:rPr>
                <w:lang w:val="en-GB"/>
              </w:rPr>
            </w:pPr>
          </w:p>
        </w:tc>
        <w:tc>
          <w:tcPr>
            <w:tcW w:w="1417" w:type="dxa"/>
          </w:tcPr>
          <w:p w14:paraId="20F9509C" w14:textId="77777777" w:rsidR="0029575D" w:rsidRPr="004E1A56" w:rsidRDefault="0029575D" w:rsidP="00691675">
            <w:pPr>
              <w:jc w:val="left"/>
              <w:rPr>
                <w:lang w:val="en-GB"/>
              </w:rPr>
            </w:pPr>
            <w:r w:rsidRPr="004E1A56">
              <w:rPr>
                <w:lang w:val="en-GB"/>
              </w:rPr>
              <w:t>Name</w:t>
            </w:r>
          </w:p>
        </w:tc>
        <w:tc>
          <w:tcPr>
            <w:tcW w:w="3402" w:type="dxa"/>
          </w:tcPr>
          <w:p w14:paraId="179640FF" w14:textId="77777777" w:rsidR="0029575D" w:rsidRPr="004E1A56" w:rsidRDefault="0029575D" w:rsidP="00691675">
            <w:pPr>
              <w:jc w:val="left"/>
              <w:rPr>
                <w:lang w:val="en-GB"/>
              </w:rPr>
            </w:pPr>
          </w:p>
        </w:tc>
      </w:tr>
      <w:tr w:rsidR="0029575D" w:rsidRPr="004E1A56" w14:paraId="20CE6B6D" w14:textId="77777777" w:rsidTr="00691675">
        <w:trPr>
          <w:trHeight w:val="373"/>
        </w:trPr>
        <w:tc>
          <w:tcPr>
            <w:tcW w:w="1820" w:type="dxa"/>
          </w:tcPr>
          <w:p w14:paraId="41A63C9E" w14:textId="77777777" w:rsidR="0029575D" w:rsidRPr="004E1A56" w:rsidRDefault="0029575D" w:rsidP="00691675">
            <w:pPr>
              <w:jc w:val="left"/>
              <w:rPr>
                <w:lang w:val="en-GB"/>
              </w:rPr>
            </w:pPr>
            <w:r w:rsidRPr="004E1A56">
              <w:rPr>
                <w:lang w:val="en-GB"/>
              </w:rPr>
              <w:t>Phone</w:t>
            </w:r>
          </w:p>
        </w:tc>
        <w:tc>
          <w:tcPr>
            <w:tcW w:w="3016" w:type="dxa"/>
            <w:vAlign w:val="center"/>
          </w:tcPr>
          <w:p w14:paraId="21703E69" w14:textId="77777777" w:rsidR="0029575D" w:rsidRPr="004E1A56" w:rsidRDefault="0029575D" w:rsidP="00691675">
            <w:pPr>
              <w:jc w:val="left"/>
              <w:rPr>
                <w:lang w:val="en-GB"/>
              </w:rPr>
            </w:pPr>
          </w:p>
        </w:tc>
        <w:tc>
          <w:tcPr>
            <w:tcW w:w="1417" w:type="dxa"/>
          </w:tcPr>
          <w:p w14:paraId="6A1700C8" w14:textId="77777777" w:rsidR="0029575D" w:rsidRPr="004E1A56" w:rsidRDefault="0029575D" w:rsidP="00691675">
            <w:pPr>
              <w:jc w:val="left"/>
              <w:rPr>
                <w:lang w:val="en-GB"/>
              </w:rPr>
            </w:pPr>
            <w:r w:rsidRPr="004E1A56">
              <w:rPr>
                <w:lang w:val="en-GB"/>
              </w:rPr>
              <w:t>Email</w:t>
            </w:r>
          </w:p>
        </w:tc>
        <w:tc>
          <w:tcPr>
            <w:tcW w:w="3402" w:type="dxa"/>
            <w:vAlign w:val="center"/>
          </w:tcPr>
          <w:p w14:paraId="0F85F32B" w14:textId="77777777" w:rsidR="0029575D" w:rsidRPr="004E1A56" w:rsidRDefault="0029575D" w:rsidP="00691675">
            <w:pPr>
              <w:jc w:val="left"/>
              <w:rPr>
                <w:lang w:val="en-GB"/>
              </w:rPr>
            </w:pPr>
          </w:p>
        </w:tc>
      </w:tr>
      <w:tr w:rsidR="0029575D" w:rsidRPr="004E1A56" w14:paraId="1A3E09FE" w14:textId="77777777" w:rsidTr="00691675">
        <w:trPr>
          <w:trHeight w:val="373"/>
        </w:trPr>
        <w:tc>
          <w:tcPr>
            <w:tcW w:w="1820" w:type="dxa"/>
          </w:tcPr>
          <w:p w14:paraId="29FBEDEB" w14:textId="77777777" w:rsidR="0029575D" w:rsidRPr="004E1A56" w:rsidRDefault="0029575D" w:rsidP="00691675">
            <w:pPr>
              <w:jc w:val="left"/>
              <w:rPr>
                <w:lang w:val="en-GB"/>
              </w:rPr>
            </w:pPr>
            <w:r w:rsidRPr="004E1A56">
              <w:rPr>
                <w:lang w:val="en-GB"/>
              </w:rPr>
              <w:t>Gender</w:t>
            </w:r>
          </w:p>
        </w:tc>
        <w:tc>
          <w:tcPr>
            <w:tcW w:w="3016" w:type="dxa"/>
            <w:vAlign w:val="center"/>
          </w:tcPr>
          <w:p w14:paraId="40E3287D" w14:textId="77777777" w:rsidR="0029575D" w:rsidRPr="004E1A56" w:rsidRDefault="0029575D" w:rsidP="00691675">
            <w:pPr>
              <w:jc w:val="left"/>
              <w:rPr>
                <w:lang w:val="en-GB"/>
              </w:rPr>
            </w:pPr>
          </w:p>
        </w:tc>
        <w:tc>
          <w:tcPr>
            <w:tcW w:w="1417" w:type="dxa"/>
          </w:tcPr>
          <w:p w14:paraId="65950E43" w14:textId="77777777" w:rsidR="0029575D" w:rsidRPr="004E1A56" w:rsidRDefault="0029575D" w:rsidP="00691675">
            <w:pPr>
              <w:jc w:val="left"/>
              <w:rPr>
                <w:lang w:val="en-GB"/>
              </w:rPr>
            </w:pPr>
            <w:r w:rsidRPr="004E1A56">
              <w:rPr>
                <w:lang w:val="en-GB"/>
              </w:rPr>
              <w:t>Date of birth</w:t>
            </w:r>
          </w:p>
        </w:tc>
        <w:tc>
          <w:tcPr>
            <w:tcW w:w="3402" w:type="dxa"/>
            <w:vAlign w:val="center"/>
          </w:tcPr>
          <w:p w14:paraId="22510BCA" w14:textId="77777777" w:rsidR="0029575D" w:rsidRPr="004E1A56" w:rsidRDefault="0029575D" w:rsidP="00691675">
            <w:pPr>
              <w:jc w:val="left"/>
              <w:rPr>
                <w:lang w:val="en-GB"/>
              </w:rPr>
            </w:pPr>
            <w:r w:rsidRPr="004E1A56">
              <w:rPr>
                <w:lang w:val="en-GB"/>
              </w:rPr>
              <w:t>DD/MM/YY</w:t>
            </w:r>
          </w:p>
        </w:tc>
      </w:tr>
      <w:tr w:rsidR="0029575D" w:rsidRPr="004E1A56" w14:paraId="7B7EC3F7" w14:textId="77777777" w:rsidTr="00691675">
        <w:trPr>
          <w:trHeight w:val="373"/>
        </w:trPr>
        <w:tc>
          <w:tcPr>
            <w:tcW w:w="1820" w:type="dxa"/>
          </w:tcPr>
          <w:p w14:paraId="5912254C" w14:textId="77777777" w:rsidR="0029575D" w:rsidRPr="004E1A56" w:rsidRDefault="0029575D" w:rsidP="00691675">
            <w:pPr>
              <w:jc w:val="left"/>
              <w:rPr>
                <w:lang w:val="en-GB"/>
              </w:rPr>
            </w:pPr>
            <w:r w:rsidRPr="004E1A56">
              <w:rPr>
                <w:lang w:val="en-GB"/>
              </w:rPr>
              <w:t>Country</w:t>
            </w:r>
          </w:p>
        </w:tc>
        <w:tc>
          <w:tcPr>
            <w:tcW w:w="7835" w:type="dxa"/>
            <w:gridSpan w:val="3"/>
            <w:vAlign w:val="center"/>
          </w:tcPr>
          <w:p w14:paraId="282DAE27" w14:textId="77777777" w:rsidR="0029575D" w:rsidRPr="004E1A56" w:rsidRDefault="0029575D" w:rsidP="00691675">
            <w:pPr>
              <w:jc w:val="left"/>
              <w:rPr>
                <w:lang w:val="en-GB"/>
              </w:rPr>
            </w:pPr>
          </w:p>
        </w:tc>
      </w:tr>
    </w:tbl>
    <w:p w14:paraId="4930C49B" w14:textId="77777777" w:rsidR="0029575D" w:rsidRPr="004E1A56" w:rsidRDefault="0029575D" w:rsidP="0029575D">
      <w:pPr>
        <w:jc w:val="left"/>
        <w:rPr>
          <w:b/>
          <w:lang w:val="en-GB"/>
        </w:rPr>
      </w:pPr>
    </w:p>
    <w:p w14:paraId="6EF33B1C" w14:textId="77777777" w:rsidR="0029575D" w:rsidRPr="004E1A56" w:rsidRDefault="0029575D" w:rsidP="0029575D">
      <w:pPr>
        <w:numPr>
          <w:ilvl w:val="0"/>
          <w:numId w:val="40"/>
        </w:numPr>
        <w:jc w:val="left"/>
        <w:rPr>
          <w:b/>
          <w:lang w:val="en-GB"/>
        </w:rPr>
      </w:pPr>
      <w:r w:rsidRPr="004E1A56">
        <w:rPr>
          <w:b/>
          <w:lang w:val="en-GB"/>
        </w:rPr>
        <w:t>Educational and professional information</w:t>
      </w:r>
    </w:p>
    <w:tbl>
      <w:tblPr>
        <w:tblW w:w="9513"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20"/>
        <w:gridCol w:w="3157"/>
        <w:gridCol w:w="1276"/>
        <w:gridCol w:w="3260"/>
      </w:tblGrid>
      <w:tr w:rsidR="0029575D" w:rsidRPr="004E1A56" w14:paraId="37E42E77" w14:textId="77777777" w:rsidTr="00691675">
        <w:trPr>
          <w:trHeight w:val="373"/>
        </w:trPr>
        <w:tc>
          <w:tcPr>
            <w:tcW w:w="1820" w:type="dxa"/>
          </w:tcPr>
          <w:p w14:paraId="042F81FC" w14:textId="77777777" w:rsidR="0029575D" w:rsidRPr="004E1A56" w:rsidRDefault="0029575D" w:rsidP="00691675">
            <w:pPr>
              <w:jc w:val="left"/>
              <w:rPr>
                <w:lang w:val="en-GB"/>
              </w:rPr>
            </w:pPr>
            <w:r w:rsidRPr="004E1A56">
              <w:rPr>
                <w:lang w:val="en-GB"/>
              </w:rPr>
              <w:t>Educational level</w:t>
            </w:r>
          </w:p>
        </w:tc>
        <w:tc>
          <w:tcPr>
            <w:tcW w:w="3157" w:type="dxa"/>
          </w:tcPr>
          <w:p w14:paraId="2D9A47BC" w14:textId="77777777" w:rsidR="0029575D" w:rsidRPr="004E1A56" w:rsidRDefault="0029575D" w:rsidP="00691675">
            <w:pPr>
              <w:jc w:val="left"/>
              <w:rPr>
                <w:lang w:val="en-GB"/>
              </w:rPr>
            </w:pPr>
          </w:p>
        </w:tc>
        <w:tc>
          <w:tcPr>
            <w:tcW w:w="1276" w:type="dxa"/>
          </w:tcPr>
          <w:p w14:paraId="12BED110" w14:textId="77777777" w:rsidR="0029575D" w:rsidRPr="004E1A56" w:rsidRDefault="0029575D" w:rsidP="00691675">
            <w:pPr>
              <w:jc w:val="left"/>
              <w:rPr>
                <w:lang w:val="en-GB"/>
              </w:rPr>
            </w:pPr>
            <w:r w:rsidRPr="004E1A56">
              <w:rPr>
                <w:lang w:val="en-GB"/>
              </w:rPr>
              <w:t>Tittle</w:t>
            </w:r>
          </w:p>
        </w:tc>
        <w:tc>
          <w:tcPr>
            <w:tcW w:w="3260" w:type="dxa"/>
          </w:tcPr>
          <w:p w14:paraId="3D671D84" w14:textId="77777777" w:rsidR="0029575D" w:rsidRPr="004E1A56" w:rsidRDefault="0029575D" w:rsidP="00691675">
            <w:pPr>
              <w:jc w:val="left"/>
              <w:rPr>
                <w:lang w:val="en-GB"/>
              </w:rPr>
            </w:pPr>
          </w:p>
        </w:tc>
      </w:tr>
      <w:tr w:rsidR="0029575D" w:rsidRPr="004E1A56" w14:paraId="124FEDA4" w14:textId="77777777" w:rsidTr="00691675">
        <w:trPr>
          <w:trHeight w:val="373"/>
        </w:trPr>
        <w:tc>
          <w:tcPr>
            <w:tcW w:w="1820" w:type="dxa"/>
          </w:tcPr>
          <w:p w14:paraId="47D75915" w14:textId="77777777" w:rsidR="0029575D" w:rsidRPr="004E1A56" w:rsidRDefault="0029575D" w:rsidP="00691675">
            <w:pPr>
              <w:jc w:val="left"/>
              <w:rPr>
                <w:lang w:val="en-GB"/>
              </w:rPr>
            </w:pPr>
            <w:r w:rsidRPr="004E1A56">
              <w:rPr>
                <w:lang w:val="en-GB"/>
              </w:rPr>
              <w:t>Company</w:t>
            </w:r>
          </w:p>
        </w:tc>
        <w:tc>
          <w:tcPr>
            <w:tcW w:w="3157" w:type="dxa"/>
            <w:vAlign w:val="center"/>
          </w:tcPr>
          <w:p w14:paraId="2B8149E8" w14:textId="77777777" w:rsidR="0029575D" w:rsidRPr="004E1A56" w:rsidRDefault="0029575D" w:rsidP="00691675">
            <w:pPr>
              <w:jc w:val="left"/>
              <w:rPr>
                <w:lang w:val="en-GB"/>
              </w:rPr>
            </w:pPr>
          </w:p>
          <w:p w14:paraId="19FD0381" w14:textId="77777777" w:rsidR="0029575D" w:rsidRPr="004E1A56" w:rsidRDefault="0029575D" w:rsidP="00691675">
            <w:pPr>
              <w:jc w:val="left"/>
              <w:rPr>
                <w:lang w:val="en-GB"/>
              </w:rPr>
            </w:pPr>
          </w:p>
        </w:tc>
        <w:tc>
          <w:tcPr>
            <w:tcW w:w="1276" w:type="dxa"/>
          </w:tcPr>
          <w:p w14:paraId="1A7C2483" w14:textId="77777777" w:rsidR="0029575D" w:rsidRPr="004E1A56" w:rsidRDefault="0029575D" w:rsidP="00691675">
            <w:pPr>
              <w:jc w:val="left"/>
              <w:rPr>
                <w:lang w:val="en-GB"/>
              </w:rPr>
            </w:pPr>
            <w:r w:rsidRPr="004E1A56">
              <w:rPr>
                <w:lang w:val="en-GB"/>
              </w:rPr>
              <w:t>Position</w:t>
            </w:r>
          </w:p>
        </w:tc>
        <w:tc>
          <w:tcPr>
            <w:tcW w:w="3260" w:type="dxa"/>
            <w:vAlign w:val="center"/>
          </w:tcPr>
          <w:p w14:paraId="2791755B" w14:textId="77777777" w:rsidR="0029575D" w:rsidRPr="004E1A56" w:rsidRDefault="0029575D" w:rsidP="00691675">
            <w:pPr>
              <w:jc w:val="left"/>
              <w:rPr>
                <w:lang w:val="en-GB"/>
              </w:rPr>
            </w:pPr>
          </w:p>
        </w:tc>
      </w:tr>
    </w:tbl>
    <w:p w14:paraId="1F5C6E4B" w14:textId="77777777" w:rsidR="0029575D" w:rsidRPr="004E1A56" w:rsidRDefault="0029575D" w:rsidP="0029575D">
      <w:pPr>
        <w:jc w:val="left"/>
        <w:rPr>
          <w:b/>
          <w:lang w:val="en-GB"/>
        </w:rPr>
      </w:pPr>
    </w:p>
    <w:p w14:paraId="37FFF230" w14:textId="77777777" w:rsidR="0029575D" w:rsidRPr="004E1A56" w:rsidRDefault="0029575D" w:rsidP="0029575D">
      <w:pPr>
        <w:numPr>
          <w:ilvl w:val="0"/>
          <w:numId w:val="40"/>
        </w:numPr>
        <w:jc w:val="left"/>
        <w:rPr>
          <w:b/>
          <w:lang w:val="en-GB"/>
        </w:rPr>
      </w:pPr>
      <w:r w:rsidRPr="004E1A56">
        <w:rPr>
          <w:b/>
          <w:lang w:val="en-GB"/>
        </w:rPr>
        <w:t xml:space="preserve">Work experience and Background </w:t>
      </w:r>
      <w:r w:rsidRPr="004E1A56">
        <w:rPr>
          <w:b/>
          <w:lang w:val="en-GB"/>
        </w:rPr>
        <w:br/>
      </w:r>
      <w:r w:rsidRPr="004E1A56">
        <w:rPr>
          <w:lang w:val="en-GB"/>
        </w:rPr>
        <w:t>(brief summary of professional history and description of current position)</w:t>
      </w:r>
    </w:p>
    <w:tbl>
      <w:tblPr>
        <w:tblW w:w="9513"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13"/>
      </w:tblGrid>
      <w:tr w:rsidR="0029575D" w:rsidRPr="004E1A56" w14:paraId="6722B9A7" w14:textId="77777777" w:rsidTr="00691675">
        <w:trPr>
          <w:trHeight w:val="903"/>
        </w:trPr>
        <w:tc>
          <w:tcPr>
            <w:tcW w:w="9513" w:type="dxa"/>
          </w:tcPr>
          <w:p w14:paraId="70FAE517" w14:textId="77777777" w:rsidR="0029575D" w:rsidRPr="004E1A56" w:rsidRDefault="0029575D" w:rsidP="00691675">
            <w:pPr>
              <w:jc w:val="left"/>
              <w:rPr>
                <w:lang w:val="en-GB"/>
              </w:rPr>
            </w:pPr>
          </w:p>
          <w:p w14:paraId="64339266" w14:textId="77777777" w:rsidR="0029575D" w:rsidRPr="004E1A56" w:rsidRDefault="0029575D" w:rsidP="00691675">
            <w:pPr>
              <w:jc w:val="left"/>
              <w:rPr>
                <w:lang w:val="en-GB"/>
              </w:rPr>
            </w:pPr>
          </w:p>
          <w:p w14:paraId="2984343D" w14:textId="77777777" w:rsidR="0029575D" w:rsidRPr="004E1A56" w:rsidRDefault="0029575D" w:rsidP="00691675">
            <w:pPr>
              <w:jc w:val="left"/>
              <w:rPr>
                <w:lang w:val="en-GB"/>
              </w:rPr>
            </w:pPr>
          </w:p>
          <w:p w14:paraId="4FD4D230" w14:textId="77777777" w:rsidR="0029575D" w:rsidRPr="004E1A56" w:rsidRDefault="0029575D" w:rsidP="00691675">
            <w:pPr>
              <w:jc w:val="left"/>
              <w:rPr>
                <w:lang w:val="en-GB"/>
              </w:rPr>
            </w:pPr>
          </w:p>
          <w:p w14:paraId="329066F6" w14:textId="77777777" w:rsidR="0029575D" w:rsidRPr="004E1A56" w:rsidRDefault="0029575D" w:rsidP="00691675">
            <w:pPr>
              <w:jc w:val="left"/>
              <w:rPr>
                <w:lang w:val="en-GB"/>
              </w:rPr>
            </w:pPr>
          </w:p>
          <w:p w14:paraId="68CAB7F1" w14:textId="77777777" w:rsidR="0029575D" w:rsidRPr="004E1A56" w:rsidRDefault="0029575D" w:rsidP="00691675">
            <w:pPr>
              <w:jc w:val="left"/>
              <w:rPr>
                <w:lang w:val="en-GB"/>
              </w:rPr>
            </w:pPr>
          </w:p>
          <w:p w14:paraId="43FF8AD1" w14:textId="77777777" w:rsidR="0029575D" w:rsidRPr="004E1A56" w:rsidRDefault="0029575D" w:rsidP="00691675">
            <w:pPr>
              <w:jc w:val="left"/>
              <w:rPr>
                <w:lang w:val="en-GB"/>
              </w:rPr>
            </w:pPr>
          </w:p>
          <w:p w14:paraId="3D7D4DD7" w14:textId="77777777" w:rsidR="0029575D" w:rsidRPr="004E1A56" w:rsidRDefault="0029575D" w:rsidP="00691675">
            <w:pPr>
              <w:jc w:val="left"/>
              <w:rPr>
                <w:lang w:val="en-GB"/>
              </w:rPr>
            </w:pPr>
          </w:p>
          <w:p w14:paraId="0B2009C0" w14:textId="77777777" w:rsidR="0029575D" w:rsidRPr="004E1A56" w:rsidRDefault="0029575D" w:rsidP="00691675">
            <w:pPr>
              <w:jc w:val="left"/>
              <w:rPr>
                <w:lang w:val="en-GB"/>
              </w:rPr>
            </w:pPr>
          </w:p>
        </w:tc>
      </w:tr>
    </w:tbl>
    <w:p w14:paraId="3A3930A2" w14:textId="77777777" w:rsidR="0029575D" w:rsidRPr="004E1A56" w:rsidRDefault="0029575D" w:rsidP="0029575D">
      <w:pPr>
        <w:jc w:val="left"/>
        <w:rPr>
          <w:b/>
          <w:lang w:val="en-GB"/>
        </w:rPr>
      </w:pPr>
    </w:p>
    <w:p w14:paraId="3F0B7F15" w14:textId="77777777" w:rsidR="0029575D" w:rsidRPr="004E1A56" w:rsidRDefault="0029575D" w:rsidP="0029575D">
      <w:pPr>
        <w:jc w:val="left"/>
        <w:rPr>
          <w:b/>
          <w:lang w:val="en-GB"/>
        </w:rPr>
      </w:pPr>
    </w:p>
    <w:p w14:paraId="3717265D" w14:textId="77777777" w:rsidR="0029575D" w:rsidRPr="004E1A56" w:rsidRDefault="0029575D" w:rsidP="0029575D">
      <w:pPr>
        <w:jc w:val="left"/>
        <w:rPr>
          <w:b/>
          <w:lang w:val="en-GB"/>
        </w:rPr>
      </w:pPr>
    </w:p>
    <w:p w14:paraId="0E27A08B" w14:textId="77777777" w:rsidR="0029575D" w:rsidRPr="004E1A56" w:rsidRDefault="0029575D" w:rsidP="0029575D">
      <w:pPr>
        <w:jc w:val="left"/>
        <w:rPr>
          <w:lang w:val="en-GB"/>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567"/>
        <w:gridCol w:w="4394"/>
        <w:gridCol w:w="567"/>
      </w:tblGrid>
      <w:tr w:rsidR="0029575D" w:rsidRPr="004E1A56" w14:paraId="0CC179DC" w14:textId="77777777" w:rsidTr="00691675">
        <w:tc>
          <w:tcPr>
            <w:tcW w:w="9634" w:type="dxa"/>
            <w:gridSpan w:val="4"/>
            <w:shd w:val="clear" w:color="auto" w:fill="0070C0"/>
          </w:tcPr>
          <w:p w14:paraId="2146B769" w14:textId="77777777" w:rsidR="0029575D" w:rsidRPr="004E1A56" w:rsidRDefault="0029575D" w:rsidP="00691675">
            <w:pPr>
              <w:numPr>
                <w:ilvl w:val="0"/>
                <w:numId w:val="40"/>
              </w:numPr>
              <w:jc w:val="left"/>
              <w:rPr>
                <w:b/>
                <w:lang w:val="en-GB"/>
              </w:rPr>
            </w:pPr>
            <w:r w:rsidRPr="004E1A56">
              <w:rPr>
                <w:lang w:val="en-GB"/>
              </w:rPr>
              <w:lastRenderedPageBreak/>
              <w:tab/>
            </w:r>
            <w:r w:rsidRPr="004E1A56">
              <w:rPr>
                <w:b/>
                <w:lang w:val="en-GB"/>
              </w:rPr>
              <w:t xml:space="preserve">In which areas would you like to support your mentee? </w:t>
            </w:r>
            <w:r w:rsidRPr="004E1A56">
              <w:rPr>
                <w:b/>
                <w:lang w:val="en-GB"/>
              </w:rPr>
              <w:br/>
            </w:r>
            <w:r w:rsidRPr="004E1A56">
              <w:rPr>
                <w:lang w:val="en-GB"/>
              </w:rPr>
              <w:t>(Please indicate with an "x")</w:t>
            </w:r>
          </w:p>
          <w:p w14:paraId="30F6F27D" w14:textId="77777777" w:rsidR="0029575D" w:rsidRPr="004E1A56" w:rsidRDefault="0029575D" w:rsidP="00691675">
            <w:pPr>
              <w:tabs>
                <w:tab w:val="left" w:pos="1426"/>
              </w:tabs>
              <w:ind w:right="850"/>
              <w:jc w:val="left"/>
              <w:rPr>
                <w:lang w:val="en-GB"/>
              </w:rPr>
            </w:pPr>
          </w:p>
        </w:tc>
      </w:tr>
      <w:tr w:rsidR="0029575D" w:rsidRPr="004E1A56" w14:paraId="14F55BE2" w14:textId="77777777" w:rsidTr="00691675">
        <w:trPr>
          <w:trHeight w:val="239"/>
        </w:trPr>
        <w:tc>
          <w:tcPr>
            <w:tcW w:w="4106" w:type="dxa"/>
          </w:tcPr>
          <w:p w14:paraId="756C953B" w14:textId="77777777" w:rsidR="0029575D" w:rsidRPr="004E1A56" w:rsidRDefault="0029575D" w:rsidP="00691675">
            <w:pPr>
              <w:jc w:val="left"/>
              <w:rPr>
                <w:lang w:val="en-GB"/>
              </w:rPr>
            </w:pPr>
            <w:r w:rsidRPr="004E1A56">
              <w:rPr>
                <w:lang w:val="en-GB"/>
              </w:rPr>
              <w:t>Management (corporate)</w:t>
            </w:r>
          </w:p>
        </w:tc>
        <w:tc>
          <w:tcPr>
            <w:tcW w:w="567" w:type="dxa"/>
          </w:tcPr>
          <w:p w14:paraId="61A5EDFF" w14:textId="77777777" w:rsidR="0029575D" w:rsidRPr="004E1A56" w:rsidRDefault="0029575D" w:rsidP="00691675">
            <w:pPr>
              <w:jc w:val="left"/>
              <w:rPr>
                <w:lang w:val="en-GB"/>
              </w:rPr>
            </w:pPr>
          </w:p>
        </w:tc>
        <w:tc>
          <w:tcPr>
            <w:tcW w:w="4394" w:type="dxa"/>
          </w:tcPr>
          <w:p w14:paraId="35A82954" w14:textId="77777777" w:rsidR="0029575D" w:rsidRPr="004E1A56" w:rsidRDefault="0029575D" w:rsidP="00691675">
            <w:pPr>
              <w:jc w:val="left"/>
              <w:rPr>
                <w:lang w:val="en-GB"/>
              </w:rPr>
            </w:pPr>
            <w:r w:rsidRPr="004E1A56">
              <w:rPr>
                <w:lang w:val="en-GB"/>
              </w:rPr>
              <w:t>Employees / Recruitment / HR</w:t>
            </w:r>
          </w:p>
        </w:tc>
        <w:tc>
          <w:tcPr>
            <w:tcW w:w="567" w:type="dxa"/>
          </w:tcPr>
          <w:p w14:paraId="0F463F41" w14:textId="77777777" w:rsidR="0029575D" w:rsidRPr="004E1A56" w:rsidRDefault="0029575D" w:rsidP="00691675">
            <w:pPr>
              <w:jc w:val="left"/>
              <w:rPr>
                <w:lang w:val="en-GB"/>
              </w:rPr>
            </w:pPr>
          </w:p>
        </w:tc>
      </w:tr>
      <w:tr w:rsidR="0029575D" w:rsidRPr="004E1A56" w14:paraId="5668E091" w14:textId="77777777" w:rsidTr="00691675">
        <w:trPr>
          <w:trHeight w:val="273"/>
        </w:trPr>
        <w:tc>
          <w:tcPr>
            <w:tcW w:w="4106" w:type="dxa"/>
          </w:tcPr>
          <w:p w14:paraId="23D2BA94" w14:textId="77777777" w:rsidR="0029575D" w:rsidRPr="004E1A56" w:rsidRDefault="0029575D" w:rsidP="00691675">
            <w:pPr>
              <w:jc w:val="left"/>
              <w:rPr>
                <w:lang w:val="en-GB"/>
              </w:rPr>
            </w:pPr>
            <w:r w:rsidRPr="004E1A56">
              <w:rPr>
                <w:lang w:val="en-GB"/>
              </w:rPr>
              <w:t>Business planning</w:t>
            </w:r>
          </w:p>
        </w:tc>
        <w:tc>
          <w:tcPr>
            <w:tcW w:w="567" w:type="dxa"/>
          </w:tcPr>
          <w:p w14:paraId="664C928F" w14:textId="77777777" w:rsidR="0029575D" w:rsidRPr="004E1A56" w:rsidRDefault="0029575D" w:rsidP="00691675">
            <w:pPr>
              <w:jc w:val="left"/>
              <w:rPr>
                <w:lang w:val="en-GB"/>
              </w:rPr>
            </w:pPr>
          </w:p>
        </w:tc>
        <w:tc>
          <w:tcPr>
            <w:tcW w:w="4394" w:type="dxa"/>
          </w:tcPr>
          <w:p w14:paraId="229F6D24" w14:textId="77777777" w:rsidR="0029575D" w:rsidRPr="004E1A56" w:rsidRDefault="0029575D" w:rsidP="00691675">
            <w:pPr>
              <w:jc w:val="left"/>
              <w:rPr>
                <w:lang w:val="en-GB"/>
              </w:rPr>
            </w:pPr>
            <w:r w:rsidRPr="004E1A56">
              <w:rPr>
                <w:lang w:val="en-GB"/>
              </w:rPr>
              <w:t>Accounting, bookkeeping</w:t>
            </w:r>
          </w:p>
        </w:tc>
        <w:tc>
          <w:tcPr>
            <w:tcW w:w="567" w:type="dxa"/>
          </w:tcPr>
          <w:p w14:paraId="592AB4D9" w14:textId="77777777" w:rsidR="0029575D" w:rsidRPr="004E1A56" w:rsidRDefault="0029575D" w:rsidP="00691675">
            <w:pPr>
              <w:jc w:val="left"/>
              <w:rPr>
                <w:lang w:val="en-GB"/>
              </w:rPr>
            </w:pPr>
          </w:p>
        </w:tc>
      </w:tr>
      <w:tr w:rsidR="0029575D" w:rsidRPr="004E1A56" w14:paraId="1F9BA5C8" w14:textId="77777777" w:rsidTr="00691675">
        <w:tc>
          <w:tcPr>
            <w:tcW w:w="4106" w:type="dxa"/>
          </w:tcPr>
          <w:p w14:paraId="107BFE8F" w14:textId="77777777" w:rsidR="0029575D" w:rsidRPr="004E1A56" w:rsidRDefault="0029575D" w:rsidP="00691675">
            <w:pPr>
              <w:jc w:val="left"/>
              <w:rPr>
                <w:lang w:val="en-GB"/>
              </w:rPr>
            </w:pPr>
            <w:r w:rsidRPr="004E1A56">
              <w:rPr>
                <w:lang w:val="en-GB"/>
              </w:rPr>
              <w:t>Strategy</w:t>
            </w:r>
          </w:p>
        </w:tc>
        <w:tc>
          <w:tcPr>
            <w:tcW w:w="567" w:type="dxa"/>
          </w:tcPr>
          <w:p w14:paraId="7FE16C4B" w14:textId="77777777" w:rsidR="0029575D" w:rsidRPr="004E1A56" w:rsidRDefault="0029575D" w:rsidP="00691675">
            <w:pPr>
              <w:jc w:val="left"/>
              <w:rPr>
                <w:lang w:val="en-GB"/>
              </w:rPr>
            </w:pPr>
          </w:p>
        </w:tc>
        <w:tc>
          <w:tcPr>
            <w:tcW w:w="4394" w:type="dxa"/>
          </w:tcPr>
          <w:p w14:paraId="060469DE" w14:textId="77777777" w:rsidR="0029575D" w:rsidRPr="004E1A56" w:rsidRDefault="0029575D" w:rsidP="00691675">
            <w:pPr>
              <w:jc w:val="left"/>
              <w:rPr>
                <w:lang w:val="en-GB"/>
              </w:rPr>
            </w:pPr>
            <w:r w:rsidRPr="004E1A56">
              <w:rPr>
                <w:lang w:val="en-GB"/>
              </w:rPr>
              <w:t>Tax related issues</w:t>
            </w:r>
          </w:p>
        </w:tc>
        <w:tc>
          <w:tcPr>
            <w:tcW w:w="567" w:type="dxa"/>
          </w:tcPr>
          <w:p w14:paraId="725E1D6C" w14:textId="77777777" w:rsidR="0029575D" w:rsidRPr="004E1A56" w:rsidRDefault="0029575D" w:rsidP="00691675">
            <w:pPr>
              <w:jc w:val="left"/>
              <w:rPr>
                <w:lang w:val="en-GB"/>
              </w:rPr>
            </w:pPr>
          </w:p>
        </w:tc>
      </w:tr>
      <w:tr w:rsidR="0029575D" w:rsidRPr="004E1A56" w14:paraId="5CA0E0FD" w14:textId="77777777" w:rsidTr="00691675">
        <w:tc>
          <w:tcPr>
            <w:tcW w:w="4106" w:type="dxa"/>
          </w:tcPr>
          <w:p w14:paraId="3133B290" w14:textId="77777777" w:rsidR="0029575D" w:rsidRPr="004E1A56" w:rsidRDefault="0029575D" w:rsidP="00691675">
            <w:pPr>
              <w:jc w:val="left"/>
              <w:rPr>
                <w:lang w:val="en-GB"/>
              </w:rPr>
            </w:pPr>
            <w:r w:rsidRPr="004E1A56">
              <w:rPr>
                <w:lang w:val="en-GB"/>
              </w:rPr>
              <w:t>Product and product development</w:t>
            </w:r>
          </w:p>
        </w:tc>
        <w:tc>
          <w:tcPr>
            <w:tcW w:w="567" w:type="dxa"/>
          </w:tcPr>
          <w:p w14:paraId="27560E0A" w14:textId="77777777" w:rsidR="0029575D" w:rsidRPr="004E1A56" w:rsidRDefault="0029575D" w:rsidP="00691675">
            <w:pPr>
              <w:jc w:val="left"/>
              <w:rPr>
                <w:lang w:val="en-GB"/>
              </w:rPr>
            </w:pPr>
          </w:p>
        </w:tc>
        <w:tc>
          <w:tcPr>
            <w:tcW w:w="4394" w:type="dxa"/>
          </w:tcPr>
          <w:p w14:paraId="2B65534D" w14:textId="77777777" w:rsidR="0029575D" w:rsidRPr="004E1A56" w:rsidRDefault="0029575D" w:rsidP="00691675">
            <w:pPr>
              <w:jc w:val="left"/>
              <w:rPr>
                <w:lang w:val="en-GB"/>
              </w:rPr>
            </w:pPr>
            <w:r w:rsidRPr="004E1A56">
              <w:rPr>
                <w:lang w:val="en-GB"/>
              </w:rPr>
              <w:t>Legal issues</w:t>
            </w:r>
          </w:p>
        </w:tc>
        <w:tc>
          <w:tcPr>
            <w:tcW w:w="567" w:type="dxa"/>
          </w:tcPr>
          <w:p w14:paraId="69397741" w14:textId="77777777" w:rsidR="0029575D" w:rsidRPr="004E1A56" w:rsidRDefault="0029575D" w:rsidP="00691675">
            <w:pPr>
              <w:jc w:val="left"/>
              <w:rPr>
                <w:lang w:val="en-GB"/>
              </w:rPr>
            </w:pPr>
          </w:p>
        </w:tc>
      </w:tr>
      <w:tr w:rsidR="0029575D" w:rsidRPr="004E1A56" w14:paraId="1522AE3F" w14:textId="77777777" w:rsidTr="00691675">
        <w:trPr>
          <w:trHeight w:val="270"/>
        </w:trPr>
        <w:tc>
          <w:tcPr>
            <w:tcW w:w="4106" w:type="dxa"/>
          </w:tcPr>
          <w:p w14:paraId="22E424BA" w14:textId="77777777" w:rsidR="0029575D" w:rsidRPr="004E1A56" w:rsidRDefault="0029575D" w:rsidP="00691675">
            <w:pPr>
              <w:jc w:val="left"/>
              <w:rPr>
                <w:lang w:val="en-GB"/>
              </w:rPr>
            </w:pPr>
            <w:r w:rsidRPr="004E1A56">
              <w:rPr>
                <w:lang w:val="en-GB"/>
              </w:rPr>
              <w:t>Marketing/PR</w:t>
            </w:r>
          </w:p>
        </w:tc>
        <w:tc>
          <w:tcPr>
            <w:tcW w:w="567" w:type="dxa"/>
          </w:tcPr>
          <w:p w14:paraId="2561ACBE" w14:textId="77777777" w:rsidR="0029575D" w:rsidRPr="004E1A56" w:rsidRDefault="0029575D" w:rsidP="00691675">
            <w:pPr>
              <w:jc w:val="left"/>
              <w:rPr>
                <w:lang w:val="en-GB"/>
              </w:rPr>
            </w:pPr>
          </w:p>
        </w:tc>
        <w:tc>
          <w:tcPr>
            <w:tcW w:w="4394" w:type="dxa"/>
          </w:tcPr>
          <w:p w14:paraId="2F2CBF34" w14:textId="77777777" w:rsidR="0029575D" w:rsidRPr="004E1A56" w:rsidRDefault="0029575D" w:rsidP="00691675">
            <w:pPr>
              <w:jc w:val="left"/>
              <w:rPr>
                <w:lang w:val="en-GB"/>
              </w:rPr>
            </w:pPr>
            <w:r w:rsidRPr="004E1A56">
              <w:rPr>
                <w:lang w:val="en-GB"/>
              </w:rPr>
              <w:t>Information and communication technologies</w:t>
            </w:r>
          </w:p>
        </w:tc>
        <w:tc>
          <w:tcPr>
            <w:tcW w:w="567" w:type="dxa"/>
          </w:tcPr>
          <w:p w14:paraId="62B000FC" w14:textId="77777777" w:rsidR="0029575D" w:rsidRPr="004E1A56" w:rsidRDefault="0029575D" w:rsidP="00691675">
            <w:pPr>
              <w:jc w:val="left"/>
              <w:rPr>
                <w:lang w:val="en-GB"/>
              </w:rPr>
            </w:pPr>
          </w:p>
        </w:tc>
      </w:tr>
      <w:tr w:rsidR="0029575D" w:rsidRPr="004E1A56" w14:paraId="18272B9C" w14:textId="77777777" w:rsidTr="00691675">
        <w:trPr>
          <w:trHeight w:val="323"/>
        </w:trPr>
        <w:tc>
          <w:tcPr>
            <w:tcW w:w="4106" w:type="dxa"/>
          </w:tcPr>
          <w:p w14:paraId="6E837389" w14:textId="77777777" w:rsidR="0029575D" w:rsidRPr="004E1A56" w:rsidRDefault="0029575D" w:rsidP="00691675">
            <w:pPr>
              <w:jc w:val="left"/>
              <w:rPr>
                <w:lang w:val="en-GB"/>
              </w:rPr>
            </w:pPr>
            <w:r w:rsidRPr="004E1A56">
              <w:rPr>
                <w:lang w:val="en-GB"/>
              </w:rPr>
              <w:t>Social Media/ Digital Marketing</w:t>
            </w:r>
          </w:p>
        </w:tc>
        <w:tc>
          <w:tcPr>
            <w:tcW w:w="567" w:type="dxa"/>
          </w:tcPr>
          <w:p w14:paraId="43F44801" w14:textId="77777777" w:rsidR="0029575D" w:rsidRPr="004E1A56" w:rsidRDefault="0029575D" w:rsidP="00691675">
            <w:pPr>
              <w:jc w:val="left"/>
              <w:rPr>
                <w:lang w:val="en-GB"/>
              </w:rPr>
            </w:pPr>
          </w:p>
        </w:tc>
        <w:tc>
          <w:tcPr>
            <w:tcW w:w="4394" w:type="dxa"/>
          </w:tcPr>
          <w:p w14:paraId="0D7B2429" w14:textId="77777777" w:rsidR="0029575D" w:rsidRPr="004E1A56" w:rsidRDefault="0029575D" w:rsidP="00691675">
            <w:pPr>
              <w:jc w:val="left"/>
              <w:rPr>
                <w:lang w:val="en-GB"/>
              </w:rPr>
            </w:pPr>
            <w:r w:rsidRPr="004E1A56">
              <w:rPr>
                <w:lang w:val="en-GB"/>
              </w:rPr>
              <w:t>Web/ Search Engine Optimization</w:t>
            </w:r>
          </w:p>
        </w:tc>
        <w:tc>
          <w:tcPr>
            <w:tcW w:w="567" w:type="dxa"/>
          </w:tcPr>
          <w:p w14:paraId="4826EB8C" w14:textId="77777777" w:rsidR="0029575D" w:rsidRPr="004E1A56" w:rsidRDefault="0029575D" w:rsidP="00691675">
            <w:pPr>
              <w:jc w:val="left"/>
              <w:rPr>
                <w:lang w:val="en-GB"/>
              </w:rPr>
            </w:pPr>
          </w:p>
        </w:tc>
      </w:tr>
      <w:tr w:rsidR="0029575D" w:rsidRPr="004E1A56" w14:paraId="0F240BD4" w14:textId="77777777" w:rsidTr="00691675">
        <w:trPr>
          <w:trHeight w:val="270"/>
        </w:trPr>
        <w:tc>
          <w:tcPr>
            <w:tcW w:w="4106" w:type="dxa"/>
          </w:tcPr>
          <w:p w14:paraId="31C0B9AB" w14:textId="77777777" w:rsidR="0029575D" w:rsidRPr="004E1A56" w:rsidRDefault="0029575D" w:rsidP="00691675">
            <w:pPr>
              <w:jc w:val="left"/>
              <w:rPr>
                <w:lang w:val="en-GB"/>
              </w:rPr>
            </w:pPr>
            <w:r w:rsidRPr="004E1A56">
              <w:rPr>
                <w:lang w:val="en-GB"/>
              </w:rPr>
              <w:t>E-commerce</w:t>
            </w:r>
          </w:p>
        </w:tc>
        <w:tc>
          <w:tcPr>
            <w:tcW w:w="567" w:type="dxa"/>
          </w:tcPr>
          <w:p w14:paraId="499F9F3A" w14:textId="77777777" w:rsidR="0029575D" w:rsidRPr="004E1A56" w:rsidRDefault="0029575D" w:rsidP="00691675">
            <w:pPr>
              <w:jc w:val="left"/>
              <w:rPr>
                <w:lang w:val="en-GB"/>
              </w:rPr>
            </w:pPr>
          </w:p>
        </w:tc>
        <w:tc>
          <w:tcPr>
            <w:tcW w:w="4394" w:type="dxa"/>
          </w:tcPr>
          <w:p w14:paraId="0BAC4033" w14:textId="77777777" w:rsidR="0029575D" w:rsidRPr="004E1A56" w:rsidRDefault="0029575D" w:rsidP="00691675">
            <w:pPr>
              <w:jc w:val="left"/>
              <w:rPr>
                <w:lang w:val="en-GB"/>
              </w:rPr>
            </w:pPr>
            <w:r w:rsidRPr="004E1A56">
              <w:rPr>
                <w:lang w:val="en-GB"/>
              </w:rPr>
              <w:t>Financial management</w:t>
            </w:r>
          </w:p>
        </w:tc>
        <w:tc>
          <w:tcPr>
            <w:tcW w:w="567" w:type="dxa"/>
          </w:tcPr>
          <w:p w14:paraId="6A27ACFB" w14:textId="77777777" w:rsidR="0029575D" w:rsidRPr="004E1A56" w:rsidRDefault="0029575D" w:rsidP="00691675">
            <w:pPr>
              <w:jc w:val="left"/>
              <w:rPr>
                <w:lang w:val="en-GB"/>
              </w:rPr>
            </w:pPr>
          </w:p>
        </w:tc>
      </w:tr>
      <w:tr w:rsidR="0029575D" w:rsidRPr="004E1A56" w14:paraId="1868DB98" w14:textId="77777777" w:rsidTr="00691675">
        <w:trPr>
          <w:trHeight w:val="247"/>
        </w:trPr>
        <w:tc>
          <w:tcPr>
            <w:tcW w:w="4106" w:type="dxa"/>
          </w:tcPr>
          <w:p w14:paraId="74E6740B" w14:textId="77777777" w:rsidR="0029575D" w:rsidRPr="004E1A56" w:rsidRDefault="0029575D" w:rsidP="00691675">
            <w:pPr>
              <w:jc w:val="left"/>
              <w:rPr>
                <w:lang w:val="en-GB"/>
              </w:rPr>
            </w:pPr>
            <w:r w:rsidRPr="004E1A56">
              <w:rPr>
                <w:lang w:val="en-GB"/>
              </w:rPr>
              <w:t>Sales</w:t>
            </w:r>
          </w:p>
        </w:tc>
        <w:tc>
          <w:tcPr>
            <w:tcW w:w="567" w:type="dxa"/>
          </w:tcPr>
          <w:p w14:paraId="47FEB465" w14:textId="77777777" w:rsidR="0029575D" w:rsidRPr="004E1A56" w:rsidRDefault="0029575D" w:rsidP="00691675">
            <w:pPr>
              <w:jc w:val="left"/>
              <w:rPr>
                <w:lang w:val="en-GB"/>
              </w:rPr>
            </w:pPr>
          </w:p>
        </w:tc>
        <w:tc>
          <w:tcPr>
            <w:tcW w:w="4394" w:type="dxa"/>
          </w:tcPr>
          <w:p w14:paraId="115B5DD6" w14:textId="77777777" w:rsidR="0029575D" w:rsidRPr="004E1A56" w:rsidRDefault="0029575D" w:rsidP="00691675">
            <w:pPr>
              <w:jc w:val="left"/>
              <w:rPr>
                <w:lang w:val="en-GB"/>
              </w:rPr>
            </w:pPr>
            <w:r w:rsidRPr="004E1A56">
              <w:rPr>
                <w:lang w:val="en-GB"/>
              </w:rPr>
              <w:t>Access to finance</w:t>
            </w:r>
          </w:p>
        </w:tc>
        <w:tc>
          <w:tcPr>
            <w:tcW w:w="567" w:type="dxa"/>
          </w:tcPr>
          <w:p w14:paraId="792B97BB" w14:textId="77777777" w:rsidR="0029575D" w:rsidRPr="004E1A56" w:rsidRDefault="0029575D" w:rsidP="00691675">
            <w:pPr>
              <w:jc w:val="left"/>
              <w:rPr>
                <w:lang w:val="en-GB"/>
              </w:rPr>
            </w:pPr>
          </w:p>
        </w:tc>
      </w:tr>
      <w:tr w:rsidR="0029575D" w:rsidRPr="004E1A56" w14:paraId="7DA596B2" w14:textId="77777777" w:rsidTr="00691675">
        <w:tc>
          <w:tcPr>
            <w:tcW w:w="4106" w:type="dxa"/>
          </w:tcPr>
          <w:p w14:paraId="09BD1709" w14:textId="77777777" w:rsidR="0029575D" w:rsidRPr="004E1A56" w:rsidRDefault="0029575D" w:rsidP="00691675">
            <w:pPr>
              <w:jc w:val="left"/>
              <w:rPr>
                <w:lang w:val="en-GB"/>
              </w:rPr>
            </w:pPr>
            <w:r w:rsidRPr="004E1A56">
              <w:rPr>
                <w:lang w:val="en-GB"/>
              </w:rPr>
              <w:t>Customer acquisition/ customer relationships</w:t>
            </w:r>
          </w:p>
        </w:tc>
        <w:tc>
          <w:tcPr>
            <w:tcW w:w="567" w:type="dxa"/>
          </w:tcPr>
          <w:p w14:paraId="36296C51" w14:textId="77777777" w:rsidR="0029575D" w:rsidRPr="004E1A56" w:rsidRDefault="0029575D" w:rsidP="00691675">
            <w:pPr>
              <w:jc w:val="left"/>
              <w:rPr>
                <w:lang w:val="en-GB"/>
              </w:rPr>
            </w:pPr>
          </w:p>
        </w:tc>
        <w:tc>
          <w:tcPr>
            <w:tcW w:w="4394" w:type="dxa"/>
          </w:tcPr>
          <w:p w14:paraId="6E2D342B" w14:textId="77777777" w:rsidR="0029575D" w:rsidRPr="004E1A56" w:rsidRDefault="0029575D" w:rsidP="00691675">
            <w:pPr>
              <w:jc w:val="left"/>
              <w:rPr>
                <w:lang w:val="en-GB"/>
              </w:rPr>
            </w:pPr>
            <w:r w:rsidRPr="004E1A56">
              <w:rPr>
                <w:lang w:val="en-GB"/>
              </w:rPr>
              <w:t>Time- and self-management</w:t>
            </w:r>
          </w:p>
        </w:tc>
        <w:tc>
          <w:tcPr>
            <w:tcW w:w="567" w:type="dxa"/>
          </w:tcPr>
          <w:p w14:paraId="5737402B" w14:textId="77777777" w:rsidR="0029575D" w:rsidRPr="004E1A56" w:rsidRDefault="0029575D" w:rsidP="00691675">
            <w:pPr>
              <w:jc w:val="left"/>
              <w:rPr>
                <w:lang w:val="en-GB"/>
              </w:rPr>
            </w:pPr>
          </w:p>
        </w:tc>
      </w:tr>
      <w:tr w:rsidR="0029575D" w:rsidRPr="004E1A56" w14:paraId="6E27ED36" w14:textId="77777777" w:rsidTr="00691675">
        <w:tc>
          <w:tcPr>
            <w:tcW w:w="4106" w:type="dxa"/>
          </w:tcPr>
          <w:p w14:paraId="54932C24" w14:textId="77777777" w:rsidR="0029575D" w:rsidRPr="004E1A56" w:rsidRDefault="0029575D" w:rsidP="00691675">
            <w:pPr>
              <w:jc w:val="left"/>
              <w:rPr>
                <w:lang w:val="en-GB"/>
              </w:rPr>
            </w:pPr>
            <w:r w:rsidRPr="004E1A56">
              <w:rPr>
                <w:lang w:val="en-GB"/>
              </w:rPr>
              <w:t>International trade</w:t>
            </w:r>
          </w:p>
        </w:tc>
        <w:tc>
          <w:tcPr>
            <w:tcW w:w="567" w:type="dxa"/>
          </w:tcPr>
          <w:p w14:paraId="2D113620" w14:textId="77777777" w:rsidR="0029575D" w:rsidRPr="004E1A56" w:rsidRDefault="0029575D" w:rsidP="00691675">
            <w:pPr>
              <w:jc w:val="left"/>
              <w:rPr>
                <w:lang w:val="en-GB"/>
              </w:rPr>
            </w:pPr>
          </w:p>
        </w:tc>
        <w:tc>
          <w:tcPr>
            <w:tcW w:w="4394" w:type="dxa"/>
          </w:tcPr>
          <w:p w14:paraId="08562353" w14:textId="77777777" w:rsidR="0029575D" w:rsidRPr="004E1A56" w:rsidRDefault="0029575D" w:rsidP="00691675">
            <w:pPr>
              <w:jc w:val="left"/>
              <w:rPr>
                <w:lang w:val="en-GB"/>
              </w:rPr>
            </w:pPr>
            <w:r w:rsidRPr="004E1A56">
              <w:rPr>
                <w:lang w:val="en-GB"/>
              </w:rPr>
              <w:t>Professional networks</w:t>
            </w:r>
          </w:p>
        </w:tc>
        <w:tc>
          <w:tcPr>
            <w:tcW w:w="567" w:type="dxa"/>
          </w:tcPr>
          <w:p w14:paraId="6B95D561" w14:textId="77777777" w:rsidR="0029575D" w:rsidRPr="004E1A56" w:rsidRDefault="0029575D" w:rsidP="00691675">
            <w:pPr>
              <w:jc w:val="left"/>
              <w:rPr>
                <w:lang w:val="en-GB"/>
              </w:rPr>
            </w:pPr>
          </w:p>
        </w:tc>
      </w:tr>
      <w:tr w:rsidR="0029575D" w:rsidRPr="004E1A56" w14:paraId="2C5CF75C" w14:textId="77777777" w:rsidTr="00691675">
        <w:tc>
          <w:tcPr>
            <w:tcW w:w="4106" w:type="dxa"/>
          </w:tcPr>
          <w:p w14:paraId="0CC41DF1" w14:textId="77777777" w:rsidR="0029575D" w:rsidRPr="004E1A56" w:rsidRDefault="0029575D" w:rsidP="00691675">
            <w:pPr>
              <w:jc w:val="left"/>
              <w:rPr>
                <w:lang w:val="en-GB"/>
              </w:rPr>
            </w:pPr>
            <w:r w:rsidRPr="004E1A56">
              <w:rPr>
                <w:lang w:val="en-GB"/>
              </w:rPr>
              <w:t>Social entrepreneurship</w:t>
            </w:r>
          </w:p>
        </w:tc>
        <w:tc>
          <w:tcPr>
            <w:tcW w:w="567" w:type="dxa"/>
          </w:tcPr>
          <w:p w14:paraId="5ABD5AA0" w14:textId="77777777" w:rsidR="0029575D" w:rsidRPr="004E1A56" w:rsidRDefault="0029575D" w:rsidP="00691675">
            <w:pPr>
              <w:jc w:val="left"/>
              <w:rPr>
                <w:lang w:val="en-GB"/>
              </w:rPr>
            </w:pPr>
          </w:p>
        </w:tc>
        <w:tc>
          <w:tcPr>
            <w:tcW w:w="4394" w:type="dxa"/>
          </w:tcPr>
          <w:p w14:paraId="2D4A8F2F" w14:textId="77777777" w:rsidR="0029575D" w:rsidRPr="004E1A56" w:rsidRDefault="0029575D" w:rsidP="00691675">
            <w:pPr>
              <w:jc w:val="left"/>
              <w:rPr>
                <w:lang w:val="en-GB"/>
              </w:rPr>
            </w:pPr>
            <w:r w:rsidRPr="004E1A56">
              <w:rPr>
                <w:lang w:val="en-GB"/>
              </w:rPr>
              <w:t>Working with others</w:t>
            </w:r>
          </w:p>
        </w:tc>
        <w:tc>
          <w:tcPr>
            <w:tcW w:w="567" w:type="dxa"/>
          </w:tcPr>
          <w:p w14:paraId="2063B67F" w14:textId="77777777" w:rsidR="0029575D" w:rsidRPr="004E1A56" w:rsidRDefault="0029575D" w:rsidP="00691675">
            <w:pPr>
              <w:jc w:val="left"/>
              <w:rPr>
                <w:lang w:val="en-GB"/>
              </w:rPr>
            </w:pPr>
          </w:p>
        </w:tc>
      </w:tr>
      <w:tr w:rsidR="0029575D" w:rsidRPr="004E1A56" w14:paraId="2B6C7936" w14:textId="77777777" w:rsidTr="00691675">
        <w:tc>
          <w:tcPr>
            <w:tcW w:w="4106" w:type="dxa"/>
          </w:tcPr>
          <w:p w14:paraId="058A5A5E" w14:textId="77777777" w:rsidR="0029575D" w:rsidRPr="004E1A56" w:rsidRDefault="0029575D" w:rsidP="00691675">
            <w:pPr>
              <w:jc w:val="left"/>
              <w:rPr>
                <w:lang w:val="en-GB"/>
              </w:rPr>
            </w:pPr>
            <w:r w:rsidRPr="004E1A56">
              <w:rPr>
                <w:lang w:val="en-GB"/>
              </w:rPr>
              <w:t>Decision making</w:t>
            </w:r>
          </w:p>
        </w:tc>
        <w:tc>
          <w:tcPr>
            <w:tcW w:w="567" w:type="dxa"/>
          </w:tcPr>
          <w:p w14:paraId="27B988BD" w14:textId="77777777" w:rsidR="0029575D" w:rsidRPr="004E1A56" w:rsidRDefault="0029575D" w:rsidP="00691675">
            <w:pPr>
              <w:jc w:val="left"/>
              <w:rPr>
                <w:lang w:val="en-GB"/>
              </w:rPr>
            </w:pPr>
          </w:p>
        </w:tc>
        <w:tc>
          <w:tcPr>
            <w:tcW w:w="4394" w:type="dxa"/>
          </w:tcPr>
          <w:p w14:paraId="13BF842B" w14:textId="77777777" w:rsidR="0029575D" w:rsidRPr="004E1A56" w:rsidRDefault="0029575D" w:rsidP="00691675">
            <w:pPr>
              <w:jc w:val="left"/>
              <w:rPr>
                <w:lang w:val="en-GB"/>
              </w:rPr>
            </w:pPr>
            <w:r w:rsidRPr="004E1A56">
              <w:rPr>
                <w:lang w:val="en-GB"/>
              </w:rPr>
              <w:t>Grit</w:t>
            </w:r>
          </w:p>
        </w:tc>
        <w:tc>
          <w:tcPr>
            <w:tcW w:w="567" w:type="dxa"/>
          </w:tcPr>
          <w:p w14:paraId="353E205E" w14:textId="77777777" w:rsidR="0029575D" w:rsidRPr="004E1A56" w:rsidRDefault="0029575D" w:rsidP="00691675">
            <w:pPr>
              <w:jc w:val="left"/>
              <w:rPr>
                <w:lang w:val="en-GB"/>
              </w:rPr>
            </w:pPr>
          </w:p>
        </w:tc>
      </w:tr>
      <w:tr w:rsidR="0029575D" w:rsidRPr="004E1A56" w14:paraId="5A6AE46E" w14:textId="77777777" w:rsidTr="00691675">
        <w:tc>
          <w:tcPr>
            <w:tcW w:w="4106" w:type="dxa"/>
          </w:tcPr>
          <w:p w14:paraId="7B72D5E5" w14:textId="77777777" w:rsidR="0029575D" w:rsidRPr="004E1A56" w:rsidRDefault="0029575D" w:rsidP="00691675">
            <w:pPr>
              <w:jc w:val="left"/>
              <w:rPr>
                <w:lang w:val="en-GB"/>
              </w:rPr>
            </w:pPr>
            <w:r w:rsidRPr="004E1A56">
              <w:rPr>
                <w:lang w:val="en-GB"/>
              </w:rPr>
              <w:t>Career planning</w:t>
            </w:r>
          </w:p>
        </w:tc>
        <w:tc>
          <w:tcPr>
            <w:tcW w:w="567" w:type="dxa"/>
          </w:tcPr>
          <w:p w14:paraId="7F84A4C1" w14:textId="77777777" w:rsidR="0029575D" w:rsidRPr="004E1A56" w:rsidRDefault="0029575D" w:rsidP="00691675">
            <w:pPr>
              <w:jc w:val="left"/>
              <w:rPr>
                <w:lang w:val="en-GB"/>
              </w:rPr>
            </w:pPr>
          </w:p>
        </w:tc>
        <w:tc>
          <w:tcPr>
            <w:tcW w:w="4394" w:type="dxa"/>
          </w:tcPr>
          <w:p w14:paraId="1EB175FA" w14:textId="77777777" w:rsidR="0029575D" w:rsidRPr="004E1A56" w:rsidRDefault="0029575D" w:rsidP="00691675">
            <w:pPr>
              <w:jc w:val="left"/>
              <w:rPr>
                <w:lang w:val="en-GB"/>
              </w:rPr>
            </w:pPr>
            <w:r w:rsidRPr="004E1A56">
              <w:rPr>
                <w:lang w:val="en-GB"/>
              </w:rPr>
              <w:t>Job search strategies</w:t>
            </w:r>
          </w:p>
        </w:tc>
        <w:tc>
          <w:tcPr>
            <w:tcW w:w="567" w:type="dxa"/>
          </w:tcPr>
          <w:p w14:paraId="1907C706" w14:textId="77777777" w:rsidR="0029575D" w:rsidRPr="004E1A56" w:rsidRDefault="0029575D" w:rsidP="00691675">
            <w:pPr>
              <w:jc w:val="left"/>
              <w:rPr>
                <w:lang w:val="en-GB"/>
              </w:rPr>
            </w:pPr>
          </w:p>
        </w:tc>
      </w:tr>
      <w:tr w:rsidR="0029575D" w:rsidRPr="004E1A56" w14:paraId="1C15C06C" w14:textId="77777777" w:rsidTr="00691675">
        <w:trPr>
          <w:trHeight w:val="344"/>
        </w:trPr>
        <w:tc>
          <w:tcPr>
            <w:tcW w:w="9634" w:type="dxa"/>
            <w:gridSpan w:val="4"/>
          </w:tcPr>
          <w:p w14:paraId="51CA3317" w14:textId="77777777" w:rsidR="0029575D" w:rsidRPr="004E1A56" w:rsidRDefault="0029575D" w:rsidP="00691675">
            <w:pPr>
              <w:jc w:val="left"/>
              <w:rPr>
                <w:lang w:val="en-GB"/>
              </w:rPr>
            </w:pPr>
            <w:r w:rsidRPr="004E1A56">
              <w:rPr>
                <w:lang w:val="en-GB"/>
              </w:rPr>
              <w:t>Other (please specify)</w:t>
            </w:r>
          </w:p>
          <w:p w14:paraId="5516DF1B" w14:textId="77777777" w:rsidR="0029575D" w:rsidRPr="004E1A56" w:rsidRDefault="0029575D" w:rsidP="00691675">
            <w:pPr>
              <w:jc w:val="left"/>
              <w:rPr>
                <w:lang w:val="en-GB"/>
              </w:rPr>
            </w:pPr>
          </w:p>
          <w:p w14:paraId="697A0245" w14:textId="77777777" w:rsidR="0029575D" w:rsidRPr="004E1A56" w:rsidRDefault="0029575D" w:rsidP="00691675">
            <w:pPr>
              <w:jc w:val="left"/>
              <w:rPr>
                <w:lang w:val="en-GB"/>
              </w:rPr>
            </w:pPr>
          </w:p>
          <w:p w14:paraId="08B60DC0" w14:textId="77777777" w:rsidR="0029575D" w:rsidRPr="004E1A56" w:rsidRDefault="0029575D" w:rsidP="00691675">
            <w:pPr>
              <w:jc w:val="left"/>
              <w:rPr>
                <w:lang w:val="en-GB"/>
              </w:rPr>
            </w:pPr>
          </w:p>
          <w:p w14:paraId="4B3A3BD1" w14:textId="77777777" w:rsidR="0029575D" w:rsidRPr="004E1A56" w:rsidRDefault="0029575D" w:rsidP="00691675">
            <w:pPr>
              <w:jc w:val="left"/>
              <w:rPr>
                <w:lang w:val="en-GB"/>
              </w:rPr>
            </w:pPr>
          </w:p>
          <w:p w14:paraId="14159C31" w14:textId="77777777" w:rsidR="0029575D" w:rsidRPr="004E1A56" w:rsidRDefault="0029575D" w:rsidP="00691675">
            <w:pPr>
              <w:jc w:val="left"/>
              <w:rPr>
                <w:lang w:val="en-GB"/>
              </w:rPr>
            </w:pPr>
          </w:p>
        </w:tc>
      </w:tr>
    </w:tbl>
    <w:p w14:paraId="0983A0B1" w14:textId="77777777" w:rsidR="0029575D" w:rsidRPr="004E1A56" w:rsidRDefault="0029575D" w:rsidP="0029575D">
      <w:pPr>
        <w:jc w:val="left"/>
        <w:rPr>
          <w:lang w:val="en-GB"/>
        </w:rPr>
      </w:pPr>
    </w:p>
    <w:p w14:paraId="19B85549" w14:textId="77777777" w:rsidR="0029575D" w:rsidRPr="004E1A56" w:rsidRDefault="0029575D" w:rsidP="0029575D">
      <w:pPr>
        <w:numPr>
          <w:ilvl w:val="0"/>
          <w:numId w:val="40"/>
        </w:numPr>
        <w:jc w:val="left"/>
        <w:rPr>
          <w:b/>
          <w:lang w:val="en-GB"/>
        </w:rPr>
      </w:pPr>
      <w:r w:rsidRPr="004E1A56">
        <w:rPr>
          <w:b/>
          <w:lang w:val="en-GB"/>
        </w:rPr>
        <w:t>In what areas do you have specific expertise that might be relevant for working with your mentee?</w:t>
      </w:r>
    </w:p>
    <w:p w14:paraId="4FAC80B9" w14:textId="77777777" w:rsidR="0029575D" w:rsidRPr="004E1A56" w:rsidRDefault="0029575D" w:rsidP="0029575D">
      <w:pPr>
        <w:pBdr>
          <w:top w:val="single" w:sz="4" w:space="1" w:color="auto"/>
          <w:left w:val="single" w:sz="4" w:space="0" w:color="auto"/>
          <w:bottom w:val="single" w:sz="4" w:space="1" w:color="auto"/>
          <w:right w:val="single" w:sz="4" w:space="27" w:color="auto"/>
          <w:between w:val="single" w:sz="4" w:space="1" w:color="auto"/>
          <w:bar w:val="single" w:sz="4" w:color="auto"/>
        </w:pBdr>
        <w:jc w:val="left"/>
        <w:rPr>
          <w:lang w:val="en-GB"/>
        </w:rPr>
      </w:pPr>
      <w:r w:rsidRPr="004E1A56">
        <w:rPr>
          <w:lang w:val="en-GB"/>
        </w:rPr>
        <w:br/>
      </w:r>
      <w:r w:rsidRPr="004E1A56">
        <w:rPr>
          <w:lang w:val="en-GB"/>
        </w:rPr>
        <w:br/>
      </w:r>
      <w:r w:rsidRPr="004E1A56">
        <w:rPr>
          <w:lang w:val="en-GB"/>
        </w:rPr>
        <w:br/>
      </w:r>
      <w:r w:rsidRPr="004E1A56">
        <w:rPr>
          <w:lang w:val="en-GB"/>
        </w:rPr>
        <w:br/>
      </w:r>
      <w:r w:rsidRPr="004E1A56">
        <w:rPr>
          <w:lang w:val="en-GB"/>
        </w:rPr>
        <w:br/>
      </w:r>
      <w:r w:rsidRPr="004E1A56">
        <w:rPr>
          <w:lang w:val="en-GB"/>
        </w:rPr>
        <w:br/>
      </w:r>
    </w:p>
    <w:p w14:paraId="27D323AF" w14:textId="77777777" w:rsidR="0029575D" w:rsidRPr="004E1A56" w:rsidRDefault="0029575D" w:rsidP="0029575D">
      <w:pPr>
        <w:ind w:left="-720"/>
        <w:jc w:val="left"/>
        <w:rPr>
          <w:b/>
          <w:lang w:val="en-GB"/>
        </w:rPr>
      </w:pPr>
    </w:p>
    <w:p w14:paraId="6A0CA852" w14:textId="77777777" w:rsidR="0029575D" w:rsidRPr="004E1A56" w:rsidRDefault="0029575D" w:rsidP="0029575D">
      <w:pPr>
        <w:numPr>
          <w:ilvl w:val="0"/>
          <w:numId w:val="40"/>
        </w:numPr>
        <w:jc w:val="left"/>
        <w:rPr>
          <w:b/>
          <w:lang w:val="en-GB"/>
        </w:rPr>
      </w:pPr>
      <w:r w:rsidRPr="004E1A56">
        <w:rPr>
          <w:b/>
          <w:lang w:val="en-GB"/>
        </w:rPr>
        <w:t xml:space="preserve">What are your interests/hobbies? </w:t>
      </w:r>
      <w:r w:rsidRPr="004E1A56">
        <w:rPr>
          <w:lang w:val="en-GB"/>
        </w:rPr>
        <w:t>(Tell us something about yourself - you are welcome to share some fun/interest/unusual qualities here ☺)</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81"/>
      </w:tblGrid>
      <w:tr w:rsidR="0029575D" w:rsidRPr="004E1A56" w14:paraId="4396BF01" w14:textId="77777777" w:rsidTr="00691675">
        <w:trPr>
          <w:trHeight w:val="966"/>
        </w:trPr>
        <w:tc>
          <w:tcPr>
            <w:tcW w:w="9781" w:type="dxa"/>
          </w:tcPr>
          <w:p w14:paraId="02A23107" w14:textId="77777777" w:rsidR="0029575D" w:rsidRPr="004E1A56" w:rsidRDefault="0029575D" w:rsidP="00691675">
            <w:pPr>
              <w:jc w:val="left"/>
              <w:rPr>
                <w:lang w:val="en-GB"/>
              </w:rPr>
            </w:pPr>
          </w:p>
          <w:p w14:paraId="233F87DA" w14:textId="77777777" w:rsidR="0029575D" w:rsidRPr="004E1A56" w:rsidRDefault="0029575D" w:rsidP="00691675">
            <w:pPr>
              <w:jc w:val="left"/>
              <w:rPr>
                <w:lang w:val="en-GB"/>
              </w:rPr>
            </w:pPr>
          </w:p>
          <w:p w14:paraId="574B736A" w14:textId="77777777" w:rsidR="0029575D" w:rsidRPr="004E1A56" w:rsidRDefault="0029575D" w:rsidP="00691675">
            <w:pPr>
              <w:jc w:val="left"/>
              <w:rPr>
                <w:lang w:val="en-GB"/>
              </w:rPr>
            </w:pPr>
          </w:p>
          <w:p w14:paraId="0497835A" w14:textId="77777777" w:rsidR="0029575D" w:rsidRPr="004E1A56" w:rsidRDefault="0029575D" w:rsidP="00691675">
            <w:pPr>
              <w:jc w:val="left"/>
              <w:rPr>
                <w:lang w:val="en-GB"/>
              </w:rPr>
            </w:pPr>
          </w:p>
        </w:tc>
      </w:tr>
    </w:tbl>
    <w:p w14:paraId="092A62C2" w14:textId="77777777" w:rsidR="0029575D" w:rsidRPr="004E1A56" w:rsidRDefault="0029575D" w:rsidP="0029575D">
      <w:pPr>
        <w:jc w:val="left"/>
        <w:rPr>
          <w:lang w:val="en-GB"/>
        </w:rPr>
      </w:pPr>
    </w:p>
    <w:p w14:paraId="3A1B5457" w14:textId="77777777" w:rsidR="0029575D" w:rsidRPr="004E1A56" w:rsidRDefault="0029575D" w:rsidP="0029575D">
      <w:pPr>
        <w:numPr>
          <w:ilvl w:val="0"/>
          <w:numId w:val="40"/>
        </w:numPr>
        <w:jc w:val="left"/>
        <w:rPr>
          <w:lang w:val="en-GB"/>
        </w:rPr>
      </w:pPr>
      <w:r w:rsidRPr="004E1A56">
        <w:rPr>
          <w:b/>
          <w:lang w:val="en-GB"/>
        </w:rPr>
        <w:t xml:space="preserve">Why do you want to become a Mentor? What do you hope to get out of it personally? </w:t>
      </w:r>
      <w:r w:rsidRPr="004E1A56">
        <w:rPr>
          <w:lang w:val="en-GB"/>
        </w:rPr>
        <w:t>(Briefly describe your motivation and what you would like to get out of a mentoring relationship)</w:t>
      </w:r>
    </w:p>
    <w:tbl>
      <w:tblPr>
        <w:tblW w:w="9742"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2"/>
      </w:tblGrid>
      <w:tr w:rsidR="0029575D" w:rsidRPr="004E1A56" w14:paraId="19187766" w14:textId="77777777" w:rsidTr="00691675">
        <w:trPr>
          <w:trHeight w:val="1507"/>
        </w:trPr>
        <w:tc>
          <w:tcPr>
            <w:tcW w:w="9742" w:type="dxa"/>
          </w:tcPr>
          <w:p w14:paraId="457F595C" w14:textId="77777777" w:rsidR="0029575D" w:rsidRPr="004E1A56" w:rsidRDefault="0029575D" w:rsidP="00691675">
            <w:pPr>
              <w:jc w:val="left"/>
              <w:rPr>
                <w:lang w:val="en-GB"/>
              </w:rPr>
            </w:pPr>
          </w:p>
          <w:p w14:paraId="4193EA66" w14:textId="77777777" w:rsidR="0029575D" w:rsidRPr="004E1A56" w:rsidRDefault="0029575D" w:rsidP="00691675">
            <w:pPr>
              <w:jc w:val="left"/>
              <w:rPr>
                <w:lang w:val="en-GB"/>
              </w:rPr>
            </w:pPr>
          </w:p>
          <w:p w14:paraId="62942BEF" w14:textId="77777777" w:rsidR="0029575D" w:rsidRPr="004E1A56" w:rsidRDefault="0029575D" w:rsidP="00691675">
            <w:pPr>
              <w:jc w:val="left"/>
              <w:rPr>
                <w:lang w:val="en-GB"/>
              </w:rPr>
            </w:pPr>
          </w:p>
          <w:p w14:paraId="69666AB4" w14:textId="77777777" w:rsidR="0029575D" w:rsidRPr="004E1A56" w:rsidRDefault="0029575D" w:rsidP="00691675">
            <w:pPr>
              <w:jc w:val="left"/>
              <w:rPr>
                <w:lang w:val="en-GB"/>
              </w:rPr>
            </w:pPr>
          </w:p>
        </w:tc>
      </w:tr>
    </w:tbl>
    <w:p w14:paraId="5AA94F22" w14:textId="77777777" w:rsidR="0029575D" w:rsidRPr="004E1A56" w:rsidRDefault="0029575D" w:rsidP="0029575D">
      <w:pPr>
        <w:jc w:val="left"/>
        <w:rPr>
          <w:lang w:val="en-GB"/>
        </w:rPr>
      </w:pPr>
    </w:p>
    <w:p w14:paraId="2C4DA558" w14:textId="77777777" w:rsidR="0029575D" w:rsidRPr="004E1A56" w:rsidRDefault="0029575D" w:rsidP="0029575D">
      <w:pPr>
        <w:numPr>
          <w:ilvl w:val="1"/>
          <w:numId w:val="40"/>
        </w:numPr>
        <w:jc w:val="left"/>
        <w:rPr>
          <w:b/>
          <w:bCs/>
          <w:lang w:val="en-GB"/>
        </w:rPr>
      </w:pPr>
      <w:r w:rsidRPr="004E1A56">
        <w:rPr>
          <w:b/>
          <w:bCs/>
          <w:lang w:val="en-GB"/>
        </w:rPr>
        <w:t>Are you interested in additional advanced mentor trainings? Are there any topics you are interested in or that might be relevant for you as a mentor?</w:t>
      </w:r>
    </w:p>
    <w:tbl>
      <w:tblPr>
        <w:tblW w:w="9797"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97"/>
      </w:tblGrid>
      <w:tr w:rsidR="0029575D" w:rsidRPr="004E1A56" w14:paraId="6D109171" w14:textId="77777777" w:rsidTr="00691675">
        <w:trPr>
          <w:trHeight w:val="1378"/>
        </w:trPr>
        <w:tc>
          <w:tcPr>
            <w:tcW w:w="9797" w:type="dxa"/>
          </w:tcPr>
          <w:p w14:paraId="39CCDA37" w14:textId="77777777" w:rsidR="0029575D" w:rsidRPr="004E1A56" w:rsidRDefault="0029575D" w:rsidP="00691675">
            <w:pPr>
              <w:jc w:val="left"/>
              <w:rPr>
                <w:lang w:val="en-GB"/>
              </w:rPr>
            </w:pPr>
            <w:r w:rsidRPr="004E1A56">
              <w:rPr>
                <w:lang w:val="en-GB"/>
              </w:rPr>
              <w:br/>
            </w:r>
            <w:r w:rsidRPr="004E1A56">
              <w:rPr>
                <w:lang w:val="en-GB"/>
              </w:rPr>
              <w:br/>
            </w:r>
          </w:p>
          <w:p w14:paraId="02DC4122" w14:textId="77777777" w:rsidR="0029575D" w:rsidRPr="004E1A56" w:rsidRDefault="0029575D" w:rsidP="00691675">
            <w:pPr>
              <w:jc w:val="left"/>
              <w:rPr>
                <w:lang w:val="en-GB"/>
              </w:rPr>
            </w:pPr>
          </w:p>
          <w:p w14:paraId="56BB5DF6" w14:textId="77777777" w:rsidR="0029575D" w:rsidRPr="004E1A56" w:rsidRDefault="0029575D" w:rsidP="00691675">
            <w:pPr>
              <w:jc w:val="left"/>
              <w:rPr>
                <w:lang w:val="en-GB"/>
              </w:rPr>
            </w:pPr>
          </w:p>
        </w:tc>
      </w:tr>
    </w:tbl>
    <w:p w14:paraId="2FA87C2F" w14:textId="77777777" w:rsidR="0029575D" w:rsidRPr="004E1A56" w:rsidRDefault="0029575D" w:rsidP="0029575D">
      <w:pPr>
        <w:jc w:val="left"/>
        <w:rPr>
          <w:lang w:val="en-GB"/>
        </w:rPr>
      </w:pPr>
    </w:p>
    <w:p w14:paraId="6DB0F2B6" w14:textId="77777777" w:rsidR="0029575D" w:rsidRPr="004E1A56" w:rsidRDefault="0029575D" w:rsidP="0029575D">
      <w:pPr>
        <w:numPr>
          <w:ilvl w:val="0"/>
          <w:numId w:val="40"/>
        </w:numPr>
        <w:jc w:val="left"/>
        <w:rPr>
          <w:bCs/>
          <w:lang w:val="en-GB"/>
        </w:rPr>
      </w:pPr>
      <w:r w:rsidRPr="004E1A56">
        <w:rPr>
          <w:b/>
          <w:lang w:val="en-GB"/>
        </w:rPr>
        <w:t xml:space="preserve">Do you have previous experience in mentoring? </w:t>
      </w:r>
      <w:r w:rsidRPr="004E1A56">
        <w:rPr>
          <w:bCs/>
          <w:lang w:val="en-GB"/>
        </w:rPr>
        <w:t>(If you do, please specify)</w:t>
      </w:r>
    </w:p>
    <w:tbl>
      <w:tblPr>
        <w:tblW w:w="9798"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98"/>
      </w:tblGrid>
      <w:tr w:rsidR="0029575D" w:rsidRPr="004E1A56" w14:paraId="000B5499" w14:textId="77777777" w:rsidTr="00691675">
        <w:trPr>
          <w:trHeight w:val="1334"/>
        </w:trPr>
        <w:tc>
          <w:tcPr>
            <w:tcW w:w="9798" w:type="dxa"/>
          </w:tcPr>
          <w:p w14:paraId="385C0F94" w14:textId="77777777" w:rsidR="0029575D" w:rsidRPr="004E1A56" w:rsidRDefault="0029575D" w:rsidP="00691675">
            <w:pPr>
              <w:numPr>
                <w:ilvl w:val="0"/>
                <w:numId w:val="15"/>
              </w:numPr>
              <w:tabs>
                <w:tab w:val="num" w:pos="360"/>
              </w:tabs>
              <w:jc w:val="left"/>
              <w:rPr>
                <w:lang w:val="en-GB"/>
              </w:rPr>
            </w:pPr>
          </w:p>
          <w:p w14:paraId="3ECE63FA" w14:textId="77777777" w:rsidR="0029575D" w:rsidRPr="004E1A56" w:rsidRDefault="0029575D" w:rsidP="00691675">
            <w:pPr>
              <w:numPr>
                <w:ilvl w:val="0"/>
                <w:numId w:val="15"/>
              </w:numPr>
              <w:tabs>
                <w:tab w:val="num" w:pos="360"/>
              </w:tabs>
              <w:jc w:val="left"/>
              <w:rPr>
                <w:lang w:val="en-GB"/>
              </w:rPr>
            </w:pPr>
          </w:p>
          <w:p w14:paraId="0EDE450A" w14:textId="77777777" w:rsidR="0029575D" w:rsidRPr="004E1A56" w:rsidRDefault="0029575D" w:rsidP="00691675">
            <w:pPr>
              <w:numPr>
                <w:ilvl w:val="0"/>
                <w:numId w:val="15"/>
              </w:numPr>
              <w:tabs>
                <w:tab w:val="num" w:pos="360"/>
              </w:tabs>
              <w:jc w:val="left"/>
              <w:rPr>
                <w:lang w:val="en-GB"/>
              </w:rPr>
            </w:pPr>
            <w:r w:rsidRPr="004E1A56">
              <w:rPr>
                <w:lang w:val="en-GB"/>
              </w:rPr>
              <w:br/>
            </w:r>
          </w:p>
        </w:tc>
      </w:tr>
    </w:tbl>
    <w:p w14:paraId="4DB91B64" w14:textId="77777777" w:rsidR="0029575D" w:rsidRPr="004E1A56" w:rsidRDefault="0029575D" w:rsidP="0029575D">
      <w:pPr>
        <w:jc w:val="left"/>
        <w:rPr>
          <w:bCs/>
          <w:lang w:val="en-GB"/>
        </w:rPr>
      </w:pPr>
    </w:p>
    <w:p w14:paraId="515CB2CE" w14:textId="77777777" w:rsidR="0029575D" w:rsidRPr="004E1A56" w:rsidRDefault="0029575D" w:rsidP="0029575D">
      <w:pPr>
        <w:numPr>
          <w:ilvl w:val="0"/>
          <w:numId w:val="40"/>
        </w:numPr>
        <w:jc w:val="left"/>
        <w:rPr>
          <w:b/>
          <w:lang w:val="en-GB"/>
        </w:rPr>
      </w:pPr>
      <w:r w:rsidRPr="004E1A56">
        <w:rPr>
          <w:b/>
          <w:lang w:val="en-GB"/>
        </w:rPr>
        <w:t xml:space="preserve">Is there any other information that might be relevant for the matching? </w:t>
      </w:r>
    </w:p>
    <w:tbl>
      <w:tblPr>
        <w:tblW w:w="9784"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84"/>
      </w:tblGrid>
      <w:tr w:rsidR="0029575D" w:rsidRPr="004E1A56" w14:paraId="24E875BD" w14:textId="77777777" w:rsidTr="00691675">
        <w:trPr>
          <w:trHeight w:val="1160"/>
        </w:trPr>
        <w:tc>
          <w:tcPr>
            <w:tcW w:w="9784" w:type="dxa"/>
          </w:tcPr>
          <w:p w14:paraId="6C446A64" w14:textId="77777777" w:rsidR="0029575D" w:rsidRPr="004E1A56" w:rsidRDefault="0029575D" w:rsidP="00691675">
            <w:pPr>
              <w:jc w:val="left"/>
              <w:rPr>
                <w:lang w:val="en-GB"/>
              </w:rPr>
            </w:pPr>
          </w:p>
          <w:p w14:paraId="17B26B34" w14:textId="77777777" w:rsidR="0029575D" w:rsidRPr="004E1A56" w:rsidRDefault="0029575D" w:rsidP="00691675">
            <w:pPr>
              <w:jc w:val="left"/>
              <w:rPr>
                <w:lang w:val="en-GB"/>
              </w:rPr>
            </w:pPr>
          </w:p>
          <w:p w14:paraId="32C75A85" w14:textId="77777777" w:rsidR="0029575D" w:rsidRPr="004E1A56" w:rsidRDefault="0029575D" w:rsidP="00691675">
            <w:pPr>
              <w:jc w:val="left"/>
              <w:rPr>
                <w:lang w:val="en-GB"/>
              </w:rPr>
            </w:pPr>
          </w:p>
        </w:tc>
      </w:tr>
    </w:tbl>
    <w:p w14:paraId="742996BA" w14:textId="77777777" w:rsidR="0029575D" w:rsidRPr="004E1A56" w:rsidRDefault="0029575D" w:rsidP="0029575D">
      <w:pPr>
        <w:pStyle w:val="Listenabsatz"/>
        <w:numPr>
          <w:ilvl w:val="0"/>
          <w:numId w:val="40"/>
        </w:numPr>
        <w:spacing w:after="200"/>
        <w:jc w:val="left"/>
        <w:rPr>
          <w:rFonts w:eastAsia="Calibri" w:cs="Arial"/>
          <w:b/>
          <w:color w:val="000000"/>
          <w:sz w:val="28"/>
          <w:szCs w:val="28"/>
          <w:lang w:val="en-GB"/>
        </w:rPr>
      </w:pPr>
      <w:r w:rsidRPr="004E1A56">
        <w:rPr>
          <w:rFonts w:eastAsia="Calibri" w:cs="Arial"/>
          <w:b/>
          <w:color w:val="000000"/>
          <w:sz w:val="28"/>
          <w:szCs w:val="28"/>
          <w:lang w:val="en-GB"/>
        </w:rPr>
        <w:lastRenderedPageBreak/>
        <w:t xml:space="preserve">Values &amp; Principles </w:t>
      </w:r>
    </w:p>
    <w:p w14:paraId="7A88626A" w14:textId="77777777" w:rsidR="0029575D" w:rsidRPr="004E1A56" w:rsidRDefault="0029575D" w:rsidP="0029575D">
      <w:pPr>
        <w:spacing w:after="200"/>
        <w:jc w:val="left"/>
        <w:rPr>
          <w:rFonts w:eastAsia="Calibri" w:cs="Arial"/>
          <w:color w:val="000000"/>
          <w:szCs w:val="22"/>
          <w:lang w:val="en-GB"/>
        </w:rPr>
      </w:pPr>
      <w:r w:rsidRPr="004E1A56">
        <w:rPr>
          <w:rFonts w:eastAsia="Calibri" w:cs="Arial"/>
          <w:color w:val="000000"/>
          <w:lang w:val="en-GB"/>
        </w:rPr>
        <w:t>(</w:t>
      </w:r>
      <w:r w:rsidRPr="004E1A56">
        <w:rPr>
          <w:rFonts w:eastAsia="Calibri" w:cs="Arial"/>
          <w:color w:val="000000"/>
          <w:szCs w:val="22"/>
          <w:lang w:val="en-GB"/>
        </w:rPr>
        <w:t>Choose 3 personal and/or economic values / principles from the list, which are especially important for you - as a behavioural guide or as an element of a positive way of life. Add to this list as you like.)</w:t>
      </w:r>
    </w:p>
    <w:tbl>
      <w:tblPr>
        <w:tblW w:w="9356" w:type="dxa"/>
        <w:tblLayout w:type="fixed"/>
        <w:tblLook w:val="0000" w:firstRow="0" w:lastRow="0" w:firstColumn="0" w:lastColumn="0" w:noHBand="0" w:noVBand="0"/>
      </w:tblPr>
      <w:tblGrid>
        <w:gridCol w:w="3261"/>
        <w:gridCol w:w="2976"/>
        <w:gridCol w:w="3119"/>
      </w:tblGrid>
      <w:tr w:rsidR="0029575D" w:rsidRPr="004E1A56" w14:paraId="4AC9AC72" w14:textId="77777777" w:rsidTr="00691675">
        <w:tc>
          <w:tcPr>
            <w:tcW w:w="3261" w:type="dxa"/>
            <w:tcBorders>
              <w:top w:val="nil"/>
              <w:left w:val="nil"/>
              <w:bottom w:val="nil"/>
              <w:right w:val="nil"/>
            </w:tcBorders>
          </w:tcPr>
          <w:p w14:paraId="5D347EA8"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adventure</w:t>
            </w:r>
          </w:p>
          <w:p w14:paraId="41EBE080"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working on my own</w:t>
            </w:r>
          </w:p>
          <w:p w14:paraId="111076CE"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help other people</w:t>
            </w:r>
          </w:p>
          <w:p w14:paraId="3FAA6A51"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recognition</w:t>
            </w:r>
          </w:p>
          <w:p w14:paraId="07BD8916"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working with others</w:t>
            </w:r>
          </w:p>
          <w:p w14:paraId="0D40B470"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working under pressure</w:t>
            </w:r>
          </w:p>
          <w:p w14:paraId="0656DCF2"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working peacefully</w:t>
            </w:r>
          </w:p>
          <w:p w14:paraId="4D66E27D"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excitement</w:t>
            </w:r>
          </w:p>
          <w:p w14:paraId="7F0BC68C"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professional development</w:t>
            </w:r>
          </w:p>
          <w:p w14:paraId="01CCF3B5"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democracy</w:t>
            </w:r>
          </w:p>
        </w:tc>
        <w:tc>
          <w:tcPr>
            <w:tcW w:w="2976" w:type="dxa"/>
            <w:tcBorders>
              <w:top w:val="nil"/>
              <w:left w:val="nil"/>
              <w:bottom w:val="nil"/>
              <w:right w:val="nil"/>
            </w:tcBorders>
          </w:tcPr>
          <w:p w14:paraId="2EAE0A32"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friendship</w:t>
            </w:r>
          </w:p>
          <w:p w14:paraId="65C9F6C8"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leadership</w:t>
            </w:r>
          </w:p>
          <w:p w14:paraId="100D469A"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money</w:t>
            </w:r>
          </w:p>
          <w:p w14:paraId="685A43A8"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community</w:t>
            </w:r>
          </w:p>
          <w:p w14:paraId="69E26955"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cheerfulness</w:t>
            </w:r>
          </w:p>
          <w:p w14:paraId="2DEFD1E6"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challenges</w:t>
            </w:r>
          </w:p>
          <w:p w14:paraId="64542D3C"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inner harmony</w:t>
            </w:r>
          </w:p>
          <w:p w14:paraId="0C5837FB"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integrity</w:t>
            </w:r>
          </w:p>
          <w:p w14:paraId="2F686237"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intellectual status</w:t>
            </w:r>
          </w:p>
          <w:p w14:paraId="528C9D23"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competence</w:t>
            </w:r>
          </w:p>
          <w:p w14:paraId="77753AA7"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controlling others</w:t>
            </w:r>
          </w:p>
        </w:tc>
        <w:tc>
          <w:tcPr>
            <w:tcW w:w="3119" w:type="dxa"/>
            <w:tcBorders>
              <w:top w:val="nil"/>
              <w:left w:val="nil"/>
              <w:bottom w:val="nil"/>
              <w:right w:val="nil"/>
            </w:tcBorders>
          </w:tcPr>
          <w:p w14:paraId="67580AEE"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quality relationships</w:t>
            </w:r>
          </w:p>
          <w:p w14:paraId="37A84CD0"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wealth</w:t>
            </w:r>
          </w:p>
          <w:p w14:paraId="4E97A72C"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purity</w:t>
            </w:r>
          </w:p>
          <w:p w14:paraId="2AF51422"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religion</w:t>
            </w:r>
          </w:p>
          <w:p w14:paraId="17122B54"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fame</w:t>
            </w:r>
          </w:p>
          <w:p w14:paraId="2F14FA3A"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self-respect</w:t>
            </w:r>
          </w:p>
          <w:p w14:paraId="52D04C33"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safety</w:t>
            </w:r>
          </w:p>
          <w:p w14:paraId="1C082529"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exiting work</w:t>
            </w:r>
          </w:p>
          <w:p w14:paraId="7F864732"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top performance</w:t>
            </w:r>
          </w:p>
          <w:p w14:paraId="5D6636EF"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stability</w:t>
            </w:r>
          </w:p>
          <w:p w14:paraId="35564CB6"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status</w:t>
            </w:r>
          </w:p>
        </w:tc>
      </w:tr>
      <w:tr w:rsidR="0029575D" w:rsidRPr="004E1A56" w14:paraId="567E1D9B" w14:textId="77777777" w:rsidTr="00691675">
        <w:tc>
          <w:tcPr>
            <w:tcW w:w="3261" w:type="dxa"/>
            <w:tcBorders>
              <w:top w:val="nil"/>
              <w:left w:val="nil"/>
              <w:bottom w:val="nil"/>
              <w:right w:val="nil"/>
            </w:tcBorders>
          </w:tcPr>
          <w:p w14:paraId="35E97272"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service for the public</w:t>
            </w:r>
          </w:p>
          <w:p w14:paraId="57D861DE"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effectiveness</w:t>
            </w:r>
          </w:p>
          <w:p w14:paraId="232F756A"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honesty</w:t>
            </w:r>
          </w:p>
          <w:p w14:paraId="6EB82F55"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fast-paced life</w:t>
            </w:r>
          </w:p>
          <w:p w14:paraId="2AFCC930"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influence on others</w:t>
            </w:r>
          </w:p>
          <w:p w14:paraId="3EBF1346"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commitment</w:t>
            </w:r>
          </w:p>
          <w:p w14:paraId="4353404B"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close relationships</w:t>
            </w:r>
          </w:p>
          <w:p w14:paraId="6BD64B3E"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determination</w:t>
            </w:r>
          </w:p>
          <w:p w14:paraId="17118D1A"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ethical behaviour</w:t>
            </w:r>
          </w:p>
          <w:p w14:paraId="175ED06D"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expert knowledge</w:t>
            </w:r>
          </w:p>
          <w:p w14:paraId="2B6E9EFF"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family</w:t>
            </w:r>
          </w:p>
          <w:p w14:paraId="4DD6555B"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helping others</w:t>
            </w:r>
          </w:p>
        </w:tc>
        <w:tc>
          <w:tcPr>
            <w:tcW w:w="2976" w:type="dxa"/>
            <w:tcBorders>
              <w:top w:val="nil"/>
              <w:left w:val="nil"/>
              <w:bottom w:val="nil"/>
              <w:right w:val="nil"/>
            </w:tcBorders>
          </w:tcPr>
          <w:p w14:paraId="32957128"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cooperation</w:t>
            </w:r>
          </w:p>
          <w:p w14:paraId="2A22D0FE"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physical challenges</w:t>
            </w:r>
          </w:p>
          <w:p w14:paraId="14B8625D"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creativity</w:t>
            </w:r>
          </w:p>
          <w:p w14:paraId="00A24535"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art</w:t>
            </w:r>
          </w:p>
          <w:p w14:paraId="6C45B74D"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performance</w:t>
            </w:r>
          </w:p>
          <w:p w14:paraId="4995F5E4"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love &amp; affection</w:t>
            </w:r>
          </w:p>
          <w:p w14:paraId="190706DE"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power &amp; authority</w:t>
            </w:r>
          </w:p>
          <w:p w14:paraId="3D9F40B9"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nature</w:t>
            </w:r>
          </w:p>
          <w:p w14:paraId="2182DD63"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rules/order</w:t>
            </w:r>
          </w:p>
          <w:p w14:paraId="3473F32F"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personal development</w:t>
            </w:r>
          </w:p>
          <w:p w14:paraId="5F453235"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exploiting own potential</w:t>
            </w:r>
          </w:p>
          <w:p w14:paraId="7CA3F6D0"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quality of things I participate in</w:t>
            </w:r>
          </w:p>
        </w:tc>
        <w:tc>
          <w:tcPr>
            <w:tcW w:w="3119" w:type="dxa"/>
            <w:tcBorders>
              <w:top w:val="nil"/>
              <w:left w:val="nil"/>
              <w:bottom w:val="nil"/>
              <w:right w:val="nil"/>
            </w:tcBorders>
          </w:tcPr>
          <w:p w14:paraId="3940886B"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spirituality</w:t>
            </w:r>
          </w:p>
          <w:p w14:paraId="7BBE3846"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 xml:space="preserve">spontaneity </w:t>
            </w:r>
          </w:p>
          <w:p w14:paraId="4B81D99A"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meaning of life</w:t>
            </w:r>
          </w:p>
          <w:p w14:paraId="4F85D2AB"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environmental awareness</w:t>
            </w:r>
          </w:p>
          <w:p w14:paraId="5BEFCF46"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independence</w:t>
            </w:r>
          </w:p>
          <w:p w14:paraId="19EF9283"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responsibility</w:t>
            </w:r>
          </w:p>
          <w:p w14:paraId="16D47C84"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visions</w:t>
            </w:r>
          </w:p>
          <w:p w14:paraId="70B98E05"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diversity &amp; change</w:t>
            </w:r>
          </w:p>
          <w:p w14:paraId="198A4D41"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growth</w:t>
            </w:r>
          </w:p>
          <w:p w14:paraId="69C27E9E"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truth</w:t>
            </w:r>
          </w:p>
          <w:p w14:paraId="65806297"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wisdom</w:t>
            </w:r>
          </w:p>
          <w:p w14:paraId="095329FA" w14:textId="77777777" w:rsidR="0029575D" w:rsidRPr="004E1A56" w:rsidRDefault="0029575D" w:rsidP="00691675">
            <w:pPr>
              <w:numPr>
                <w:ilvl w:val="0"/>
                <w:numId w:val="39"/>
              </w:numPr>
              <w:pBdr>
                <w:top w:val="nil"/>
                <w:left w:val="nil"/>
                <w:bottom w:val="nil"/>
                <w:right w:val="nil"/>
                <w:between w:val="nil"/>
              </w:pBdr>
              <w:spacing w:before="60"/>
              <w:jc w:val="left"/>
              <w:rPr>
                <w:rFonts w:cs="Arial"/>
                <w:color w:val="000000"/>
                <w:sz w:val="20"/>
                <w:lang w:val="en-GB"/>
              </w:rPr>
            </w:pPr>
            <w:r w:rsidRPr="004E1A56">
              <w:rPr>
                <w:rFonts w:cs="Arial"/>
                <w:color w:val="000000"/>
                <w:sz w:val="20"/>
                <w:lang w:val="en-GB"/>
              </w:rPr>
              <w:t>financial security</w:t>
            </w:r>
          </w:p>
        </w:tc>
      </w:tr>
    </w:tbl>
    <w:p w14:paraId="3F42AF95" w14:textId="77777777" w:rsidR="0029575D" w:rsidRPr="004E1A56" w:rsidRDefault="0029575D" w:rsidP="0029575D">
      <w:pPr>
        <w:spacing w:after="200"/>
        <w:jc w:val="left"/>
        <w:rPr>
          <w:rFonts w:eastAsia="Calibri" w:cs="Arial"/>
          <w:b/>
          <w:color w:val="000000"/>
          <w:szCs w:val="22"/>
          <w:lang w:val="en-GB"/>
        </w:rPr>
      </w:pPr>
    </w:p>
    <w:p w14:paraId="7C56ACA9" w14:textId="77777777" w:rsidR="0029575D" w:rsidRPr="004E1A56" w:rsidRDefault="0029575D" w:rsidP="0029575D">
      <w:pPr>
        <w:pBdr>
          <w:top w:val="nil"/>
          <w:left w:val="nil"/>
          <w:bottom w:val="nil"/>
          <w:right w:val="nil"/>
          <w:between w:val="nil"/>
        </w:pBdr>
        <w:spacing w:after="200"/>
        <w:jc w:val="left"/>
        <w:rPr>
          <w:rFonts w:cs="Arial"/>
          <w:b/>
          <w:bCs/>
          <w:color w:val="000000"/>
          <w:szCs w:val="22"/>
          <w:lang w:val="en-GB"/>
        </w:rPr>
      </w:pPr>
    </w:p>
    <w:p w14:paraId="242ABED1" w14:textId="77777777" w:rsidR="0029575D" w:rsidRPr="004E1A56" w:rsidRDefault="0029575D" w:rsidP="0029575D">
      <w:pPr>
        <w:pBdr>
          <w:top w:val="nil"/>
          <w:left w:val="nil"/>
          <w:bottom w:val="nil"/>
          <w:right w:val="nil"/>
          <w:between w:val="nil"/>
        </w:pBdr>
        <w:spacing w:after="200"/>
        <w:jc w:val="left"/>
        <w:rPr>
          <w:rFonts w:cs="Arial"/>
          <w:b/>
          <w:bCs/>
          <w:color w:val="000000"/>
          <w:szCs w:val="22"/>
          <w:lang w:val="en-GB"/>
        </w:rPr>
      </w:pPr>
      <w:r w:rsidRPr="004E1A56">
        <w:rPr>
          <w:rFonts w:cs="Arial"/>
          <w:b/>
          <w:bCs/>
          <w:color w:val="000000"/>
          <w:szCs w:val="22"/>
          <w:lang w:val="en-GB"/>
        </w:rPr>
        <w:lastRenderedPageBreak/>
        <w:t>My core values are:</w:t>
      </w:r>
    </w:p>
    <w:tbl>
      <w:tblPr>
        <w:tblStyle w:val="Tabellenraster"/>
        <w:tblW w:w="0" w:type="auto"/>
        <w:tblLook w:val="04A0" w:firstRow="1" w:lastRow="0" w:firstColumn="1" w:lastColumn="0" w:noHBand="0" w:noVBand="1"/>
      </w:tblPr>
      <w:tblGrid>
        <w:gridCol w:w="948"/>
        <w:gridCol w:w="8788"/>
      </w:tblGrid>
      <w:tr w:rsidR="0029575D" w:rsidRPr="004E1A56" w14:paraId="4FCE0E0F" w14:textId="77777777" w:rsidTr="00691675">
        <w:tc>
          <w:tcPr>
            <w:tcW w:w="988" w:type="dxa"/>
          </w:tcPr>
          <w:p w14:paraId="16E70F4D" w14:textId="77777777" w:rsidR="0029575D" w:rsidRPr="004E1A56" w:rsidRDefault="0029575D" w:rsidP="00691675">
            <w:pPr>
              <w:tabs>
                <w:tab w:val="left" w:pos="519"/>
              </w:tabs>
              <w:spacing w:after="200"/>
              <w:jc w:val="left"/>
              <w:rPr>
                <w:rFonts w:cs="Arial"/>
                <w:color w:val="000000"/>
                <w:szCs w:val="22"/>
                <w:lang w:val="en-GB"/>
              </w:rPr>
            </w:pPr>
            <w:r w:rsidRPr="004E1A56">
              <w:rPr>
                <w:rFonts w:cs="Arial"/>
                <w:color w:val="000000"/>
                <w:szCs w:val="22"/>
                <w:lang w:val="en-GB"/>
              </w:rPr>
              <w:t>1</w:t>
            </w:r>
          </w:p>
        </w:tc>
        <w:tc>
          <w:tcPr>
            <w:tcW w:w="9350" w:type="dxa"/>
          </w:tcPr>
          <w:p w14:paraId="3942B95E" w14:textId="77777777" w:rsidR="0029575D" w:rsidRPr="004E1A56" w:rsidRDefault="0029575D" w:rsidP="00691675">
            <w:pPr>
              <w:spacing w:after="200"/>
              <w:jc w:val="left"/>
              <w:rPr>
                <w:rFonts w:cs="Arial"/>
                <w:color w:val="000000"/>
                <w:szCs w:val="22"/>
                <w:lang w:val="en-GB"/>
              </w:rPr>
            </w:pPr>
          </w:p>
        </w:tc>
      </w:tr>
      <w:tr w:rsidR="0029575D" w:rsidRPr="004E1A56" w14:paraId="5968BE7E" w14:textId="77777777" w:rsidTr="00691675">
        <w:tc>
          <w:tcPr>
            <w:tcW w:w="988" w:type="dxa"/>
          </w:tcPr>
          <w:p w14:paraId="2EFE3728" w14:textId="77777777" w:rsidR="0029575D" w:rsidRPr="004E1A56" w:rsidRDefault="0029575D" w:rsidP="00691675">
            <w:pPr>
              <w:spacing w:after="200"/>
              <w:jc w:val="left"/>
              <w:rPr>
                <w:rFonts w:cs="Arial"/>
                <w:color w:val="000000"/>
                <w:szCs w:val="22"/>
                <w:lang w:val="en-GB"/>
              </w:rPr>
            </w:pPr>
            <w:r w:rsidRPr="004E1A56">
              <w:rPr>
                <w:rFonts w:cs="Arial"/>
                <w:color w:val="000000"/>
                <w:szCs w:val="22"/>
                <w:lang w:val="en-GB"/>
              </w:rPr>
              <w:t>2</w:t>
            </w:r>
          </w:p>
        </w:tc>
        <w:tc>
          <w:tcPr>
            <w:tcW w:w="9350" w:type="dxa"/>
          </w:tcPr>
          <w:p w14:paraId="6996CDF9" w14:textId="77777777" w:rsidR="0029575D" w:rsidRPr="004E1A56" w:rsidRDefault="0029575D" w:rsidP="00691675">
            <w:pPr>
              <w:spacing w:after="200"/>
              <w:jc w:val="left"/>
              <w:rPr>
                <w:rFonts w:cs="Arial"/>
                <w:color w:val="000000"/>
                <w:szCs w:val="22"/>
                <w:lang w:val="en-GB"/>
              </w:rPr>
            </w:pPr>
          </w:p>
        </w:tc>
      </w:tr>
      <w:tr w:rsidR="0029575D" w:rsidRPr="004E1A56" w14:paraId="29A585B1" w14:textId="77777777" w:rsidTr="00691675">
        <w:tc>
          <w:tcPr>
            <w:tcW w:w="988" w:type="dxa"/>
          </w:tcPr>
          <w:p w14:paraId="2260DD57" w14:textId="77777777" w:rsidR="0029575D" w:rsidRPr="004E1A56" w:rsidRDefault="0029575D" w:rsidP="00691675">
            <w:pPr>
              <w:spacing w:after="200"/>
              <w:jc w:val="left"/>
              <w:rPr>
                <w:rFonts w:cs="Arial"/>
                <w:color w:val="000000"/>
                <w:szCs w:val="22"/>
                <w:lang w:val="en-GB"/>
              </w:rPr>
            </w:pPr>
            <w:r w:rsidRPr="004E1A56">
              <w:rPr>
                <w:rFonts w:cs="Arial"/>
                <w:color w:val="000000"/>
                <w:szCs w:val="22"/>
                <w:lang w:val="en-GB"/>
              </w:rPr>
              <w:t>3</w:t>
            </w:r>
          </w:p>
        </w:tc>
        <w:tc>
          <w:tcPr>
            <w:tcW w:w="9350" w:type="dxa"/>
          </w:tcPr>
          <w:p w14:paraId="791805DA" w14:textId="77777777" w:rsidR="0029575D" w:rsidRPr="004E1A56" w:rsidRDefault="0029575D" w:rsidP="00691675">
            <w:pPr>
              <w:spacing w:after="200"/>
              <w:jc w:val="left"/>
              <w:rPr>
                <w:rFonts w:cs="Arial"/>
                <w:color w:val="000000"/>
                <w:szCs w:val="22"/>
                <w:lang w:val="en-GB"/>
              </w:rPr>
            </w:pPr>
          </w:p>
        </w:tc>
      </w:tr>
      <w:tr w:rsidR="0029575D" w:rsidRPr="004E1A56" w14:paraId="46E79CA0" w14:textId="77777777" w:rsidTr="00691675">
        <w:tc>
          <w:tcPr>
            <w:tcW w:w="988" w:type="dxa"/>
          </w:tcPr>
          <w:p w14:paraId="4E0696C4" w14:textId="77777777" w:rsidR="0029575D" w:rsidRPr="004E1A56" w:rsidRDefault="0029575D" w:rsidP="00691675">
            <w:pPr>
              <w:spacing w:after="200"/>
              <w:jc w:val="left"/>
              <w:rPr>
                <w:rFonts w:cs="Arial"/>
                <w:color w:val="000000"/>
                <w:szCs w:val="22"/>
                <w:lang w:val="en-GB"/>
              </w:rPr>
            </w:pPr>
            <w:r w:rsidRPr="004E1A56">
              <w:rPr>
                <w:rFonts w:cs="Arial"/>
                <w:color w:val="000000"/>
                <w:szCs w:val="22"/>
                <w:lang w:val="en-GB"/>
              </w:rPr>
              <w:t>4</w:t>
            </w:r>
          </w:p>
        </w:tc>
        <w:tc>
          <w:tcPr>
            <w:tcW w:w="9350" w:type="dxa"/>
          </w:tcPr>
          <w:p w14:paraId="6DD2B145" w14:textId="77777777" w:rsidR="0029575D" w:rsidRPr="004E1A56" w:rsidRDefault="0029575D" w:rsidP="00691675">
            <w:pPr>
              <w:spacing w:after="200"/>
              <w:jc w:val="left"/>
              <w:rPr>
                <w:rFonts w:cs="Arial"/>
                <w:color w:val="000000"/>
                <w:szCs w:val="22"/>
                <w:lang w:val="en-GB"/>
              </w:rPr>
            </w:pPr>
          </w:p>
        </w:tc>
      </w:tr>
      <w:tr w:rsidR="0029575D" w:rsidRPr="004E1A56" w14:paraId="6FC6CE27" w14:textId="77777777" w:rsidTr="00691675">
        <w:trPr>
          <w:trHeight w:val="200"/>
        </w:trPr>
        <w:tc>
          <w:tcPr>
            <w:tcW w:w="988" w:type="dxa"/>
          </w:tcPr>
          <w:p w14:paraId="3E708A01" w14:textId="77777777" w:rsidR="0029575D" w:rsidRPr="004E1A56" w:rsidRDefault="0029575D" w:rsidP="00691675">
            <w:pPr>
              <w:spacing w:after="200"/>
              <w:jc w:val="left"/>
              <w:rPr>
                <w:rFonts w:cs="Arial"/>
                <w:color w:val="000000"/>
                <w:szCs w:val="22"/>
                <w:lang w:val="en-GB"/>
              </w:rPr>
            </w:pPr>
            <w:r w:rsidRPr="004E1A56">
              <w:rPr>
                <w:rFonts w:cs="Arial"/>
                <w:color w:val="000000"/>
                <w:szCs w:val="22"/>
                <w:lang w:val="en-GB"/>
              </w:rPr>
              <w:t>5</w:t>
            </w:r>
          </w:p>
        </w:tc>
        <w:tc>
          <w:tcPr>
            <w:tcW w:w="9350" w:type="dxa"/>
          </w:tcPr>
          <w:p w14:paraId="7E6B2712" w14:textId="77777777" w:rsidR="0029575D" w:rsidRPr="004E1A56" w:rsidRDefault="0029575D" w:rsidP="00691675">
            <w:pPr>
              <w:spacing w:after="200"/>
              <w:jc w:val="left"/>
              <w:rPr>
                <w:rFonts w:cs="Arial"/>
                <w:color w:val="000000"/>
                <w:szCs w:val="22"/>
                <w:lang w:val="en-GB"/>
              </w:rPr>
            </w:pPr>
          </w:p>
        </w:tc>
      </w:tr>
    </w:tbl>
    <w:p w14:paraId="38DFAEAC" w14:textId="77777777" w:rsidR="0029575D" w:rsidRPr="004E1A56" w:rsidRDefault="0029575D" w:rsidP="0029575D">
      <w:pPr>
        <w:jc w:val="left"/>
        <w:rPr>
          <w:lang w:val="en-GB"/>
        </w:rPr>
      </w:pPr>
    </w:p>
    <w:p w14:paraId="783CC3BD" w14:textId="77777777" w:rsidR="0029575D" w:rsidRPr="004E1A56" w:rsidRDefault="0029575D" w:rsidP="0029575D">
      <w:pPr>
        <w:pStyle w:val="Listenabsatz"/>
        <w:ind w:left="360"/>
        <w:jc w:val="left"/>
        <w:rPr>
          <w:lang w:val="en-GB"/>
        </w:rPr>
      </w:pPr>
    </w:p>
    <w:p w14:paraId="1E79D257" w14:textId="14C21476" w:rsidR="0084564A" w:rsidRPr="004E1A56" w:rsidRDefault="0084564A">
      <w:pPr>
        <w:rPr>
          <w:lang w:val="en-GB"/>
        </w:rPr>
      </w:pPr>
    </w:p>
    <w:sectPr w:rsidR="0084564A" w:rsidRPr="004E1A56" w:rsidSect="009A35E4">
      <w:headerReference w:type="default" r:id="rId23"/>
      <w:pgSz w:w="11906" w:h="16838"/>
      <w:pgMar w:top="1916" w:right="1080" w:bottom="1440" w:left="1080" w:header="227" w:footer="29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99752" w14:textId="77777777" w:rsidR="0089450E" w:rsidRDefault="0089450E">
      <w:r>
        <w:separator/>
      </w:r>
    </w:p>
  </w:endnote>
  <w:endnote w:type="continuationSeparator" w:id="0">
    <w:p w14:paraId="460E4DF1" w14:textId="77777777" w:rsidR="0089450E" w:rsidRDefault="00894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panose1 w:val="020B0604020202020204"/>
    <w:charset w:val="00"/>
    <w:family w:val="auto"/>
    <w:pitch w:val="default"/>
  </w:font>
  <w:font w:name="TheSans Light Plain">
    <w:altName w:val="Calibri"/>
    <w:panose1 w:val="00000000000000000000"/>
    <w:charset w:val="00"/>
    <w:family w:val="auto"/>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HESANS BLACK PLAIN">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FEB4C" w14:textId="77777777" w:rsidR="0089450E" w:rsidRDefault="0089450E">
      <w:r>
        <w:separator/>
      </w:r>
    </w:p>
  </w:footnote>
  <w:footnote w:type="continuationSeparator" w:id="0">
    <w:p w14:paraId="23F655F6" w14:textId="77777777" w:rsidR="0089450E" w:rsidRDefault="00894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DBC81" w14:textId="2C339E0A" w:rsidR="007466E7" w:rsidRDefault="00C87CAA" w:rsidP="00C87CAA">
    <w:pPr>
      <w:jc w:val="left"/>
      <w:rPr>
        <w:noProof/>
      </w:rPr>
    </w:pPr>
    <w:r>
      <w:rPr>
        <w:noProof/>
      </w:rPr>
      <w:drawing>
        <wp:inline distT="0" distB="0" distL="0" distR="0" wp14:anchorId="5342B74E" wp14:editId="775F4707">
          <wp:extent cx="709200" cy="1076464"/>
          <wp:effectExtent l="0" t="0" r="0" b="3175"/>
          <wp:docPr id="125442701" name="Grafik 2" descr="Ein Bild, das Text, Grafiken, Grafikdesig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42701" name="Grafik 2" descr="Ein Bild, das Text, Grafiken, Grafikdesign, Screensho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709200" cy="10764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54BA"/>
    <w:multiLevelType w:val="hybridMultilevel"/>
    <w:tmpl w:val="A2F079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450FAB"/>
    <w:multiLevelType w:val="multilevel"/>
    <w:tmpl w:val="69E61116"/>
    <w:lvl w:ilvl="0">
      <w:start w:val="1"/>
      <w:numFmt w:val="bullet"/>
      <w:lvlText w:val="o"/>
      <w:lvlJc w:val="left"/>
      <w:pPr>
        <w:ind w:left="720" w:hanging="360"/>
      </w:pPr>
      <w:rPr>
        <w:rFonts w:ascii="Courier New" w:eastAsia="Courier New" w:hAnsi="Courier New" w:cs="Courier Ne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6EB11E9"/>
    <w:multiLevelType w:val="hybridMultilevel"/>
    <w:tmpl w:val="86C00666"/>
    <w:lvl w:ilvl="0" w:tplc="6D4A2334">
      <w:start w:val="10"/>
      <w:numFmt w:val="bullet"/>
      <w:lvlText w:val="–"/>
      <w:lvlJc w:val="left"/>
      <w:pPr>
        <w:ind w:left="360" w:hanging="360"/>
      </w:pPr>
      <w:rPr>
        <w:rFonts w:ascii="TheSans Light Plain" w:eastAsiaTheme="minorHAnsi" w:hAnsi="TheSans Light Plain" w:cstheme="minorBid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BE45A54"/>
    <w:multiLevelType w:val="hybridMultilevel"/>
    <w:tmpl w:val="010C9896"/>
    <w:lvl w:ilvl="0" w:tplc="6D4A2334">
      <w:start w:val="10"/>
      <w:numFmt w:val="bullet"/>
      <w:lvlText w:val="–"/>
      <w:lvlJc w:val="left"/>
      <w:pPr>
        <w:ind w:left="360" w:hanging="360"/>
      </w:pPr>
      <w:rPr>
        <w:rFonts w:ascii="TheSans Light Plain" w:eastAsiaTheme="minorHAnsi" w:hAnsi="TheSans Light Plain" w:cstheme="minorBidi"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619021C"/>
    <w:multiLevelType w:val="hybridMultilevel"/>
    <w:tmpl w:val="D3365E18"/>
    <w:lvl w:ilvl="0" w:tplc="6D4A2334">
      <w:start w:val="10"/>
      <w:numFmt w:val="bullet"/>
      <w:lvlText w:val="–"/>
      <w:lvlJc w:val="left"/>
      <w:pPr>
        <w:ind w:left="720" w:hanging="360"/>
      </w:pPr>
      <w:rPr>
        <w:rFonts w:ascii="TheSans Light Plain" w:eastAsiaTheme="minorHAnsi" w:hAnsi="TheSans Light Plain" w:cstheme="minorBidi" w:hint="default"/>
      </w:rPr>
    </w:lvl>
    <w:lvl w:ilvl="1" w:tplc="3254307C">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266A9B"/>
    <w:multiLevelType w:val="multilevel"/>
    <w:tmpl w:val="8B9A28F6"/>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lvlText w:val="%1.%2.%3"/>
      <w:lvlJc w:val="left"/>
      <w:pPr>
        <w:ind w:left="720" w:hanging="720"/>
      </w:pPr>
      <w:rPr>
        <w:rFonts w:ascii="Arial" w:hAnsi="Arial" w:hint="default"/>
        <w:b/>
        <w:i w:val="0"/>
        <w:sz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9951DD3"/>
    <w:multiLevelType w:val="hybridMultilevel"/>
    <w:tmpl w:val="99A4AB44"/>
    <w:lvl w:ilvl="0" w:tplc="6D4A2334">
      <w:start w:val="10"/>
      <w:numFmt w:val="bullet"/>
      <w:lvlText w:val="–"/>
      <w:lvlJc w:val="left"/>
      <w:pPr>
        <w:ind w:left="360" w:hanging="360"/>
      </w:pPr>
      <w:rPr>
        <w:rFonts w:ascii="TheSans Light Plain" w:eastAsiaTheme="minorHAnsi" w:hAnsi="TheSans Light Plain" w:cstheme="minorBid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9C31321"/>
    <w:multiLevelType w:val="singleLevel"/>
    <w:tmpl w:val="274E4EC4"/>
    <w:lvl w:ilvl="0">
      <w:start w:val="1"/>
      <w:numFmt w:val="bullet"/>
      <w:pStyle w:val="3Tab-Punkt"/>
      <w:lvlText w:val=""/>
      <w:lvlJc w:val="left"/>
      <w:pPr>
        <w:tabs>
          <w:tab w:val="num" w:pos="417"/>
        </w:tabs>
        <w:ind w:left="340" w:hanging="283"/>
      </w:pPr>
      <w:rPr>
        <w:rFonts w:ascii="Symbol" w:hAnsi="Symbol" w:hint="default"/>
      </w:rPr>
    </w:lvl>
  </w:abstractNum>
  <w:abstractNum w:abstractNumId="8" w15:restartNumberingAfterBreak="0">
    <w:nsid w:val="1A6B421F"/>
    <w:multiLevelType w:val="hybridMultilevel"/>
    <w:tmpl w:val="C02266D8"/>
    <w:lvl w:ilvl="0" w:tplc="6D4A2334">
      <w:start w:val="10"/>
      <w:numFmt w:val="bullet"/>
      <w:lvlText w:val="–"/>
      <w:lvlJc w:val="left"/>
      <w:pPr>
        <w:ind w:left="720" w:hanging="360"/>
      </w:pPr>
      <w:rPr>
        <w:rFonts w:ascii="TheSans Light Plain" w:eastAsiaTheme="minorHAnsi" w:hAnsi="TheSans Light Plain"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C4B2426"/>
    <w:multiLevelType w:val="hybridMultilevel"/>
    <w:tmpl w:val="1598C19C"/>
    <w:lvl w:ilvl="0" w:tplc="0407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C772AE5"/>
    <w:multiLevelType w:val="hybridMultilevel"/>
    <w:tmpl w:val="9258CFC8"/>
    <w:lvl w:ilvl="0" w:tplc="6D4A2334">
      <w:start w:val="10"/>
      <w:numFmt w:val="bullet"/>
      <w:lvlText w:val="–"/>
      <w:lvlJc w:val="left"/>
      <w:pPr>
        <w:ind w:left="720" w:hanging="360"/>
      </w:pPr>
      <w:rPr>
        <w:rFonts w:ascii="TheSans Light Plain" w:eastAsiaTheme="minorHAnsi" w:hAnsi="TheSans Light Plain" w:cstheme="minorBid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332700C"/>
    <w:multiLevelType w:val="hybridMultilevel"/>
    <w:tmpl w:val="A37683C4"/>
    <w:lvl w:ilvl="0" w:tplc="6D4A2334">
      <w:start w:val="10"/>
      <w:numFmt w:val="bullet"/>
      <w:lvlText w:val="–"/>
      <w:lvlJc w:val="left"/>
      <w:pPr>
        <w:ind w:left="360" w:hanging="360"/>
      </w:pPr>
      <w:rPr>
        <w:rFonts w:ascii="TheSans Light Plain" w:eastAsiaTheme="minorHAnsi" w:hAnsi="TheSans Light Plain" w:cstheme="minorBidi"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3FF2718"/>
    <w:multiLevelType w:val="hybridMultilevel"/>
    <w:tmpl w:val="C1D81E20"/>
    <w:lvl w:ilvl="0" w:tplc="3526659A">
      <w:start w:val="1"/>
      <w:numFmt w:val="bullet"/>
      <w:pStyle w:val="3Aufzl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41324AF"/>
    <w:multiLevelType w:val="hybridMultilevel"/>
    <w:tmpl w:val="0B3C452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4B4582A"/>
    <w:multiLevelType w:val="hybridMultilevel"/>
    <w:tmpl w:val="0890E5E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F2563E2"/>
    <w:multiLevelType w:val="multilevel"/>
    <w:tmpl w:val="4B0EC05A"/>
    <w:styleLink w:val="AktuelleList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33F328B"/>
    <w:multiLevelType w:val="hybridMultilevel"/>
    <w:tmpl w:val="A2F079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62F760F"/>
    <w:multiLevelType w:val="hybridMultilevel"/>
    <w:tmpl w:val="BAB425BC"/>
    <w:lvl w:ilvl="0" w:tplc="0407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77A7D10"/>
    <w:multiLevelType w:val="hybridMultilevel"/>
    <w:tmpl w:val="305A49D8"/>
    <w:lvl w:ilvl="0" w:tplc="6D4A2334">
      <w:start w:val="10"/>
      <w:numFmt w:val="bullet"/>
      <w:lvlText w:val="–"/>
      <w:lvlJc w:val="left"/>
      <w:pPr>
        <w:ind w:left="360" w:hanging="360"/>
      </w:pPr>
      <w:rPr>
        <w:rFonts w:ascii="TheSans Light Plain" w:eastAsiaTheme="minorHAnsi" w:hAnsi="TheSans Light Plain" w:cstheme="minorBidi"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B446CE6"/>
    <w:multiLevelType w:val="hybridMultilevel"/>
    <w:tmpl w:val="A2F079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010CDA"/>
    <w:multiLevelType w:val="hybridMultilevel"/>
    <w:tmpl w:val="68BC4AD6"/>
    <w:lvl w:ilvl="0" w:tplc="6D4A2334">
      <w:start w:val="10"/>
      <w:numFmt w:val="bullet"/>
      <w:lvlText w:val="–"/>
      <w:lvlJc w:val="left"/>
      <w:pPr>
        <w:ind w:left="360" w:hanging="360"/>
      </w:pPr>
      <w:rPr>
        <w:rFonts w:ascii="TheSans Light Plain" w:eastAsiaTheme="minorHAnsi" w:hAnsi="TheSans Light Plain" w:cstheme="minorBid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3E1C7DF8"/>
    <w:multiLevelType w:val="hybridMultilevel"/>
    <w:tmpl w:val="DBB40F6A"/>
    <w:lvl w:ilvl="0" w:tplc="6D4A2334">
      <w:start w:val="10"/>
      <w:numFmt w:val="bullet"/>
      <w:lvlText w:val="–"/>
      <w:lvlJc w:val="left"/>
      <w:pPr>
        <w:ind w:left="360" w:hanging="360"/>
      </w:pPr>
      <w:rPr>
        <w:rFonts w:ascii="TheSans Light Plain" w:eastAsiaTheme="minorHAnsi" w:hAnsi="TheSans Light Plain" w:cstheme="minorBid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3FAE3EB1"/>
    <w:multiLevelType w:val="multilevel"/>
    <w:tmpl w:val="CF601AC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3FCE7745"/>
    <w:multiLevelType w:val="hybridMultilevel"/>
    <w:tmpl w:val="C3923A8A"/>
    <w:lvl w:ilvl="0" w:tplc="0407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43D14F1"/>
    <w:multiLevelType w:val="hybridMultilevel"/>
    <w:tmpl w:val="417A6978"/>
    <w:lvl w:ilvl="0" w:tplc="E8C44894">
      <w:start w:val="1"/>
      <w:numFmt w:val="decimal"/>
      <w:lvlText w:val="%1."/>
      <w:lvlJc w:val="left"/>
      <w:pPr>
        <w:ind w:left="360" w:hanging="360"/>
      </w:pPr>
      <w:rPr>
        <w:rFonts w:ascii="Calibri Light" w:hAnsi="Calibri Light" w:hint="default"/>
        <w:b w:val="0"/>
        <w:i w:val="0"/>
        <w:sz w:val="22"/>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7C33DD9"/>
    <w:multiLevelType w:val="hybridMultilevel"/>
    <w:tmpl w:val="C7CEDD4E"/>
    <w:lvl w:ilvl="0" w:tplc="6D4A2334">
      <w:start w:val="10"/>
      <w:numFmt w:val="bullet"/>
      <w:lvlText w:val="–"/>
      <w:lvlJc w:val="left"/>
      <w:pPr>
        <w:ind w:left="360" w:hanging="360"/>
      </w:pPr>
      <w:rPr>
        <w:rFonts w:ascii="TheSans Light Plain" w:eastAsiaTheme="minorHAnsi" w:hAnsi="TheSans Light Plain" w:cstheme="minorBidi"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4C005861"/>
    <w:multiLevelType w:val="hybridMultilevel"/>
    <w:tmpl w:val="A2F079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E6958A0"/>
    <w:multiLevelType w:val="multilevel"/>
    <w:tmpl w:val="C86A3666"/>
    <w:lvl w:ilvl="0">
      <w:start w:val="1"/>
      <w:numFmt w:val="decimal"/>
      <w:lvlText w:val="%1."/>
      <w:lvlJc w:val="left"/>
      <w:pPr>
        <w:ind w:left="720" w:hanging="360"/>
      </w:pPr>
      <w:rPr>
        <w:b/>
        <w:bCs/>
        <w:sz w:val="28"/>
        <w:szCs w:val="28"/>
      </w:rPr>
    </w:lvl>
    <w:lvl w:ilvl="1">
      <w:start w:val="2"/>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4F4B45E4"/>
    <w:multiLevelType w:val="multilevel"/>
    <w:tmpl w:val="7174FF08"/>
    <w:styleLink w:val="AktuelleListe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b w:val="0"/>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53007931"/>
    <w:multiLevelType w:val="multilevel"/>
    <w:tmpl w:val="86FC0F18"/>
    <w:styleLink w:val="AktuelleListe2"/>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0"/>
        </w:tabs>
        <w:ind w:left="0" w:hanging="720"/>
      </w:pPr>
      <w:rPr>
        <w:rFonts w:hint="default"/>
      </w:rPr>
    </w:lvl>
    <w:lvl w:ilvl="2">
      <w:start w:val="1"/>
      <w:numFmt w:val="decimal"/>
      <w:lvlText w:val="%3.1.1"/>
      <w:lvlJc w:val="left"/>
      <w:pPr>
        <w:ind w:left="720" w:hanging="720"/>
      </w:pPr>
      <w:rPr>
        <w:rFonts w:ascii="THESANS BLACK PLAIN" w:hAnsi="THESANS BLACK PLAIN" w:hint="default"/>
        <w:b w:val="0"/>
        <w:i w:val="0"/>
        <w:sz w:val="22"/>
      </w:rPr>
    </w:lvl>
    <w:lvl w:ilvl="3">
      <w:start w:val="1"/>
      <w:numFmt w:val="decimal"/>
      <w:lvlText w:val="%4."/>
      <w:lvlJc w:val="left"/>
      <w:pPr>
        <w:tabs>
          <w:tab w:val="num" w:pos="1440"/>
        </w:tabs>
        <w:ind w:left="1440" w:hanging="720"/>
      </w:pPr>
      <w:rPr>
        <w:rFonts w:hint="default"/>
      </w:rPr>
    </w:lvl>
    <w:lvl w:ilvl="4">
      <w:start w:val="1"/>
      <w:numFmt w:val="decimal"/>
      <w:lvlText w:val="%5."/>
      <w:lvlJc w:val="left"/>
      <w:pPr>
        <w:tabs>
          <w:tab w:val="num" w:pos="2160"/>
        </w:tabs>
        <w:ind w:left="2160" w:hanging="720"/>
      </w:pPr>
      <w:rPr>
        <w:rFonts w:hint="default"/>
      </w:rPr>
    </w:lvl>
    <w:lvl w:ilvl="5">
      <w:start w:val="1"/>
      <w:numFmt w:val="decimal"/>
      <w:lvlText w:val="%6."/>
      <w:lvlJc w:val="left"/>
      <w:pPr>
        <w:tabs>
          <w:tab w:val="num" w:pos="2880"/>
        </w:tabs>
        <w:ind w:left="2880" w:hanging="720"/>
      </w:pPr>
      <w:rPr>
        <w:rFonts w:hint="default"/>
      </w:rPr>
    </w:lvl>
    <w:lvl w:ilvl="6">
      <w:start w:val="1"/>
      <w:numFmt w:val="decimal"/>
      <w:lvlText w:val="%7."/>
      <w:lvlJc w:val="left"/>
      <w:pPr>
        <w:tabs>
          <w:tab w:val="num" w:pos="3600"/>
        </w:tabs>
        <w:ind w:left="3600" w:hanging="720"/>
      </w:pPr>
      <w:rPr>
        <w:rFonts w:hint="default"/>
      </w:rPr>
    </w:lvl>
    <w:lvl w:ilvl="7">
      <w:start w:val="1"/>
      <w:numFmt w:val="decimal"/>
      <w:lvlText w:val="%8."/>
      <w:lvlJc w:val="left"/>
      <w:pPr>
        <w:tabs>
          <w:tab w:val="num" w:pos="4320"/>
        </w:tabs>
        <w:ind w:left="4320" w:hanging="720"/>
      </w:pPr>
      <w:rPr>
        <w:rFonts w:hint="default"/>
      </w:rPr>
    </w:lvl>
    <w:lvl w:ilvl="8">
      <w:start w:val="1"/>
      <w:numFmt w:val="decimal"/>
      <w:lvlText w:val="%9."/>
      <w:lvlJc w:val="left"/>
      <w:pPr>
        <w:tabs>
          <w:tab w:val="num" w:pos="5040"/>
        </w:tabs>
        <w:ind w:left="5040" w:hanging="720"/>
      </w:pPr>
      <w:rPr>
        <w:rFonts w:hint="default"/>
      </w:rPr>
    </w:lvl>
  </w:abstractNum>
  <w:abstractNum w:abstractNumId="30" w15:restartNumberingAfterBreak="0">
    <w:nsid w:val="597D6BC6"/>
    <w:multiLevelType w:val="hybridMultilevel"/>
    <w:tmpl w:val="A2F079EC"/>
    <w:lvl w:ilvl="0" w:tplc="0407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A095FD0"/>
    <w:multiLevelType w:val="hybridMultilevel"/>
    <w:tmpl w:val="D50E1486"/>
    <w:lvl w:ilvl="0" w:tplc="6D4A2334">
      <w:start w:val="10"/>
      <w:numFmt w:val="bullet"/>
      <w:lvlText w:val="–"/>
      <w:lvlJc w:val="left"/>
      <w:pPr>
        <w:ind w:left="360" w:hanging="360"/>
      </w:pPr>
      <w:rPr>
        <w:rFonts w:ascii="TheSans Light Plain" w:eastAsiaTheme="minorHAnsi" w:hAnsi="TheSans Light Plain" w:cstheme="minorBid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5DBF3634"/>
    <w:multiLevelType w:val="hybridMultilevel"/>
    <w:tmpl w:val="6EBEDFB8"/>
    <w:lvl w:ilvl="0" w:tplc="6D4A2334">
      <w:start w:val="10"/>
      <w:numFmt w:val="bullet"/>
      <w:lvlText w:val="–"/>
      <w:lvlJc w:val="left"/>
      <w:pPr>
        <w:ind w:left="360" w:hanging="360"/>
      </w:pPr>
      <w:rPr>
        <w:rFonts w:ascii="TheSans Light Plain" w:eastAsiaTheme="minorHAnsi" w:hAnsi="TheSans Light Plain" w:cstheme="minorBid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64107A61"/>
    <w:multiLevelType w:val="hybridMultilevel"/>
    <w:tmpl w:val="60F6561A"/>
    <w:lvl w:ilvl="0" w:tplc="6D4A2334">
      <w:start w:val="10"/>
      <w:numFmt w:val="bullet"/>
      <w:lvlText w:val="–"/>
      <w:lvlJc w:val="left"/>
      <w:pPr>
        <w:ind w:left="360" w:hanging="360"/>
      </w:pPr>
      <w:rPr>
        <w:rFonts w:ascii="TheSans Light Plain" w:eastAsiaTheme="minorHAnsi" w:hAnsi="TheSans Light Plain" w:cstheme="minorBidi"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686A76C1"/>
    <w:multiLevelType w:val="hybridMultilevel"/>
    <w:tmpl w:val="44049D5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6DAB0AE3"/>
    <w:multiLevelType w:val="hybridMultilevel"/>
    <w:tmpl w:val="FC6A3670"/>
    <w:lvl w:ilvl="0" w:tplc="C58E532E">
      <w:start w:val="1"/>
      <w:numFmt w:val="decimal"/>
      <w:pStyle w:val="3Numrg"/>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DCB473A"/>
    <w:multiLevelType w:val="hybridMultilevel"/>
    <w:tmpl w:val="0890E5E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6E503647"/>
    <w:multiLevelType w:val="hybridMultilevel"/>
    <w:tmpl w:val="F9F83D5E"/>
    <w:lvl w:ilvl="0" w:tplc="6D4A2334">
      <w:start w:val="10"/>
      <w:numFmt w:val="bullet"/>
      <w:lvlText w:val="–"/>
      <w:lvlJc w:val="left"/>
      <w:pPr>
        <w:ind w:left="360" w:hanging="360"/>
      </w:pPr>
      <w:rPr>
        <w:rFonts w:ascii="TheSans Light Plain" w:eastAsiaTheme="minorHAnsi" w:hAnsi="TheSans Light Plain" w:cstheme="minorBidi" w:hint="default"/>
      </w:rPr>
    </w:lvl>
    <w:lvl w:ilvl="1" w:tplc="04070003" w:tentative="1">
      <w:start w:val="1"/>
      <w:numFmt w:val="bullet"/>
      <w:lvlText w:val="o"/>
      <w:lvlJc w:val="left"/>
      <w:pPr>
        <w:ind w:left="720" w:hanging="360"/>
      </w:pPr>
      <w:rPr>
        <w:rFonts w:ascii="Courier New" w:hAnsi="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38" w15:restartNumberingAfterBreak="0">
    <w:nsid w:val="6E8A6B20"/>
    <w:multiLevelType w:val="hybridMultilevel"/>
    <w:tmpl w:val="F3BADCB6"/>
    <w:lvl w:ilvl="0" w:tplc="6D4A2334">
      <w:start w:val="10"/>
      <w:numFmt w:val="bullet"/>
      <w:lvlText w:val="–"/>
      <w:lvlJc w:val="left"/>
      <w:pPr>
        <w:ind w:left="360" w:hanging="360"/>
      </w:pPr>
      <w:rPr>
        <w:rFonts w:ascii="TheSans Light Plain" w:eastAsiaTheme="minorHAnsi" w:hAnsi="TheSans Light Plain" w:cstheme="minorBidi"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7220777B"/>
    <w:multiLevelType w:val="hybridMultilevel"/>
    <w:tmpl w:val="AFD40F4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91A2380"/>
    <w:multiLevelType w:val="hybridMultilevel"/>
    <w:tmpl w:val="3718E4CC"/>
    <w:lvl w:ilvl="0" w:tplc="6D4A2334">
      <w:start w:val="10"/>
      <w:numFmt w:val="bullet"/>
      <w:lvlText w:val="–"/>
      <w:lvlJc w:val="left"/>
      <w:pPr>
        <w:ind w:left="360" w:hanging="360"/>
      </w:pPr>
      <w:rPr>
        <w:rFonts w:ascii="TheSans Light Plain" w:eastAsiaTheme="minorHAnsi" w:hAnsi="TheSans Light Plain" w:cstheme="minorBid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7939653B"/>
    <w:multiLevelType w:val="hybridMultilevel"/>
    <w:tmpl w:val="C17098FE"/>
    <w:lvl w:ilvl="0" w:tplc="6D4A2334">
      <w:start w:val="10"/>
      <w:numFmt w:val="bullet"/>
      <w:lvlText w:val="–"/>
      <w:lvlJc w:val="left"/>
      <w:pPr>
        <w:ind w:left="360" w:hanging="360"/>
      </w:pPr>
      <w:rPr>
        <w:rFonts w:ascii="TheSans Light Plain" w:eastAsiaTheme="minorHAnsi" w:hAnsi="TheSans Light Plain" w:cstheme="minorBid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15:restartNumberingAfterBreak="0">
    <w:nsid w:val="79C00EEE"/>
    <w:multiLevelType w:val="hybridMultilevel"/>
    <w:tmpl w:val="35AC6AE6"/>
    <w:lvl w:ilvl="0" w:tplc="FFFFFFFF">
      <w:start w:val="10"/>
      <w:numFmt w:val="bullet"/>
      <w:lvlText w:val="–"/>
      <w:lvlJc w:val="left"/>
      <w:pPr>
        <w:ind w:left="720" w:hanging="360"/>
      </w:pPr>
      <w:rPr>
        <w:rFonts w:ascii="TheSans Light Plain" w:eastAsiaTheme="minorHAnsi" w:hAnsi="TheSans Light Plain" w:cstheme="minorBidi" w:hint="default"/>
      </w:rPr>
    </w:lvl>
    <w:lvl w:ilvl="1" w:tplc="6D4A2334">
      <w:start w:val="10"/>
      <w:numFmt w:val="bullet"/>
      <w:lvlText w:val="–"/>
      <w:lvlJc w:val="left"/>
      <w:pPr>
        <w:ind w:left="360" w:hanging="360"/>
      </w:pPr>
      <w:rPr>
        <w:rFonts w:ascii="TheSans Light Plain" w:eastAsiaTheme="minorHAnsi" w:hAnsi="TheSans Light Plain"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E8D4BC1"/>
    <w:multiLevelType w:val="hybridMultilevel"/>
    <w:tmpl w:val="CB2AA9F2"/>
    <w:lvl w:ilvl="0" w:tplc="0407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65578521">
    <w:abstractNumId w:val="7"/>
  </w:num>
  <w:num w:numId="2" w16cid:durableId="255328636">
    <w:abstractNumId w:val="22"/>
  </w:num>
  <w:num w:numId="3" w16cid:durableId="138346640">
    <w:abstractNumId w:val="12"/>
  </w:num>
  <w:num w:numId="4" w16cid:durableId="737702664">
    <w:abstractNumId w:val="35"/>
  </w:num>
  <w:num w:numId="5" w16cid:durableId="1909150336">
    <w:abstractNumId w:val="4"/>
  </w:num>
  <w:num w:numId="6" w16cid:durableId="533084214">
    <w:abstractNumId w:val="37"/>
  </w:num>
  <w:num w:numId="7" w16cid:durableId="483593070">
    <w:abstractNumId w:val="6"/>
  </w:num>
  <w:num w:numId="8" w16cid:durableId="754744999">
    <w:abstractNumId w:val="31"/>
  </w:num>
  <w:num w:numId="9" w16cid:durableId="1497262970">
    <w:abstractNumId w:val="21"/>
  </w:num>
  <w:num w:numId="10" w16cid:durableId="806513676">
    <w:abstractNumId w:val="20"/>
  </w:num>
  <w:num w:numId="11" w16cid:durableId="1171990203">
    <w:abstractNumId w:val="24"/>
  </w:num>
  <w:num w:numId="12" w16cid:durableId="1238590193">
    <w:abstractNumId w:val="41"/>
  </w:num>
  <w:num w:numId="13" w16cid:durableId="553665431">
    <w:abstractNumId w:val="5"/>
  </w:num>
  <w:num w:numId="14" w16cid:durableId="1463428011">
    <w:abstractNumId w:val="15"/>
  </w:num>
  <w:num w:numId="15" w16cid:durableId="835998397">
    <w:abstractNumId w:val="29"/>
  </w:num>
  <w:num w:numId="16" w16cid:durableId="713238402">
    <w:abstractNumId w:val="28"/>
  </w:num>
  <w:num w:numId="17" w16cid:durableId="1532844795">
    <w:abstractNumId w:val="33"/>
  </w:num>
  <w:num w:numId="18" w16cid:durableId="973604236">
    <w:abstractNumId w:val="18"/>
  </w:num>
  <w:num w:numId="19" w16cid:durableId="853882211">
    <w:abstractNumId w:val="11"/>
  </w:num>
  <w:num w:numId="20" w16cid:durableId="643046892">
    <w:abstractNumId w:val="25"/>
  </w:num>
  <w:num w:numId="21" w16cid:durableId="1555697324">
    <w:abstractNumId w:val="3"/>
  </w:num>
  <w:num w:numId="22" w16cid:durableId="227035936">
    <w:abstractNumId w:val="38"/>
  </w:num>
  <w:num w:numId="23" w16cid:durableId="1652253146">
    <w:abstractNumId w:val="32"/>
  </w:num>
  <w:num w:numId="24" w16cid:durableId="893085559">
    <w:abstractNumId w:val="30"/>
  </w:num>
  <w:num w:numId="25" w16cid:durableId="85541706">
    <w:abstractNumId w:val="16"/>
  </w:num>
  <w:num w:numId="26" w16cid:durableId="1275403596">
    <w:abstractNumId w:val="0"/>
  </w:num>
  <w:num w:numId="27" w16cid:durableId="165488129">
    <w:abstractNumId w:val="26"/>
  </w:num>
  <w:num w:numId="28" w16cid:durableId="639724587">
    <w:abstractNumId w:val="13"/>
  </w:num>
  <w:num w:numId="29" w16cid:durableId="2121752443">
    <w:abstractNumId w:val="19"/>
  </w:num>
  <w:num w:numId="30" w16cid:durableId="1146241417">
    <w:abstractNumId w:val="34"/>
  </w:num>
  <w:num w:numId="31" w16cid:durableId="1225140600">
    <w:abstractNumId w:val="43"/>
  </w:num>
  <w:num w:numId="32" w16cid:durableId="1215653165">
    <w:abstractNumId w:val="23"/>
  </w:num>
  <w:num w:numId="33" w16cid:durableId="1114712247">
    <w:abstractNumId w:val="40"/>
  </w:num>
  <w:num w:numId="34" w16cid:durableId="1269895247">
    <w:abstractNumId w:val="39"/>
  </w:num>
  <w:num w:numId="35" w16cid:durableId="1964070218">
    <w:abstractNumId w:val="36"/>
  </w:num>
  <w:num w:numId="36" w16cid:durableId="646210074">
    <w:abstractNumId w:val="17"/>
  </w:num>
  <w:num w:numId="37" w16cid:durableId="630474209">
    <w:abstractNumId w:val="9"/>
  </w:num>
  <w:num w:numId="38" w16cid:durableId="168756018">
    <w:abstractNumId w:val="14"/>
  </w:num>
  <w:num w:numId="39" w16cid:durableId="1637299475">
    <w:abstractNumId w:val="1"/>
  </w:num>
  <w:num w:numId="40" w16cid:durableId="744187790">
    <w:abstractNumId w:val="27"/>
  </w:num>
  <w:num w:numId="41" w16cid:durableId="421265561">
    <w:abstractNumId w:val="10"/>
  </w:num>
  <w:num w:numId="42" w16cid:durableId="76638652">
    <w:abstractNumId w:val="42"/>
  </w:num>
  <w:num w:numId="43" w16cid:durableId="848638095">
    <w:abstractNumId w:val="8"/>
  </w:num>
  <w:num w:numId="44" w16cid:durableId="616059762">
    <w:abstractNumId w:val="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activeWritingStyle w:appName="MSWord" w:lang="de-DE" w:vendorID="64" w:dllVersion="6" w:nlCheck="1" w:checkStyle="0"/>
  <w:activeWritingStyle w:appName="MSWord" w:lang="de-DE"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942"/>
    <w:rsid w:val="00034D04"/>
    <w:rsid w:val="00040119"/>
    <w:rsid w:val="00040942"/>
    <w:rsid w:val="00040C40"/>
    <w:rsid w:val="000E656A"/>
    <w:rsid w:val="001358C2"/>
    <w:rsid w:val="0014193B"/>
    <w:rsid w:val="00174906"/>
    <w:rsid w:val="001877DF"/>
    <w:rsid w:val="001A685C"/>
    <w:rsid w:val="001C4A8E"/>
    <w:rsid w:val="001D07CF"/>
    <w:rsid w:val="001D0FFD"/>
    <w:rsid w:val="001D432D"/>
    <w:rsid w:val="001D439A"/>
    <w:rsid w:val="001F35B4"/>
    <w:rsid w:val="00211388"/>
    <w:rsid w:val="002325F4"/>
    <w:rsid w:val="00251458"/>
    <w:rsid w:val="0026267F"/>
    <w:rsid w:val="0027042D"/>
    <w:rsid w:val="00275E23"/>
    <w:rsid w:val="002928B6"/>
    <w:rsid w:val="0029575D"/>
    <w:rsid w:val="002C5BC2"/>
    <w:rsid w:val="002D4747"/>
    <w:rsid w:val="002F4360"/>
    <w:rsid w:val="002F4DB8"/>
    <w:rsid w:val="00336920"/>
    <w:rsid w:val="00340562"/>
    <w:rsid w:val="0034674C"/>
    <w:rsid w:val="003607CC"/>
    <w:rsid w:val="00371DD8"/>
    <w:rsid w:val="00392900"/>
    <w:rsid w:val="003A0396"/>
    <w:rsid w:val="003A2102"/>
    <w:rsid w:val="003A5BAB"/>
    <w:rsid w:val="003C6666"/>
    <w:rsid w:val="003D0196"/>
    <w:rsid w:val="003D3069"/>
    <w:rsid w:val="003E76F6"/>
    <w:rsid w:val="004149AD"/>
    <w:rsid w:val="0042178D"/>
    <w:rsid w:val="004342EA"/>
    <w:rsid w:val="00440DFB"/>
    <w:rsid w:val="004453F6"/>
    <w:rsid w:val="00454329"/>
    <w:rsid w:val="00463FFE"/>
    <w:rsid w:val="0047457F"/>
    <w:rsid w:val="004804EF"/>
    <w:rsid w:val="00497401"/>
    <w:rsid w:val="004A3D6D"/>
    <w:rsid w:val="004B32F5"/>
    <w:rsid w:val="004B7EED"/>
    <w:rsid w:val="004E1A56"/>
    <w:rsid w:val="004E7C1C"/>
    <w:rsid w:val="004F32FC"/>
    <w:rsid w:val="00507BBD"/>
    <w:rsid w:val="00514356"/>
    <w:rsid w:val="0052540A"/>
    <w:rsid w:val="005526CC"/>
    <w:rsid w:val="00570CF9"/>
    <w:rsid w:val="00590306"/>
    <w:rsid w:val="005928D8"/>
    <w:rsid w:val="005A0524"/>
    <w:rsid w:val="005A4AB5"/>
    <w:rsid w:val="005C26FD"/>
    <w:rsid w:val="005C3CF0"/>
    <w:rsid w:val="005D67EF"/>
    <w:rsid w:val="005E5B79"/>
    <w:rsid w:val="00603E3F"/>
    <w:rsid w:val="006165FE"/>
    <w:rsid w:val="0062652D"/>
    <w:rsid w:val="00632AB2"/>
    <w:rsid w:val="006421EB"/>
    <w:rsid w:val="006474DA"/>
    <w:rsid w:val="006625F5"/>
    <w:rsid w:val="006736C8"/>
    <w:rsid w:val="00680F10"/>
    <w:rsid w:val="006A05E9"/>
    <w:rsid w:val="006B0B0E"/>
    <w:rsid w:val="006C047B"/>
    <w:rsid w:val="006D461B"/>
    <w:rsid w:val="006E5D1B"/>
    <w:rsid w:val="00712AFD"/>
    <w:rsid w:val="007205B9"/>
    <w:rsid w:val="00742132"/>
    <w:rsid w:val="007466E7"/>
    <w:rsid w:val="00754091"/>
    <w:rsid w:val="00757394"/>
    <w:rsid w:val="007623ED"/>
    <w:rsid w:val="00774050"/>
    <w:rsid w:val="0077438B"/>
    <w:rsid w:val="007A08F9"/>
    <w:rsid w:val="007A1319"/>
    <w:rsid w:val="007A4129"/>
    <w:rsid w:val="007B4D6F"/>
    <w:rsid w:val="007B62BC"/>
    <w:rsid w:val="007F58DF"/>
    <w:rsid w:val="00801D24"/>
    <w:rsid w:val="00801E16"/>
    <w:rsid w:val="0080570B"/>
    <w:rsid w:val="008163C4"/>
    <w:rsid w:val="00825663"/>
    <w:rsid w:val="00841CC5"/>
    <w:rsid w:val="0084272A"/>
    <w:rsid w:val="0084564A"/>
    <w:rsid w:val="00854B43"/>
    <w:rsid w:val="00862297"/>
    <w:rsid w:val="008667F3"/>
    <w:rsid w:val="00891E75"/>
    <w:rsid w:val="0089450E"/>
    <w:rsid w:val="00894579"/>
    <w:rsid w:val="008A663F"/>
    <w:rsid w:val="008B7F9A"/>
    <w:rsid w:val="00900705"/>
    <w:rsid w:val="00933C54"/>
    <w:rsid w:val="0094427D"/>
    <w:rsid w:val="00972631"/>
    <w:rsid w:val="00996602"/>
    <w:rsid w:val="009A35E4"/>
    <w:rsid w:val="009B7E19"/>
    <w:rsid w:val="009C10EA"/>
    <w:rsid w:val="009C13E4"/>
    <w:rsid w:val="009D46C6"/>
    <w:rsid w:val="009E296E"/>
    <w:rsid w:val="009F764D"/>
    <w:rsid w:val="00A02916"/>
    <w:rsid w:val="00A1277E"/>
    <w:rsid w:val="00A319C6"/>
    <w:rsid w:val="00A31C4D"/>
    <w:rsid w:val="00A43428"/>
    <w:rsid w:val="00A54811"/>
    <w:rsid w:val="00A8033E"/>
    <w:rsid w:val="00A804D6"/>
    <w:rsid w:val="00A937B9"/>
    <w:rsid w:val="00A94510"/>
    <w:rsid w:val="00A95D34"/>
    <w:rsid w:val="00A975DE"/>
    <w:rsid w:val="00AA1D6B"/>
    <w:rsid w:val="00AC6B13"/>
    <w:rsid w:val="00AD4690"/>
    <w:rsid w:val="00B10DF1"/>
    <w:rsid w:val="00B16BB5"/>
    <w:rsid w:val="00B229DB"/>
    <w:rsid w:val="00B27539"/>
    <w:rsid w:val="00B4071F"/>
    <w:rsid w:val="00B57169"/>
    <w:rsid w:val="00B82AC4"/>
    <w:rsid w:val="00B96002"/>
    <w:rsid w:val="00BB05C9"/>
    <w:rsid w:val="00BB55AB"/>
    <w:rsid w:val="00BB6CCE"/>
    <w:rsid w:val="00BD0BEE"/>
    <w:rsid w:val="00BD5398"/>
    <w:rsid w:val="00BD70A0"/>
    <w:rsid w:val="00BF37CD"/>
    <w:rsid w:val="00BF770E"/>
    <w:rsid w:val="00C141C5"/>
    <w:rsid w:val="00C47569"/>
    <w:rsid w:val="00C52704"/>
    <w:rsid w:val="00C62B9D"/>
    <w:rsid w:val="00C633F1"/>
    <w:rsid w:val="00C87CAA"/>
    <w:rsid w:val="00CA0650"/>
    <w:rsid w:val="00CD6AAB"/>
    <w:rsid w:val="00CD6F12"/>
    <w:rsid w:val="00CE0F98"/>
    <w:rsid w:val="00CE27B7"/>
    <w:rsid w:val="00CE4C8D"/>
    <w:rsid w:val="00CF3984"/>
    <w:rsid w:val="00D33C83"/>
    <w:rsid w:val="00D514C6"/>
    <w:rsid w:val="00D640E1"/>
    <w:rsid w:val="00D67E95"/>
    <w:rsid w:val="00D84D18"/>
    <w:rsid w:val="00D94196"/>
    <w:rsid w:val="00DB056C"/>
    <w:rsid w:val="00DC2E11"/>
    <w:rsid w:val="00DD5AFA"/>
    <w:rsid w:val="00E02C58"/>
    <w:rsid w:val="00E11AD5"/>
    <w:rsid w:val="00E21008"/>
    <w:rsid w:val="00E24BFF"/>
    <w:rsid w:val="00E30719"/>
    <w:rsid w:val="00E7127C"/>
    <w:rsid w:val="00E81DA7"/>
    <w:rsid w:val="00EA6884"/>
    <w:rsid w:val="00EB1096"/>
    <w:rsid w:val="00EB3466"/>
    <w:rsid w:val="00EC5708"/>
    <w:rsid w:val="00EC6125"/>
    <w:rsid w:val="00EE256B"/>
    <w:rsid w:val="00EE5137"/>
    <w:rsid w:val="00F214CF"/>
    <w:rsid w:val="00F23479"/>
    <w:rsid w:val="00F347FE"/>
    <w:rsid w:val="00F3517A"/>
    <w:rsid w:val="00F46EA3"/>
    <w:rsid w:val="00F52308"/>
    <w:rsid w:val="00F631D8"/>
    <w:rsid w:val="00F813E3"/>
    <w:rsid w:val="00F876F5"/>
    <w:rsid w:val="00F903EC"/>
    <w:rsid w:val="00FA3470"/>
    <w:rsid w:val="00FB18DA"/>
    <w:rsid w:val="00FC18FD"/>
    <w:rsid w:val="00FE2C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E4B5C7"/>
  <w15:docId w15:val="{55078E0D-17D3-4CBA-92CD-0A527DDBE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1_Standard"/>
    <w:qFormat/>
    <w:rsid w:val="007A1319"/>
    <w:pPr>
      <w:spacing w:line="360" w:lineRule="auto"/>
      <w:jc w:val="both"/>
    </w:pPr>
    <w:rPr>
      <w:rFonts w:ascii="Arial" w:hAnsi="Arial"/>
      <w:sz w:val="22"/>
    </w:rPr>
  </w:style>
  <w:style w:type="paragraph" w:styleId="berschrift1">
    <w:name w:val="heading 1"/>
    <w:aliases w:val="2_Übsch-1"/>
    <w:next w:val="Standard"/>
    <w:link w:val="berschrift1Zchn"/>
    <w:autoRedefine/>
    <w:uiPriority w:val="9"/>
    <w:qFormat/>
    <w:rsid w:val="00EC5708"/>
    <w:pPr>
      <w:widowControl w:val="0"/>
      <w:numPr>
        <w:numId w:val="13"/>
      </w:numPr>
      <w:spacing w:before="240" w:after="60" w:line="360" w:lineRule="auto"/>
      <w:outlineLvl w:val="0"/>
    </w:pPr>
    <w:rPr>
      <w:rFonts w:ascii="Arial" w:hAnsi="Arial" w:cs="Arial"/>
      <w:b/>
      <w:kern w:val="28"/>
      <w:sz w:val="24"/>
      <w:lang w:val="en-GB"/>
    </w:rPr>
  </w:style>
  <w:style w:type="paragraph" w:styleId="berschrift2">
    <w:name w:val="heading 2"/>
    <w:aliases w:val="2_Übsch-2"/>
    <w:basedOn w:val="berschrift1"/>
    <w:next w:val="Standard"/>
    <w:link w:val="berschrift2Zchn"/>
    <w:uiPriority w:val="9"/>
    <w:qFormat/>
    <w:rsid w:val="00D640E1"/>
    <w:pPr>
      <w:numPr>
        <w:ilvl w:val="1"/>
      </w:numPr>
      <w:outlineLvl w:val="1"/>
    </w:pPr>
  </w:style>
  <w:style w:type="paragraph" w:styleId="berschrift3">
    <w:name w:val="heading 3"/>
    <w:aliases w:val="2_Übsch-3"/>
    <w:basedOn w:val="Standard"/>
    <w:next w:val="Standard"/>
    <w:link w:val="berschrift3Zchn"/>
    <w:uiPriority w:val="9"/>
    <w:qFormat/>
    <w:rsid w:val="00D84D18"/>
    <w:pPr>
      <w:widowControl w:val="0"/>
      <w:numPr>
        <w:ilvl w:val="2"/>
        <w:numId w:val="2"/>
      </w:numPr>
      <w:spacing w:before="240" w:after="60"/>
      <w:outlineLvl w:val="2"/>
    </w:pPr>
    <w:rPr>
      <w:b/>
    </w:rPr>
  </w:style>
  <w:style w:type="paragraph" w:styleId="berschrift4">
    <w:name w:val="heading 4"/>
    <w:aliases w:val="2_Übsch-4"/>
    <w:basedOn w:val="Standard"/>
    <w:next w:val="Standard"/>
    <w:link w:val="berschrift4Zchn"/>
    <w:uiPriority w:val="9"/>
    <w:qFormat/>
    <w:rsid w:val="00D84D18"/>
    <w:pPr>
      <w:widowControl w:val="0"/>
      <w:numPr>
        <w:ilvl w:val="3"/>
        <w:numId w:val="2"/>
      </w:numPr>
      <w:spacing w:before="240" w:after="60"/>
      <w:outlineLvl w:val="3"/>
    </w:pPr>
    <w:rPr>
      <w:b/>
    </w:rPr>
  </w:style>
  <w:style w:type="paragraph" w:styleId="berschrift5">
    <w:name w:val="heading 5"/>
    <w:aliases w:val="2_Übsch-5"/>
    <w:basedOn w:val="Standard"/>
    <w:next w:val="Standard"/>
    <w:link w:val="berschrift5Zchn"/>
    <w:uiPriority w:val="9"/>
    <w:qFormat/>
    <w:rsid w:val="00D84D18"/>
    <w:pPr>
      <w:numPr>
        <w:ilvl w:val="4"/>
        <w:numId w:val="2"/>
      </w:numPr>
      <w:spacing w:before="240" w:after="60"/>
      <w:outlineLvl w:val="4"/>
    </w:pPr>
  </w:style>
  <w:style w:type="paragraph" w:styleId="berschrift6">
    <w:name w:val="heading 6"/>
    <w:basedOn w:val="Standard"/>
    <w:next w:val="Standard"/>
    <w:link w:val="berschrift6Zchn"/>
    <w:uiPriority w:val="9"/>
    <w:qFormat/>
    <w:pPr>
      <w:numPr>
        <w:ilvl w:val="5"/>
        <w:numId w:val="2"/>
      </w:numPr>
      <w:spacing w:before="240" w:after="60"/>
      <w:outlineLvl w:val="5"/>
    </w:pPr>
    <w:rPr>
      <w:rFonts w:ascii="Times New Roman" w:hAnsi="Times New Roman"/>
      <w:i/>
    </w:rPr>
  </w:style>
  <w:style w:type="paragraph" w:styleId="berschrift7">
    <w:name w:val="heading 7"/>
    <w:basedOn w:val="Standard"/>
    <w:next w:val="Standard"/>
    <w:link w:val="berschrift7Zchn"/>
    <w:uiPriority w:val="9"/>
    <w:qFormat/>
    <w:pPr>
      <w:numPr>
        <w:ilvl w:val="6"/>
        <w:numId w:val="2"/>
      </w:numPr>
      <w:spacing w:before="240" w:after="60"/>
      <w:outlineLvl w:val="6"/>
    </w:pPr>
  </w:style>
  <w:style w:type="paragraph" w:styleId="berschrift8">
    <w:name w:val="heading 8"/>
    <w:basedOn w:val="Standard"/>
    <w:next w:val="Standard"/>
    <w:link w:val="berschrift8Zchn"/>
    <w:uiPriority w:val="9"/>
    <w:qFormat/>
    <w:pPr>
      <w:numPr>
        <w:ilvl w:val="7"/>
        <w:numId w:val="2"/>
      </w:numPr>
      <w:spacing w:before="240" w:after="60"/>
      <w:outlineLvl w:val="7"/>
    </w:pPr>
    <w:rPr>
      <w:i/>
    </w:rPr>
  </w:style>
  <w:style w:type="paragraph" w:styleId="berschrift9">
    <w:name w:val="heading 9"/>
    <w:basedOn w:val="Standard"/>
    <w:next w:val="Standard"/>
    <w:link w:val="berschrift9Zchn"/>
    <w:uiPriority w:val="9"/>
    <w:semiHidden/>
    <w:unhideWhenUsed/>
    <w:qFormat/>
    <w:rsid w:val="006625F5"/>
    <w:pPr>
      <w:keepNext/>
      <w:keepLines/>
      <w:spacing w:before="40" w:line="380" w:lineRule="exact"/>
      <w:ind w:left="1584" w:hanging="1584"/>
      <w:jc w:val="left"/>
      <w:outlineLvl w:val="8"/>
    </w:pPr>
    <w:rPr>
      <w:rFonts w:asciiTheme="majorHAnsi" w:eastAsiaTheme="majorEastAsia" w:hAnsiTheme="majorHAnsi" w:cstheme="majorBidi"/>
      <w:i/>
      <w:iCs/>
      <w:color w:val="0050BC" w:themeColor="text1" w:themeTint="D8"/>
      <w:sz w:val="21"/>
      <w:szCs w:val="21"/>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right" w:pos="2931"/>
        <w:tab w:val="center" w:pos="4536"/>
        <w:tab w:val="right" w:pos="9072"/>
      </w:tabs>
    </w:pPr>
    <w:rPr>
      <w:rFonts w:ascii="Tahoma" w:hAnsi="Tahoma"/>
      <w:sz w:val="16"/>
    </w:rPr>
  </w:style>
  <w:style w:type="paragraph" w:styleId="Kopfzeile">
    <w:name w:val="header"/>
    <w:basedOn w:val="Standard"/>
    <w:link w:val="KopfzeileZchn"/>
    <w:uiPriority w:val="99"/>
    <w:pPr>
      <w:tabs>
        <w:tab w:val="center" w:pos="4536"/>
        <w:tab w:val="right" w:pos="9072"/>
      </w:tabs>
    </w:pPr>
  </w:style>
  <w:style w:type="paragraph" w:customStyle="1" w:styleId="3Tab-Kopf">
    <w:name w:val="3_Tab-Kopf"/>
    <w:basedOn w:val="Standard"/>
    <w:qFormat/>
    <w:rsid w:val="00774050"/>
    <w:pPr>
      <w:spacing w:before="120" w:after="120"/>
      <w:jc w:val="center"/>
    </w:pPr>
    <w:rPr>
      <w:b/>
    </w:rPr>
  </w:style>
  <w:style w:type="paragraph" w:customStyle="1" w:styleId="3Tab-Punkt">
    <w:name w:val="3_Tab-Punkt"/>
    <w:basedOn w:val="Standard"/>
    <w:qFormat/>
    <w:pPr>
      <w:widowControl w:val="0"/>
      <w:numPr>
        <w:numId w:val="1"/>
      </w:numPr>
      <w:tabs>
        <w:tab w:val="clear" w:pos="417"/>
      </w:tabs>
      <w:spacing w:before="120"/>
      <w:ind w:left="284" w:hanging="227"/>
    </w:pPr>
  </w:style>
  <w:style w:type="paragraph" w:customStyle="1" w:styleId="3Tab-Text">
    <w:name w:val="3_Tab-Text"/>
    <w:basedOn w:val="Standard"/>
    <w:qFormat/>
    <w:rsid w:val="00774050"/>
    <w:pPr>
      <w:widowControl w:val="0"/>
      <w:spacing w:before="120" w:after="120"/>
      <w:jc w:val="left"/>
    </w:pPr>
  </w:style>
  <w:style w:type="paragraph" w:styleId="Titel">
    <w:name w:val="Title"/>
    <w:aliases w:val="9_Titel"/>
    <w:basedOn w:val="Standard"/>
    <w:next w:val="Standard"/>
    <w:link w:val="TitelZchn"/>
    <w:uiPriority w:val="10"/>
    <w:qFormat/>
    <w:rsid w:val="00D84D18"/>
    <w:pPr>
      <w:spacing w:before="240" w:after="60"/>
      <w:outlineLvl w:val="0"/>
    </w:pPr>
    <w:rPr>
      <w:b/>
      <w:spacing w:val="40"/>
      <w:sz w:val="36"/>
    </w:rPr>
  </w:style>
  <w:style w:type="paragraph" w:styleId="Verzeichnis1">
    <w:name w:val="toc 1"/>
    <w:basedOn w:val="Standard"/>
    <w:next w:val="Standard"/>
    <w:autoRedefine/>
    <w:uiPriority w:val="39"/>
    <w:pPr>
      <w:tabs>
        <w:tab w:val="left" w:pos="284"/>
        <w:tab w:val="left" w:pos="709"/>
        <w:tab w:val="right" w:leader="dot" w:pos="9060"/>
      </w:tabs>
    </w:pPr>
    <w:rPr>
      <w:noProof/>
    </w:rPr>
  </w:style>
  <w:style w:type="paragraph" w:styleId="Verzeichnis2">
    <w:name w:val="toc 2"/>
    <w:basedOn w:val="Standard"/>
    <w:next w:val="Standard"/>
    <w:autoRedefine/>
    <w:uiPriority w:val="39"/>
    <w:pPr>
      <w:tabs>
        <w:tab w:val="left" w:pos="709"/>
        <w:tab w:val="right" w:leader="dot" w:pos="9060"/>
      </w:tabs>
      <w:ind w:left="284"/>
    </w:pPr>
    <w:rPr>
      <w:noProof/>
    </w:rPr>
  </w:style>
  <w:style w:type="paragraph" w:styleId="Verzeichnis3">
    <w:name w:val="toc 3"/>
    <w:basedOn w:val="Standard"/>
    <w:next w:val="Standard"/>
    <w:autoRedefine/>
    <w:uiPriority w:val="39"/>
    <w:pPr>
      <w:tabs>
        <w:tab w:val="left" w:pos="1276"/>
        <w:tab w:val="right" w:leader="dot" w:pos="9060"/>
      </w:tabs>
      <w:ind w:left="709"/>
    </w:pPr>
    <w:rPr>
      <w:noProof/>
      <w:snapToGrid w:val="0"/>
    </w:rPr>
  </w:style>
  <w:style w:type="paragraph" w:styleId="Verzeichnis4">
    <w:name w:val="toc 4"/>
    <w:basedOn w:val="Standard"/>
    <w:next w:val="Standard"/>
    <w:autoRedefine/>
    <w:uiPriority w:val="39"/>
    <w:pPr>
      <w:tabs>
        <w:tab w:val="left" w:pos="1320"/>
        <w:tab w:val="left" w:pos="2127"/>
        <w:tab w:val="right" w:leader="dot" w:pos="9060"/>
      </w:tabs>
      <w:ind w:left="1276"/>
    </w:pPr>
    <w:rPr>
      <w:noProof/>
    </w:r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paragraph" w:styleId="Sprechblasentext">
    <w:name w:val="Balloon Text"/>
    <w:basedOn w:val="Standard"/>
    <w:link w:val="SprechblasentextZchn"/>
    <w:rsid w:val="00E30719"/>
    <w:rPr>
      <w:rFonts w:ascii="Tahoma" w:hAnsi="Tahoma" w:cs="Tahoma"/>
      <w:sz w:val="16"/>
      <w:szCs w:val="16"/>
    </w:rPr>
  </w:style>
  <w:style w:type="character" w:customStyle="1" w:styleId="SprechblasentextZchn">
    <w:name w:val="Sprechblasentext Zchn"/>
    <w:basedOn w:val="Absatz-Standardschriftart"/>
    <w:link w:val="Sprechblasentext"/>
    <w:rsid w:val="00E30719"/>
    <w:rPr>
      <w:rFonts w:ascii="Tahoma" w:hAnsi="Tahoma" w:cs="Tahoma"/>
      <w:sz w:val="16"/>
      <w:szCs w:val="16"/>
    </w:rPr>
  </w:style>
  <w:style w:type="character" w:styleId="Fett">
    <w:name w:val="Strong"/>
    <w:basedOn w:val="Absatz-Standardschriftart"/>
    <w:rsid w:val="00D84D18"/>
    <w:rPr>
      <w:rFonts w:ascii="Arial" w:hAnsi="Arial"/>
      <w:b/>
      <w:bCs/>
      <w:sz w:val="20"/>
    </w:rPr>
  </w:style>
  <w:style w:type="character" w:styleId="Hyperlink">
    <w:name w:val="Hyperlink"/>
    <w:basedOn w:val="Absatz-Standardschriftart"/>
    <w:uiPriority w:val="99"/>
    <w:unhideWhenUsed/>
    <w:rsid w:val="00774050"/>
    <w:rPr>
      <w:color w:val="0000FF" w:themeColor="hyperlink"/>
      <w:u w:val="single"/>
    </w:rPr>
  </w:style>
  <w:style w:type="paragraph" w:styleId="Listenabsatz">
    <w:name w:val="List Paragraph"/>
    <w:basedOn w:val="Standard"/>
    <w:link w:val="ListenabsatzZchn"/>
    <w:uiPriority w:val="34"/>
    <w:qFormat/>
    <w:rsid w:val="00774050"/>
    <w:pPr>
      <w:ind w:left="720"/>
      <w:contextualSpacing/>
    </w:pPr>
  </w:style>
  <w:style w:type="paragraph" w:customStyle="1" w:styleId="3Aufzlg">
    <w:name w:val="3_Aufzlg"/>
    <w:basedOn w:val="Listenabsatz"/>
    <w:link w:val="3AufzlgZchn"/>
    <w:qFormat/>
    <w:rsid w:val="006421EB"/>
    <w:pPr>
      <w:numPr>
        <w:numId w:val="3"/>
      </w:numPr>
      <w:ind w:left="851" w:hanging="284"/>
    </w:pPr>
  </w:style>
  <w:style w:type="paragraph" w:customStyle="1" w:styleId="3Numrg">
    <w:name w:val="3_Numrg"/>
    <w:basedOn w:val="3Aufzlg"/>
    <w:link w:val="3NumrgZchn"/>
    <w:qFormat/>
    <w:rsid w:val="006421EB"/>
    <w:pPr>
      <w:numPr>
        <w:numId w:val="4"/>
      </w:numPr>
      <w:ind w:left="851" w:hanging="284"/>
    </w:pPr>
  </w:style>
  <w:style w:type="character" w:customStyle="1" w:styleId="ListenabsatzZchn">
    <w:name w:val="Listenabsatz Zchn"/>
    <w:basedOn w:val="Absatz-Standardschriftart"/>
    <w:link w:val="Listenabsatz"/>
    <w:uiPriority w:val="34"/>
    <w:rsid w:val="006421EB"/>
    <w:rPr>
      <w:rFonts w:ascii="Arial" w:hAnsi="Arial"/>
      <w:sz w:val="22"/>
    </w:rPr>
  </w:style>
  <w:style w:type="character" w:customStyle="1" w:styleId="3AufzlgZchn">
    <w:name w:val="3_Aufzlg Zchn"/>
    <w:basedOn w:val="ListenabsatzZchn"/>
    <w:link w:val="3Aufzlg"/>
    <w:rsid w:val="006421EB"/>
    <w:rPr>
      <w:rFonts w:ascii="Arial" w:hAnsi="Arial"/>
      <w:sz w:val="22"/>
    </w:rPr>
  </w:style>
  <w:style w:type="character" w:customStyle="1" w:styleId="3NumrgZchn">
    <w:name w:val="3_Numrg Zchn"/>
    <w:basedOn w:val="3AufzlgZchn"/>
    <w:link w:val="3Numrg"/>
    <w:rsid w:val="006421EB"/>
    <w:rPr>
      <w:rFonts w:ascii="Arial" w:hAnsi="Arial"/>
      <w:sz w:val="22"/>
    </w:rPr>
  </w:style>
  <w:style w:type="paragraph" w:customStyle="1" w:styleId="TitelWord">
    <w:name w:val="Titel Word"/>
    <w:basedOn w:val="Titel"/>
    <w:qFormat/>
    <w:rsid w:val="007A08F9"/>
  </w:style>
  <w:style w:type="paragraph" w:styleId="Funotentext">
    <w:name w:val="footnote text"/>
    <w:basedOn w:val="Standard"/>
    <w:link w:val="FunotentextZchn"/>
    <w:semiHidden/>
    <w:unhideWhenUsed/>
    <w:rsid w:val="00F23479"/>
    <w:rPr>
      <w:sz w:val="20"/>
    </w:rPr>
  </w:style>
  <w:style w:type="character" w:customStyle="1" w:styleId="FunotentextZchn">
    <w:name w:val="Fußnotentext Zchn"/>
    <w:basedOn w:val="Absatz-Standardschriftart"/>
    <w:link w:val="Funotentext"/>
    <w:semiHidden/>
    <w:rsid w:val="00F23479"/>
    <w:rPr>
      <w:rFonts w:ascii="Arial" w:hAnsi="Arial"/>
    </w:rPr>
  </w:style>
  <w:style w:type="character" w:styleId="Funotenzeichen">
    <w:name w:val="footnote reference"/>
    <w:basedOn w:val="Absatz-Standardschriftart"/>
    <w:semiHidden/>
    <w:unhideWhenUsed/>
    <w:rsid w:val="00F23479"/>
    <w:rPr>
      <w:vertAlign w:val="superscript"/>
    </w:rPr>
  </w:style>
  <w:style w:type="character" w:customStyle="1" w:styleId="NichtaufgelsteErwhnung1">
    <w:name w:val="Nicht aufgelöste Erwähnung1"/>
    <w:basedOn w:val="Absatz-Standardschriftart"/>
    <w:uiPriority w:val="99"/>
    <w:semiHidden/>
    <w:unhideWhenUsed/>
    <w:rsid w:val="00A02916"/>
    <w:rPr>
      <w:color w:val="605E5C"/>
      <w:shd w:val="clear" w:color="auto" w:fill="E1DFDD"/>
    </w:rPr>
  </w:style>
  <w:style w:type="character" w:customStyle="1" w:styleId="TitelZchn">
    <w:name w:val="Titel Zchn"/>
    <w:aliases w:val="9_Titel Zchn"/>
    <w:basedOn w:val="Absatz-Standardschriftart"/>
    <w:link w:val="Titel"/>
    <w:uiPriority w:val="10"/>
    <w:rsid w:val="00BB6CCE"/>
    <w:rPr>
      <w:rFonts w:ascii="Arial" w:hAnsi="Arial"/>
      <w:b/>
      <w:spacing w:val="40"/>
      <w:sz w:val="36"/>
    </w:rPr>
  </w:style>
  <w:style w:type="paragraph" w:styleId="StandardWeb">
    <w:name w:val="Normal (Web)"/>
    <w:basedOn w:val="Standard"/>
    <w:semiHidden/>
    <w:unhideWhenUsed/>
    <w:rsid w:val="007A1319"/>
    <w:rPr>
      <w:rFonts w:ascii="Times New Roman" w:hAnsi="Times New Roman"/>
      <w:sz w:val="24"/>
      <w:szCs w:val="24"/>
    </w:rPr>
  </w:style>
  <w:style w:type="character" w:styleId="NichtaufgelsteErwhnung">
    <w:name w:val="Unresolved Mention"/>
    <w:basedOn w:val="Absatz-Standardschriftart"/>
    <w:uiPriority w:val="99"/>
    <w:semiHidden/>
    <w:unhideWhenUsed/>
    <w:rsid w:val="00463FFE"/>
    <w:rPr>
      <w:color w:val="605E5C"/>
      <w:shd w:val="clear" w:color="auto" w:fill="E1DFDD"/>
    </w:rPr>
  </w:style>
  <w:style w:type="character" w:styleId="BesuchterLink">
    <w:name w:val="FollowedHyperlink"/>
    <w:basedOn w:val="Absatz-Standardschriftart"/>
    <w:uiPriority w:val="99"/>
    <w:semiHidden/>
    <w:unhideWhenUsed/>
    <w:rsid w:val="00463FFE"/>
    <w:rPr>
      <w:color w:val="800080" w:themeColor="followedHyperlink"/>
      <w:u w:val="single"/>
    </w:rPr>
  </w:style>
  <w:style w:type="character" w:customStyle="1" w:styleId="berschrift9Zchn">
    <w:name w:val="Überschrift 9 Zchn"/>
    <w:basedOn w:val="Absatz-Standardschriftart"/>
    <w:link w:val="berschrift9"/>
    <w:uiPriority w:val="9"/>
    <w:semiHidden/>
    <w:rsid w:val="006625F5"/>
    <w:rPr>
      <w:rFonts w:asciiTheme="majorHAnsi" w:eastAsiaTheme="majorEastAsia" w:hAnsiTheme="majorHAnsi" w:cstheme="majorBidi"/>
      <w:i/>
      <w:iCs/>
      <w:color w:val="0050BC" w:themeColor="text1" w:themeTint="D8"/>
      <w:sz w:val="21"/>
      <w:szCs w:val="21"/>
      <w:lang w:eastAsia="en-US"/>
    </w:rPr>
  </w:style>
  <w:style w:type="character" w:customStyle="1" w:styleId="berschrift1Zchn">
    <w:name w:val="Überschrift 1 Zchn"/>
    <w:aliases w:val="2_Übsch-1 Zchn"/>
    <w:basedOn w:val="Absatz-Standardschriftart"/>
    <w:link w:val="berschrift1"/>
    <w:uiPriority w:val="9"/>
    <w:rsid w:val="00EC5708"/>
    <w:rPr>
      <w:rFonts w:ascii="Arial" w:hAnsi="Arial" w:cs="Arial"/>
      <w:b/>
      <w:kern w:val="28"/>
      <w:sz w:val="24"/>
      <w:lang w:val="en-GB"/>
    </w:rPr>
  </w:style>
  <w:style w:type="character" w:customStyle="1" w:styleId="berschrift2Zchn">
    <w:name w:val="Überschrift 2 Zchn"/>
    <w:aliases w:val="2_Übsch-2 Zchn"/>
    <w:basedOn w:val="Absatz-Standardschriftart"/>
    <w:link w:val="berschrift2"/>
    <w:uiPriority w:val="9"/>
    <w:rsid w:val="006625F5"/>
    <w:rPr>
      <w:rFonts w:ascii="Arial" w:hAnsi="Arial" w:cs="Arial"/>
      <w:b/>
      <w:kern w:val="28"/>
      <w:sz w:val="24"/>
      <w:lang w:val="en-GB"/>
    </w:rPr>
  </w:style>
  <w:style w:type="character" w:customStyle="1" w:styleId="berschrift3Zchn">
    <w:name w:val="Überschrift 3 Zchn"/>
    <w:aliases w:val="2_Übsch-3 Zchn"/>
    <w:basedOn w:val="Absatz-Standardschriftart"/>
    <w:link w:val="berschrift3"/>
    <w:uiPriority w:val="9"/>
    <w:rsid w:val="006625F5"/>
    <w:rPr>
      <w:rFonts w:ascii="Arial" w:hAnsi="Arial"/>
      <w:b/>
      <w:sz w:val="22"/>
    </w:rPr>
  </w:style>
  <w:style w:type="character" w:customStyle="1" w:styleId="berschrift6Zchn">
    <w:name w:val="Überschrift 6 Zchn"/>
    <w:basedOn w:val="Absatz-Standardschriftart"/>
    <w:link w:val="berschrift6"/>
    <w:uiPriority w:val="9"/>
    <w:rsid w:val="006625F5"/>
    <w:rPr>
      <w:i/>
      <w:sz w:val="22"/>
    </w:rPr>
  </w:style>
  <w:style w:type="character" w:customStyle="1" w:styleId="berschrift5Zchn">
    <w:name w:val="Überschrift 5 Zchn"/>
    <w:aliases w:val="2_Übsch-5 Zchn"/>
    <w:basedOn w:val="Absatz-Standardschriftart"/>
    <w:link w:val="berschrift5"/>
    <w:uiPriority w:val="9"/>
    <w:rsid w:val="006625F5"/>
    <w:rPr>
      <w:rFonts w:ascii="Arial" w:hAnsi="Arial"/>
      <w:sz w:val="22"/>
    </w:rPr>
  </w:style>
  <w:style w:type="character" w:customStyle="1" w:styleId="berschrift4Zchn">
    <w:name w:val="Überschrift 4 Zchn"/>
    <w:aliases w:val="2_Übsch-4 Zchn"/>
    <w:basedOn w:val="Absatz-Standardschriftart"/>
    <w:link w:val="berschrift4"/>
    <w:uiPriority w:val="9"/>
    <w:rsid w:val="006625F5"/>
    <w:rPr>
      <w:rFonts w:ascii="Arial" w:hAnsi="Arial"/>
      <w:b/>
      <w:sz w:val="22"/>
    </w:rPr>
  </w:style>
  <w:style w:type="numbering" w:customStyle="1" w:styleId="AktuelleListe1">
    <w:name w:val="Aktuelle Liste1"/>
    <w:uiPriority w:val="99"/>
    <w:rsid w:val="006625F5"/>
    <w:pPr>
      <w:numPr>
        <w:numId w:val="14"/>
      </w:numPr>
    </w:pPr>
  </w:style>
  <w:style w:type="numbering" w:customStyle="1" w:styleId="AktuelleListe2">
    <w:name w:val="Aktuelle Liste2"/>
    <w:uiPriority w:val="99"/>
    <w:rsid w:val="006625F5"/>
    <w:pPr>
      <w:numPr>
        <w:numId w:val="15"/>
      </w:numPr>
    </w:pPr>
  </w:style>
  <w:style w:type="character" w:customStyle="1" w:styleId="berschrift7Zchn">
    <w:name w:val="Überschrift 7 Zchn"/>
    <w:basedOn w:val="Absatz-Standardschriftart"/>
    <w:link w:val="berschrift7"/>
    <w:uiPriority w:val="9"/>
    <w:rsid w:val="006625F5"/>
    <w:rPr>
      <w:rFonts w:ascii="Arial" w:hAnsi="Arial"/>
      <w:sz w:val="22"/>
    </w:rPr>
  </w:style>
  <w:style w:type="character" w:customStyle="1" w:styleId="berschrift8Zchn">
    <w:name w:val="Überschrift 8 Zchn"/>
    <w:basedOn w:val="Absatz-Standardschriftart"/>
    <w:link w:val="berschrift8"/>
    <w:uiPriority w:val="9"/>
    <w:rsid w:val="006625F5"/>
    <w:rPr>
      <w:rFonts w:ascii="Arial" w:hAnsi="Arial"/>
      <w:i/>
      <w:sz w:val="22"/>
    </w:rPr>
  </w:style>
  <w:style w:type="numbering" w:customStyle="1" w:styleId="AktuelleListe3">
    <w:name w:val="Aktuelle Liste3"/>
    <w:uiPriority w:val="99"/>
    <w:rsid w:val="006625F5"/>
    <w:pPr>
      <w:numPr>
        <w:numId w:val="16"/>
      </w:numPr>
    </w:pPr>
  </w:style>
  <w:style w:type="character" w:customStyle="1" w:styleId="FuzeileZchn">
    <w:name w:val="Fußzeile Zchn"/>
    <w:basedOn w:val="Absatz-Standardschriftart"/>
    <w:link w:val="Fuzeile"/>
    <w:uiPriority w:val="99"/>
    <w:rsid w:val="006625F5"/>
    <w:rPr>
      <w:rFonts w:ascii="Tahoma" w:hAnsi="Tahoma"/>
      <w:sz w:val="16"/>
    </w:rPr>
  </w:style>
  <w:style w:type="character" w:styleId="Seitenzahl">
    <w:name w:val="page number"/>
    <w:basedOn w:val="Absatz-Standardschriftart"/>
    <w:uiPriority w:val="99"/>
    <w:semiHidden/>
    <w:unhideWhenUsed/>
    <w:rsid w:val="006625F5"/>
  </w:style>
  <w:style w:type="character" w:customStyle="1" w:styleId="KopfzeileZchn">
    <w:name w:val="Kopfzeile Zchn"/>
    <w:basedOn w:val="Absatz-Standardschriftart"/>
    <w:link w:val="Kopfzeile"/>
    <w:uiPriority w:val="99"/>
    <w:rsid w:val="006625F5"/>
    <w:rPr>
      <w:rFonts w:ascii="Arial" w:hAnsi="Arial"/>
      <w:sz w:val="22"/>
    </w:rPr>
  </w:style>
  <w:style w:type="table" w:styleId="Tabellenraster">
    <w:name w:val="Table Grid"/>
    <w:basedOn w:val="NormaleTabelle"/>
    <w:uiPriority w:val="39"/>
    <w:rsid w:val="006625F5"/>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813843">
      <w:bodyDiv w:val="1"/>
      <w:marLeft w:val="0"/>
      <w:marRight w:val="0"/>
      <w:marTop w:val="0"/>
      <w:marBottom w:val="0"/>
      <w:divBdr>
        <w:top w:val="none" w:sz="0" w:space="0" w:color="auto"/>
        <w:left w:val="none" w:sz="0" w:space="0" w:color="auto"/>
        <w:bottom w:val="none" w:sz="0" w:space="0" w:color="auto"/>
        <w:right w:val="none" w:sz="0" w:space="0" w:color="auto"/>
      </w:divBdr>
    </w:div>
    <w:div w:id="211767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https://www.thepositiveencourager.global/the-positive-encouragers-boo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link.gale.com/apps/doc/A668712691/AONE?u=lmu_web&amp;sid=bookmark-AONE&amp;xid=3fcbfc7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verti.se/wp-content/uploads/2017/03/IntroBriefCoaching.pdf%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ha\KIZ%20SINNOVA%20gGmbH\Marketing%20-%20General\Standards%20KIZ\KIZ_Wordvorlagen\KIZ_Dokument_2021-125MWE.dotx" TargetMode="External"/></Relationships>
</file>

<file path=word/theme/theme1.xml><?xml version="1.0" encoding="utf-8"?>
<a:theme xmlns:a="http://schemas.openxmlformats.org/drawingml/2006/main" name="Larissa">
  <a:themeElements>
    <a:clrScheme name="KIZ">
      <a:dk1>
        <a:srgbClr val="003882"/>
      </a:dk1>
      <a:lt1>
        <a:srgbClr val="90A3CE"/>
      </a:lt1>
      <a:dk2>
        <a:srgbClr val="F9971D"/>
      </a:dk2>
      <a:lt2>
        <a:srgbClr val="F9C073"/>
      </a:lt2>
      <a:accent1>
        <a:srgbClr val="7CFF12"/>
      </a:accent1>
      <a:accent2>
        <a:srgbClr val="CEFFA4"/>
      </a:accent2>
      <a:accent3>
        <a:srgbClr val="90A3CE"/>
      </a:accent3>
      <a:accent4>
        <a:srgbClr val="F2F2F2"/>
      </a:accent4>
      <a:accent5>
        <a:srgbClr val="BFBFBF"/>
      </a:accent5>
      <a:accent6>
        <a:srgbClr val="000000"/>
      </a:accent6>
      <a:hlink>
        <a:srgbClr val="0000FF"/>
      </a:hlink>
      <a:folHlink>
        <a:srgbClr val="800080"/>
      </a:folHlink>
    </a:clrScheme>
    <a:fontScheme name="Larissa Klassisch">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A28FE4250ACD2468A78EEB5035BD775" ma:contentTypeVersion="9" ma:contentTypeDescription="Ein neues Dokument erstellen." ma:contentTypeScope="" ma:versionID="c926b7b485c839f98d20fc502ee92482">
  <xsd:schema xmlns:xsd="http://www.w3.org/2001/XMLSchema" xmlns:xs="http://www.w3.org/2001/XMLSchema" xmlns:p="http://schemas.microsoft.com/office/2006/metadata/properties" xmlns:ns2="544752b8-9914-49bb-a88e-29c870377694" xmlns:ns3="04404a00-5aa5-4dfb-81bb-8439b5617622" targetNamespace="http://schemas.microsoft.com/office/2006/metadata/properties" ma:root="true" ma:fieldsID="fc2d6ce9509b5fc44a690678261fc7bc" ns2:_="" ns3:_="">
    <xsd:import namespace="544752b8-9914-49bb-a88e-29c870377694"/>
    <xsd:import namespace="04404a00-5aa5-4dfb-81bb-8439b56176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752b8-9914-49bb-a88e-29c8703776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404a00-5aa5-4dfb-81bb-8439b5617622"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21E71-F0BF-44C4-BF62-AFB75A024C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9078D2-B4C0-4B6E-8F10-8CCA7706E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752b8-9914-49bb-a88e-29c870377694"/>
    <ds:schemaRef ds:uri="04404a00-5aa5-4dfb-81bb-8439b5617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431F20-A8C1-4DBF-93B3-F4082D9C92DA}">
  <ds:schemaRefs>
    <ds:schemaRef ds:uri="http://schemas.microsoft.com/sharepoint/v3/contenttype/forms"/>
  </ds:schemaRefs>
</ds:datastoreItem>
</file>

<file path=customXml/itemProps4.xml><?xml version="1.0" encoding="utf-8"?>
<ds:datastoreItem xmlns:ds="http://schemas.openxmlformats.org/officeDocument/2006/customXml" ds:itemID="{002D9B26-BB6C-4C1B-A223-9F0560560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C:\Users\katha\KIZ SINNOVA gGmbH\Marketing - General\Standards KIZ\KIZ_Wordvorlagen\KIZ_Dokument_2021-125MWE.dotx</Template>
  <TotalTime>0</TotalTime>
  <Pages>53</Pages>
  <Words>9864</Words>
  <Characters>62150</Characters>
  <Application>Microsoft Office Word</Application>
  <DocSecurity>0</DocSecurity>
  <Lines>517</Lines>
  <Paragraphs>143</Paragraphs>
  <ScaleCrop>false</ScaleCrop>
  <HeadingPairs>
    <vt:vector size="2" baseType="variant">
      <vt:variant>
        <vt:lpstr>Titel</vt:lpstr>
      </vt:variant>
      <vt:variant>
        <vt:i4>1</vt:i4>
      </vt:variant>
    </vt:vector>
  </HeadingPairs>
  <TitlesOfParts>
    <vt:vector size="1" baseType="lpstr">
      <vt:lpstr>Adlerflychtstraße 26 	Telefon: 069 / 95530041</vt:lpstr>
    </vt:vector>
  </TitlesOfParts>
  <Company>KIZ GmbH</Company>
  <LinksUpToDate>false</LinksUpToDate>
  <CharactersWithSpaces>71871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Adlerflychtstraße 26 	Telefon: 069 / 95530041</dc:title>
  <dc:creator>katharina linnekogel</dc:creator>
  <cp:lastModifiedBy>Jorg Schoolmann</cp:lastModifiedBy>
  <cp:revision>2</cp:revision>
  <cp:lastPrinted>2024-02-12T13:17:00Z</cp:lastPrinted>
  <dcterms:created xsi:type="dcterms:W3CDTF">2025-12-30T16:30:00Z</dcterms:created>
  <dcterms:modified xsi:type="dcterms:W3CDTF">2025-12-30T16:30:00Z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0x0101005A28FE4250ACD2468A78EEB5035BD775</vt:lpwstr>
  </property>
</Properties>
</file>